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31" w:rsidRDefault="00642B31" w:rsidP="00642B31">
      <w:pPr>
        <w:jc w:val="center"/>
        <w:rPr>
          <w:sz w:val="96"/>
          <w:szCs w:val="96"/>
        </w:rPr>
      </w:pPr>
    </w:p>
    <w:p w:rsidR="00642B31" w:rsidRDefault="00642B31" w:rsidP="00642B31">
      <w:pPr>
        <w:jc w:val="center"/>
        <w:rPr>
          <w:sz w:val="96"/>
          <w:szCs w:val="96"/>
        </w:rPr>
      </w:pPr>
    </w:p>
    <w:p w:rsidR="00642B31" w:rsidRPr="00D37E50" w:rsidRDefault="00642B31" w:rsidP="00642B31">
      <w:pPr>
        <w:jc w:val="center"/>
        <w:rPr>
          <w:sz w:val="96"/>
          <w:szCs w:val="96"/>
        </w:rPr>
      </w:pPr>
      <w:r>
        <w:rPr>
          <w:sz w:val="96"/>
          <w:szCs w:val="96"/>
        </w:rPr>
        <w:t>С</w:t>
      </w:r>
      <w:r w:rsidRPr="00D37E50">
        <w:rPr>
          <w:sz w:val="96"/>
          <w:szCs w:val="96"/>
        </w:rPr>
        <w:t>амообразовани</w:t>
      </w:r>
      <w:r>
        <w:rPr>
          <w:sz w:val="96"/>
          <w:szCs w:val="96"/>
        </w:rPr>
        <w:t>е</w:t>
      </w:r>
    </w:p>
    <w:p w:rsidR="00642B31" w:rsidRDefault="00642B31" w:rsidP="00642B31">
      <w:pPr>
        <w:jc w:val="center"/>
        <w:rPr>
          <w:sz w:val="52"/>
          <w:szCs w:val="52"/>
        </w:rPr>
      </w:pPr>
    </w:p>
    <w:p w:rsidR="00642B31" w:rsidRDefault="00642B31" w:rsidP="00642B31">
      <w:pPr>
        <w:jc w:val="center"/>
        <w:rPr>
          <w:sz w:val="52"/>
          <w:szCs w:val="52"/>
        </w:rPr>
      </w:pPr>
    </w:p>
    <w:p w:rsidR="00642B31" w:rsidRPr="00642B31" w:rsidRDefault="00642B31" w:rsidP="00642B31">
      <w:pPr>
        <w:jc w:val="center"/>
        <w:rPr>
          <w:rFonts w:ascii="Times New Roman" w:hAnsi="Times New Roman" w:cs="Times New Roman"/>
          <w:b/>
          <w:sz w:val="56"/>
          <w:szCs w:val="56"/>
        </w:rPr>
      </w:pPr>
      <w:r>
        <w:rPr>
          <w:rFonts w:ascii="Times New Roman" w:hAnsi="Times New Roman" w:cs="Times New Roman"/>
          <w:b/>
          <w:sz w:val="56"/>
          <w:szCs w:val="56"/>
        </w:rPr>
        <w:t xml:space="preserve">Тема: </w:t>
      </w:r>
      <w:r w:rsidRPr="00642B31">
        <w:rPr>
          <w:rFonts w:ascii="Times New Roman" w:hAnsi="Times New Roman" w:cs="Times New Roman"/>
          <w:b/>
          <w:sz w:val="56"/>
          <w:szCs w:val="56"/>
        </w:rPr>
        <w:t xml:space="preserve">Важность использования проектной деятельности </w:t>
      </w:r>
      <w:proofErr w:type="gramStart"/>
      <w:r w:rsidR="008D7F8E">
        <w:rPr>
          <w:rFonts w:ascii="Times New Roman" w:hAnsi="Times New Roman" w:cs="Times New Roman"/>
          <w:b/>
          <w:sz w:val="56"/>
          <w:szCs w:val="56"/>
        </w:rPr>
        <w:t>обучающимися</w:t>
      </w:r>
      <w:proofErr w:type="gramEnd"/>
      <w:r w:rsidRPr="00642B31">
        <w:rPr>
          <w:rFonts w:ascii="Times New Roman" w:hAnsi="Times New Roman" w:cs="Times New Roman"/>
          <w:b/>
          <w:sz w:val="56"/>
          <w:szCs w:val="56"/>
        </w:rPr>
        <w:t xml:space="preserve"> техникума</w:t>
      </w:r>
    </w:p>
    <w:p w:rsidR="00642B31" w:rsidRPr="00642B31" w:rsidRDefault="00642B31" w:rsidP="00642B31">
      <w:pPr>
        <w:jc w:val="center"/>
        <w:rPr>
          <w:b/>
          <w:sz w:val="56"/>
          <w:szCs w:val="56"/>
        </w:rPr>
      </w:pPr>
    </w:p>
    <w:p w:rsidR="00642B31" w:rsidRDefault="00642B31" w:rsidP="00642B31">
      <w:pPr>
        <w:jc w:val="center"/>
        <w:rPr>
          <w:sz w:val="40"/>
          <w:szCs w:val="40"/>
        </w:rPr>
      </w:pPr>
    </w:p>
    <w:p w:rsidR="00642B31" w:rsidRDefault="00642B31" w:rsidP="00642B31">
      <w:pPr>
        <w:jc w:val="center"/>
        <w:rPr>
          <w:sz w:val="40"/>
          <w:szCs w:val="40"/>
        </w:rPr>
      </w:pPr>
    </w:p>
    <w:p w:rsidR="00642B31" w:rsidRDefault="00642B31" w:rsidP="003E634F">
      <w:pPr>
        <w:jc w:val="center"/>
        <w:rPr>
          <w:rFonts w:ascii="Times New Roman" w:hAnsi="Times New Roman" w:cs="Times New Roman"/>
          <w:sz w:val="40"/>
          <w:szCs w:val="40"/>
        </w:rPr>
      </w:pPr>
    </w:p>
    <w:p w:rsidR="00642B31" w:rsidRDefault="00642B31" w:rsidP="003E634F">
      <w:pPr>
        <w:jc w:val="center"/>
        <w:rPr>
          <w:rFonts w:ascii="Times New Roman" w:hAnsi="Times New Roman" w:cs="Times New Roman"/>
          <w:sz w:val="40"/>
          <w:szCs w:val="40"/>
        </w:rPr>
      </w:pPr>
    </w:p>
    <w:p w:rsidR="00642B31" w:rsidRDefault="00642B31" w:rsidP="003E634F">
      <w:pPr>
        <w:jc w:val="center"/>
        <w:rPr>
          <w:rFonts w:ascii="Times New Roman" w:hAnsi="Times New Roman" w:cs="Times New Roman"/>
          <w:sz w:val="40"/>
          <w:szCs w:val="40"/>
        </w:rPr>
      </w:pPr>
    </w:p>
    <w:p w:rsidR="00642B31" w:rsidRDefault="00642B31" w:rsidP="003E634F">
      <w:pPr>
        <w:jc w:val="center"/>
        <w:rPr>
          <w:rFonts w:ascii="Times New Roman" w:hAnsi="Times New Roman" w:cs="Times New Roman"/>
          <w:sz w:val="40"/>
          <w:szCs w:val="40"/>
        </w:rPr>
      </w:pP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Изменения, происходящие в сфере образования, требуют пересмотра образовательной политики. На первое место сегодня выходят проблемы качества образования как основа качества жизни человека и общества. Эта проблема обусловлена быстрым расширением сферы образования, большой напряженностью труда будущих  педагогов и  непрерывно растущим объемом человеческих знаний. Важнейшим аспектом образования, связанным с проблемой его качества, является проблема качества деятельности преподавателей, их квалификации и компетентности.</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важно научить </w:t>
      </w:r>
      <w:r w:rsidR="008D7F8E">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умениям приобретать знания. К тому же на рынке труда востребованы не сами по себе знания, а способность специалиста применять их на практике, выполнять определенные профессиональные и социальные функции.</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Компетентностный подход, который набирает силу в современном образовании, является отражением этой потребности общества в подготовке специалистов не только знающих, но и умеющих применить свои знания.  Компетентный педагог  интегрирует в себе высокий уровень профессиональных, педагогических, психологических, социальных качеств. По исследованиям Б.Г. Ананьева развитие личности педагога и его профессии взаимосвязаны и взаимообусловлены.</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Профессиональная компетентность педагога – понятие многогранное. От будущего учителя требуется умение постоянно совершенствовать свои знания, вносить в работу элементы творчества, осуществлять исследовательский подход к решению проблем, возникающих в образовательном процессе, осмысливать собственную деятельность, владеть навыками профессиональной рефлексии.</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Огромным потенциалом в приобретении всех этих качеств, обладает проектная деятельность, которая позволяет более полно учитывать интересы, склонности и способности  школьников, обеспечивать переход от управления учебной деятельностью к самоуправлению. Проектная деятельность является своеобразным «катализатором» проблем и, безусловно, способствует развитию личности. Проектная деятельность выступает основой, необходимым условием для формирования проектной культуры, проектного мышления. Проектное мышление активизирует сферу когнитивных способностей, на стороне которой – значительная часть всех способностей вообще.</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Проектная деятельность – это один из современных  инновационных методов обучения; технология, которая не только учит  </w:t>
      </w:r>
      <w:r w:rsidR="008D7F8E">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самостоятельно мыслить, осуществлять творческий поиск информации, находить и решать проблемы, но и дает возможность заинтересовать их, сделать процесс обучения личностно значимым. Метод проектов может быть адаптирован ко всем возрастным группам, необходимо только учитывать психолого-физиологические особенности детей, понимать  их интересы на данном возрастном  этапе.</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 проектов позволяет перейти от традиционной ретрансляционной передачи знаний к активным методам обучения. А такая  активная деятельность – наиболее успешный вид восприятия информации. Согласно психологическим исследованиям, у человека остается в памяти приблизительно 10% из того, что он слышит, 50% – из того, что он видит, и 90% – из того, что он делает. Этот метод затрагивает не только и не столько интеллектуальную сферу студентов, но и чувства, эмоции, отношение к окружающему миру, свои ценностные ориентации. Создается атмосфера доверия, в которой они чувствуют себя достаточно безопасно, могут свободно мыслить и выражать свое мнение, отсутствуют стереотипы «делай, как все», «рассказывай, как все». </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слово «проект» стало невероятно модным. Проектом именуется всё, что не является традиционным учебным предметом и выходит за пределы традиционной программы. Главное назначение проектов – вводить </w:t>
      </w:r>
      <w:r w:rsidR="008D7F8E">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в деятельность проектирования. Эта задача трудная, поскольку она предполагает хорошее овладение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подходом. Также важно подчеркнуть, что проектирование является тем средством, с помощью которого можно расширять горизонт своей компетентности, изменять уровень развития собственной личности. </w:t>
      </w:r>
    </w:p>
    <w:p w:rsidR="003E634F"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w:t>
      </w:r>
      <w:r w:rsidR="008D7F8E">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проектирование – это еще и универсальный и наиболее эффективный способ решения как профессиональных, так и жизненно важных проблем. Для успешной работы над проектом им  необходимо владеть навыками организации собственной деятельности, навыками поиска и обработки информации, навыками групповой работы.</w:t>
      </w:r>
    </w:p>
    <w:p w:rsidR="003E634F" w:rsidRDefault="003E634F" w:rsidP="003E634F">
      <w:pPr>
        <w:ind w:firstLine="708"/>
        <w:jc w:val="both"/>
        <w:rPr>
          <w:rFonts w:ascii="Times New Roman" w:hAnsi="Times New Roman" w:cs="Times New Roman"/>
          <w:sz w:val="28"/>
          <w:szCs w:val="28"/>
        </w:rPr>
      </w:pPr>
    </w:p>
    <w:p w:rsidR="00642B31" w:rsidRDefault="003E634F" w:rsidP="003E634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42B31" w:rsidRDefault="00642B31" w:rsidP="003E634F">
      <w:pPr>
        <w:ind w:firstLine="708"/>
        <w:jc w:val="both"/>
        <w:rPr>
          <w:rFonts w:ascii="Times New Roman" w:hAnsi="Times New Roman" w:cs="Times New Roman"/>
          <w:sz w:val="28"/>
          <w:szCs w:val="28"/>
        </w:rPr>
      </w:pPr>
    </w:p>
    <w:p w:rsidR="003E634F" w:rsidRDefault="00642B31" w:rsidP="003E634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634F">
        <w:rPr>
          <w:rFonts w:ascii="Times New Roman" w:hAnsi="Times New Roman" w:cs="Times New Roman"/>
          <w:sz w:val="28"/>
          <w:szCs w:val="28"/>
        </w:rPr>
        <w:t xml:space="preserve">  Литература</w:t>
      </w:r>
    </w:p>
    <w:p w:rsidR="003E634F" w:rsidRDefault="003E634F" w:rsidP="003E634F">
      <w:pPr>
        <w:jc w:val="both"/>
        <w:rPr>
          <w:rFonts w:ascii="Times New Roman" w:hAnsi="Times New Roman" w:cs="Times New Roman"/>
          <w:sz w:val="28"/>
          <w:szCs w:val="28"/>
        </w:rPr>
      </w:pPr>
      <w:r>
        <w:rPr>
          <w:rFonts w:ascii="Times New Roman" w:hAnsi="Times New Roman" w:cs="Times New Roman"/>
          <w:sz w:val="28"/>
          <w:szCs w:val="28"/>
        </w:rPr>
        <w:t xml:space="preserve">1.Андреев А.Л. </w:t>
      </w:r>
      <w:proofErr w:type="spellStart"/>
      <w:r>
        <w:rPr>
          <w:rFonts w:ascii="Times New Roman" w:hAnsi="Times New Roman" w:cs="Times New Roman"/>
          <w:sz w:val="28"/>
          <w:szCs w:val="28"/>
        </w:rPr>
        <w:t>Компетентностная</w:t>
      </w:r>
      <w:proofErr w:type="spellEnd"/>
      <w:r>
        <w:rPr>
          <w:rFonts w:ascii="Times New Roman" w:hAnsi="Times New Roman" w:cs="Times New Roman"/>
          <w:sz w:val="28"/>
          <w:szCs w:val="28"/>
        </w:rPr>
        <w:t xml:space="preserve"> парадигма в образовании: опыт философско-методологического анализа // Педагогика. – № 4. – 20</w:t>
      </w:r>
      <w:r w:rsidR="008D7F8E">
        <w:rPr>
          <w:rFonts w:ascii="Times New Roman" w:hAnsi="Times New Roman" w:cs="Times New Roman"/>
          <w:sz w:val="28"/>
          <w:szCs w:val="28"/>
        </w:rPr>
        <w:t>10</w:t>
      </w:r>
      <w:r>
        <w:rPr>
          <w:rFonts w:ascii="Times New Roman" w:hAnsi="Times New Roman" w:cs="Times New Roman"/>
          <w:sz w:val="28"/>
          <w:szCs w:val="28"/>
        </w:rPr>
        <w:t xml:space="preserve">. – с. 19 </w:t>
      </w:r>
    </w:p>
    <w:p w:rsidR="003E634F" w:rsidRDefault="003E634F" w:rsidP="003E634F">
      <w:pPr>
        <w:jc w:val="both"/>
        <w:rPr>
          <w:rFonts w:ascii="Times New Roman" w:hAnsi="Times New Roman" w:cs="Times New Roman"/>
          <w:sz w:val="28"/>
          <w:szCs w:val="28"/>
        </w:rPr>
      </w:pPr>
      <w:r>
        <w:rPr>
          <w:rFonts w:ascii="Times New Roman" w:hAnsi="Times New Roman" w:cs="Times New Roman"/>
          <w:sz w:val="28"/>
          <w:szCs w:val="28"/>
        </w:rPr>
        <w:t xml:space="preserve">2.Гендина Н.И., </w:t>
      </w:r>
      <w:proofErr w:type="spellStart"/>
      <w:r>
        <w:rPr>
          <w:rFonts w:ascii="Times New Roman" w:hAnsi="Times New Roman" w:cs="Times New Roman"/>
          <w:sz w:val="28"/>
          <w:szCs w:val="28"/>
        </w:rPr>
        <w:t>Колкова</w:t>
      </w:r>
      <w:proofErr w:type="spellEnd"/>
      <w:r>
        <w:rPr>
          <w:rFonts w:ascii="Times New Roman" w:hAnsi="Times New Roman" w:cs="Times New Roman"/>
          <w:sz w:val="28"/>
          <w:szCs w:val="28"/>
        </w:rPr>
        <w:t xml:space="preserve"> Н.И., </w:t>
      </w:r>
      <w:proofErr w:type="spellStart"/>
      <w:r>
        <w:rPr>
          <w:rFonts w:ascii="Times New Roman" w:hAnsi="Times New Roman" w:cs="Times New Roman"/>
          <w:sz w:val="28"/>
          <w:szCs w:val="28"/>
        </w:rPr>
        <w:t>Скипор</w:t>
      </w:r>
      <w:proofErr w:type="spellEnd"/>
      <w:r>
        <w:rPr>
          <w:rFonts w:ascii="Times New Roman" w:hAnsi="Times New Roman" w:cs="Times New Roman"/>
          <w:sz w:val="28"/>
          <w:szCs w:val="28"/>
        </w:rPr>
        <w:t xml:space="preserve"> И.Л., Стародубова Г.А. Формирование информационной культуры личности в библиотеках и образовательных учреждениях: </w:t>
      </w:r>
      <w:proofErr w:type="spellStart"/>
      <w:proofErr w:type="gramStart"/>
      <w:r>
        <w:rPr>
          <w:rFonts w:ascii="Times New Roman" w:hAnsi="Times New Roman" w:cs="Times New Roman"/>
          <w:sz w:val="28"/>
          <w:szCs w:val="28"/>
        </w:rPr>
        <w:t>Учебно-метод</w:t>
      </w:r>
      <w:proofErr w:type="spellEnd"/>
      <w:proofErr w:type="gramEnd"/>
      <w:r>
        <w:rPr>
          <w:rFonts w:ascii="Times New Roman" w:hAnsi="Times New Roman" w:cs="Times New Roman"/>
          <w:sz w:val="28"/>
          <w:szCs w:val="28"/>
        </w:rPr>
        <w:t xml:space="preserve">. пособие. – М.: Школьная б-ка, 2002. – 288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3E634F" w:rsidRDefault="003E634F" w:rsidP="003E634F">
      <w:pPr>
        <w:jc w:val="both"/>
        <w:rPr>
          <w:rFonts w:ascii="Times New Roman" w:hAnsi="Times New Roman" w:cs="Times New Roman"/>
          <w:sz w:val="28"/>
          <w:szCs w:val="28"/>
        </w:rPr>
      </w:pPr>
      <w:r>
        <w:rPr>
          <w:rFonts w:ascii="Times New Roman" w:hAnsi="Times New Roman" w:cs="Times New Roman"/>
          <w:sz w:val="28"/>
          <w:szCs w:val="28"/>
        </w:rPr>
        <w:t xml:space="preserve">3.Громыко Ю.В., Громыко Н.В. Исследование и проектирование в образовании. – Режим доступа: //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abitu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Pr>
          <w:rFonts w:ascii="Times New Roman" w:hAnsi="Times New Roman" w:cs="Times New Roman"/>
          <w:sz w:val="28"/>
          <w:szCs w:val="28"/>
          <w:lang w:val="en-US"/>
        </w:rPr>
        <w:t>researcher</w:t>
      </w:r>
      <w:r>
        <w:rPr>
          <w:rFonts w:ascii="Times New Roman" w:hAnsi="Times New Roman" w:cs="Times New Roman"/>
          <w:sz w:val="28"/>
          <w:szCs w:val="28"/>
        </w:rPr>
        <w:t>/</w:t>
      </w:r>
      <w:proofErr w:type="spellStart"/>
      <w:r>
        <w:rPr>
          <w:rFonts w:ascii="Times New Roman" w:hAnsi="Times New Roman" w:cs="Times New Roman"/>
          <w:sz w:val="28"/>
          <w:szCs w:val="28"/>
          <w:lang w:val="en-US"/>
        </w:rPr>
        <w:t>methodics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nauka</w:t>
      </w:r>
      <w:proofErr w:type="spellEnd"/>
      <w:r>
        <w:rPr>
          <w:rFonts w:ascii="Times New Roman" w:hAnsi="Times New Roman" w:cs="Times New Roman"/>
          <w:sz w:val="28"/>
          <w:szCs w:val="28"/>
        </w:rPr>
        <w:t xml:space="preserve">/. </w:t>
      </w:r>
    </w:p>
    <w:p w:rsidR="003E634F" w:rsidRDefault="003E634F" w:rsidP="003E634F">
      <w:pPr>
        <w:jc w:val="both"/>
        <w:rPr>
          <w:rFonts w:ascii="Times New Roman" w:hAnsi="Times New Roman" w:cs="Times New Roman"/>
          <w:sz w:val="28"/>
          <w:szCs w:val="28"/>
        </w:rPr>
      </w:pPr>
      <w:r>
        <w:rPr>
          <w:rFonts w:ascii="Times New Roman" w:hAnsi="Times New Roman" w:cs="Times New Roman"/>
          <w:sz w:val="28"/>
          <w:szCs w:val="28"/>
        </w:rPr>
        <w:t>4.Конюшенко С.М. Формирование информационной культуры педагога в системе непрерывного профессионального образования. – Калининград: Изд-во КГУ, 20</w:t>
      </w:r>
      <w:r w:rsidR="008D7F8E">
        <w:rPr>
          <w:rFonts w:ascii="Times New Roman" w:hAnsi="Times New Roman" w:cs="Times New Roman"/>
          <w:sz w:val="28"/>
          <w:szCs w:val="28"/>
        </w:rPr>
        <w:t>1</w:t>
      </w:r>
      <w:r>
        <w:rPr>
          <w:rFonts w:ascii="Times New Roman" w:hAnsi="Times New Roman" w:cs="Times New Roman"/>
          <w:sz w:val="28"/>
          <w:szCs w:val="28"/>
        </w:rPr>
        <w:t xml:space="preserve">4. – 248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3E634F" w:rsidRDefault="003E634F" w:rsidP="003E634F">
      <w:pPr>
        <w:jc w:val="both"/>
        <w:rPr>
          <w:rFonts w:ascii="Times New Roman" w:hAnsi="Times New Roman" w:cs="Times New Roman"/>
          <w:sz w:val="28"/>
          <w:szCs w:val="28"/>
        </w:rPr>
      </w:pPr>
    </w:p>
    <w:p w:rsidR="003E634F" w:rsidRDefault="003E634F" w:rsidP="003E634F">
      <w:pPr>
        <w:jc w:val="both"/>
        <w:rPr>
          <w:rFonts w:ascii="Times New Roman" w:hAnsi="Times New Roman" w:cs="Times New Roman"/>
          <w:sz w:val="28"/>
          <w:szCs w:val="28"/>
        </w:rPr>
      </w:pPr>
    </w:p>
    <w:p w:rsidR="003E634F" w:rsidRDefault="003E634F" w:rsidP="003E634F">
      <w:pPr>
        <w:jc w:val="both"/>
      </w:pPr>
    </w:p>
    <w:p w:rsidR="00AE512C" w:rsidRDefault="00AE512C"/>
    <w:sectPr w:rsidR="00AE512C" w:rsidSect="00AF0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E634F"/>
    <w:rsid w:val="003E634F"/>
    <w:rsid w:val="00642B31"/>
    <w:rsid w:val="008D7F8E"/>
    <w:rsid w:val="00906D29"/>
    <w:rsid w:val="00AE512C"/>
    <w:rsid w:val="00F7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56A0-D65A-4539-94FA-80BB3472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2006-12-31T21:43:00Z</dcterms:created>
  <dcterms:modified xsi:type="dcterms:W3CDTF">2015-03-11T15:24:00Z</dcterms:modified>
</cp:coreProperties>
</file>