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7D30" w:rsidRDefault="00767D30" w:rsidP="00DC1A34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КОНСУЛЬТАЦИЯ ДЛЯ РОДИТЕЛЕЙ </w:t>
      </w:r>
    </w:p>
    <w:p w:rsidR="00E83CF6" w:rsidRPr="006C5E7D" w:rsidRDefault="00DC1A34" w:rsidP="00DC1A34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6C5E7D">
        <w:rPr>
          <w:rFonts w:ascii="Times New Roman" w:hAnsi="Times New Roman" w:cs="Times New Roman"/>
          <w:b/>
          <w:bCs/>
          <w:sz w:val="28"/>
          <w:szCs w:val="28"/>
          <w:u w:val="single"/>
        </w:rPr>
        <w:t>ЗАЧЕМ РАЗВИВАТЬ МЕЛКУЮ МОТОРИКУ У РЕБЕНКА?</w:t>
      </w:r>
    </w:p>
    <w:p w:rsidR="00E83CF6" w:rsidRPr="00A82599" w:rsidRDefault="00E83CF6" w:rsidP="00E83CF6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A82599">
        <w:rPr>
          <w:rFonts w:ascii="Times New Roman" w:hAnsi="Times New Roman" w:cs="Times New Roman"/>
          <w:bCs/>
          <w:sz w:val="24"/>
          <w:szCs w:val="24"/>
        </w:rPr>
        <w:t xml:space="preserve">«Истоки способностей и дарования детей находятся на кончиках пальцев. </w:t>
      </w:r>
      <w:r w:rsidR="00A82599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</w:t>
      </w:r>
      <w:r w:rsidRPr="00A82599">
        <w:rPr>
          <w:rFonts w:ascii="Times New Roman" w:hAnsi="Times New Roman" w:cs="Times New Roman"/>
          <w:bCs/>
          <w:sz w:val="24"/>
          <w:szCs w:val="24"/>
        </w:rPr>
        <w:t xml:space="preserve">От пальцев, образно говорят, идут тончайшие ручейки, которые питают источники творческой мысли»                                                                                           </w:t>
      </w:r>
      <w:proofErr w:type="spellStart"/>
      <w:r w:rsidRPr="00A82599">
        <w:rPr>
          <w:rFonts w:ascii="Times New Roman" w:hAnsi="Times New Roman" w:cs="Times New Roman"/>
          <w:bCs/>
          <w:sz w:val="24"/>
          <w:szCs w:val="24"/>
        </w:rPr>
        <w:t>В.А.С</w:t>
      </w:r>
      <w:r w:rsidR="00DC1A34">
        <w:rPr>
          <w:rFonts w:ascii="Times New Roman" w:hAnsi="Times New Roman" w:cs="Times New Roman"/>
          <w:bCs/>
          <w:sz w:val="24"/>
          <w:szCs w:val="24"/>
        </w:rPr>
        <w:t>ухомменский</w:t>
      </w:r>
      <w:proofErr w:type="spellEnd"/>
      <w:r w:rsidRPr="00A82599">
        <w:rPr>
          <w:rFonts w:ascii="Times New Roman" w:hAnsi="Times New Roman" w:cs="Times New Roman"/>
          <w:bCs/>
          <w:sz w:val="24"/>
          <w:szCs w:val="24"/>
        </w:rPr>
        <w:t xml:space="preserve">   </w:t>
      </w:r>
    </w:p>
    <w:p w:rsidR="00E83CF6" w:rsidRPr="00A82599" w:rsidRDefault="00E83CF6" w:rsidP="00A8259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E83CF6">
        <w:rPr>
          <w:rFonts w:ascii="Times New Roman" w:hAnsi="Times New Roman" w:cs="Times New Roman"/>
          <w:bCs/>
          <w:sz w:val="24"/>
          <w:szCs w:val="24"/>
        </w:rPr>
        <w:t xml:space="preserve">            </w:t>
      </w:r>
      <w:r w:rsidRPr="00E83CF6">
        <w:rPr>
          <w:rFonts w:ascii="Times New Roman" w:hAnsi="Times New Roman" w:cs="Times New Roman"/>
          <w:bCs/>
        </w:rPr>
        <w:t xml:space="preserve">Уже доказано, что развитие руки находится в тесной связи с развитием речи и мышления ребенка. Поэтому работа по развитию мелкой моторики должна </w:t>
      </w:r>
      <w:proofErr w:type="gramStart"/>
      <w:r w:rsidRPr="00E83CF6">
        <w:rPr>
          <w:rFonts w:ascii="Times New Roman" w:hAnsi="Times New Roman" w:cs="Times New Roman"/>
          <w:bCs/>
        </w:rPr>
        <w:t>начинаться</w:t>
      </w:r>
      <w:proofErr w:type="gramEnd"/>
      <w:r w:rsidRPr="00E83CF6">
        <w:rPr>
          <w:rFonts w:ascii="Times New Roman" w:hAnsi="Times New Roman" w:cs="Times New Roman"/>
          <w:bCs/>
        </w:rPr>
        <w:t xml:space="preserve"> задолго до поступления ребенка в школу.</w:t>
      </w:r>
      <w:r w:rsidR="00A82599">
        <w:rPr>
          <w:rFonts w:ascii="Times New Roman" w:hAnsi="Times New Roman" w:cs="Times New Roman"/>
          <w:bCs/>
        </w:rPr>
        <w:t xml:space="preserve"> </w:t>
      </w:r>
      <w:r w:rsidR="00A82599" w:rsidRPr="00A82599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Поэтому </w:t>
      </w:r>
      <w:r w:rsidRPr="00A82599">
        <w:rPr>
          <w:rStyle w:val="c0"/>
          <w:rFonts w:ascii="Times New Roman" w:hAnsi="Times New Roman" w:cs="Times New Roman"/>
          <w:color w:val="000000"/>
          <w:sz w:val="24"/>
          <w:szCs w:val="24"/>
        </w:rPr>
        <w:t>очень важно уже с самого раннего возраста развивать у ребёнка мелкую моторику.</w:t>
      </w:r>
    </w:p>
    <w:p w:rsidR="00E83CF6" w:rsidRPr="00A82599" w:rsidRDefault="00E83CF6" w:rsidP="00A82599">
      <w:pPr>
        <w:pStyle w:val="c1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82599">
        <w:rPr>
          <w:rStyle w:val="c0"/>
          <w:color w:val="000000"/>
        </w:rPr>
        <w:t xml:space="preserve">Мелкая моторика рук – это разнообразные движения пальчиками и ладонями. </w:t>
      </w:r>
      <w:r w:rsidR="00A82599">
        <w:rPr>
          <w:rStyle w:val="c0"/>
          <w:color w:val="000000"/>
        </w:rPr>
        <w:t xml:space="preserve">                      </w:t>
      </w:r>
      <w:r w:rsidRPr="00A82599">
        <w:rPr>
          <w:rStyle w:val="c0"/>
          <w:color w:val="000000"/>
        </w:rPr>
        <w:t>Крупная моторика – движения всей рукой и всем телом.</w:t>
      </w:r>
    </w:p>
    <w:p w:rsidR="00E83CF6" w:rsidRPr="00A82599" w:rsidRDefault="00E83CF6" w:rsidP="00A82599">
      <w:pPr>
        <w:rPr>
          <w:rFonts w:ascii="Arial" w:hAnsi="Arial" w:cs="Arial"/>
          <w:color w:val="000000"/>
          <w:sz w:val="24"/>
          <w:szCs w:val="24"/>
        </w:rPr>
      </w:pPr>
      <w:r w:rsidRPr="00A82599">
        <w:rPr>
          <w:rStyle w:val="c0"/>
          <w:color w:val="000000"/>
          <w:sz w:val="24"/>
          <w:szCs w:val="24"/>
        </w:rPr>
        <w:t> </w:t>
      </w:r>
      <w:r w:rsidRPr="00A82599">
        <w:rPr>
          <w:rStyle w:val="c0"/>
          <w:rFonts w:ascii="Times New Roman" w:hAnsi="Times New Roman" w:cs="Times New Roman"/>
          <w:color w:val="000000"/>
          <w:sz w:val="24"/>
          <w:szCs w:val="24"/>
        </w:rPr>
        <w:t>Наряду с развитием мелкой моторики развиваются память, внимание, а так же словарный запас вашего малыша.</w:t>
      </w:r>
      <w:r w:rsidR="00A82599" w:rsidRPr="00A82599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A82599" w:rsidRPr="00A82599">
        <w:rPr>
          <w:rStyle w:val="c0"/>
          <w:rFonts w:ascii="Times New Roman" w:hAnsi="Times New Roman" w:cs="Times New Roman"/>
          <w:color w:val="000000"/>
          <w:sz w:val="24"/>
          <w:szCs w:val="24"/>
        </w:rPr>
        <w:t>Однако, даже если речь ребенка в норме — это вовсе не значит, что ребенок хорошо управляется со своими руками. Но просто делать упражнения малышу будет скучно – надо обратить их в интересные и полезные игры.</w:t>
      </w:r>
    </w:p>
    <w:p w:rsidR="00A82599" w:rsidRPr="00A82599" w:rsidRDefault="00A82599" w:rsidP="00A82599">
      <w:pPr>
        <w:shd w:val="clear" w:color="auto" w:fill="FFFFFF"/>
        <w:spacing w:after="0" w:line="280" w:lineRule="atLeast"/>
        <w:jc w:val="both"/>
        <w:rPr>
          <w:rFonts w:ascii="Times New Roman" w:eastAsia="Times New Roman" w:hAnsi="Times New Roman" w:cs="Times New Roman"/>
          <w:color w:val="2B2225"/>
          <w:sz w:val="24"/>
          <w:szCs w:val="24"/>
        </w:rPr>
      </w:pPr>
      <w:r w:rsidRPr="00A82599">
        <w:rPr>
          <w:rFonts w:ascii="Times New Roman" w:eastAsia="Times New Roman" w:hAnsi="Times New Roman" w:cs="Times New Roman"/>
          <w:b/>
          <w:bCs/>
          <w:color w:val="2B2225"/>
          <w:sz w:val="24"/>
          <w:szCs w:val="24"/>
          <w:u w:val="single"/>
        </w:rPr>
        <w:t>Что развивает мелкую моторику?</w:t>
      </w:r>
      <w:r w:rsidRPr="00A82599">
        <w:rPr>
          <w:rFonts w:ascii="Times New Roman" w:eastAsia="Times New Roman" w:hAnsi="Times New Roman" w:cs="Times New Roman"/>
          <w:b/>
          <w:bCs/>
          <w:color w:val="2B2225"/>
          <w:sz w:val="24"/>
          <w:szCs w:val="24"/>
        </w:rPr>
        <w:t>   </w:t>
      </w:r>
    </w:p>
    <w:p w:rsidR="00A82599" w:rsidRPr="00A82599" w:rsidRDefault="00A82599" w:rsidP="00A82599">
      <w:pPr>
        <w:numPr>
          <w:ilvl w:val="0"/>
          <w:numId w:val="1"/>
        </w:numPr>
        <w:shd w:val="clear" w:color="auto" w:fill="FFFFFF"/>
        <w:spacing w:after="0" w:line="280" w:lineRule="atLeast"/>
        <w:ind w:left="0"/>
        <w:rPr>
          <w:rFonts w:ascii="Times New Roman" w:eastAsia="Times New Roman" w:hAnsi="Times New Roman" w:cs="Times New Roman"/>
          <w:color w:val="2B2225"/>
          <w:sz w:val="24"/>
          <w:szCs w:val="24"/>
        </w:rPr>
      </w:pPr>
      <w:r w:rsidRPr="00A82599">
        <w:rPr>
          <w:rFonts w:ascii="Times New Roman" w:eastAsia="Times New Roman" w:hAnsi="Times New Roman" w:cs="Times New Roman"/>
          <w:color w:val="2B2225"/>
          <w:sz w:val="24"/>
          <w:szCs w:val="24"/>
        </w:rPr>
        <w:t>различные игры с участием рук и пальцев, требующие выполнения движений в определенной последовательности;</w:t>
      </w:r>
    </w:p>
    <w:p w:rsidR="00A82599" w:rsidRPr="00A82599" w:rsidRDefault="00A82599" w:rsidP="00A82599">
      <w:pPr>
        <w:numPr>
          <w:ilvl w:val="0"/>
          <w:numId w:val="1"/>
        </w:numPr>
        <w:shd w:val="clear" w:color="auto" w:fill="FFFFFF"/>
        <w:spacing w:after="0" w:line="280" w:lineRule="atLeast"/>
        <w:ind w:left="0"/>
        <w:rPr>
          <w:rFonts w:ascii="Times New Roman" w:eastAsia="Times New Roman" w:hAnsi="Times New Roman" w:cs="Times New Roman"/>
          <w:color w:val="2B2225"/>
          <w:sz w:val="24"/>
          <w:szCs w:val="24"/>
        </w:rPr>
      </w:pPr>
      <w:r w:rsidRPr="00A82599">
        <w:rPr>
          <w:rFonts w:ascii="Times New Roman" w:eastAsia="Times New Roman" w:hAnsi="Times New Roman" w:cs="Times New Roman"/>
          <w:color w:val="2B2225"/>
          <w:sz w:val="24"/>
          <w:szCs w:val="24"/>
        </w:rPr>
        <w:t>игры с разными мелкими предметами, которые не очень удобно брать в руки (только под контролем взрослых);</w:t>
      </w:r>
    </w:p>
    <w:p w:rsidR="00A82599" w:rsidRPr="00A82599" w:rsidRDefault="00A82599" w:rsidP="00A82599">
      <w:pPr>
        <w:numPr>
          <w:ilvl w:val="0"/>
          <w:numId w:val="1"/>
        </w:numPr>
        <w:shd w:val="clear" w:color="auto" w:fill="FFFFFF"/>
        <w:spacing w:after="0" w:line="280" w:lineRule="atLeast"/>
        <w:ind w:left="0"/>
        <w:rPr>
          <w:rFonts w:ascii="Times New Roman" w:eastAsia="Times New Roman" w:hAnsi="Times New Roman" w:cs="Times New Roman"/>
          <w:color w:val="2B2225"/>
          <w:sz w:val="24"/>
          <w:szCs w:val="24"/>
        </w:rPr>
      </w:pPr>
      <w:proofErr w:type="gramStart"/>
      <w:r w:rsidRPr="00A82599">
        <w:rPr>
          <w:rFonts w:ascii="Times New Roman" w:eastAsia="Times New Roman" w:hAnsi="Times New Roman" w:cs="Times New Roman"/>
          <w:color w:val="2B2225"/>
          <w:sz w:val="24"/>
          <w:szCs w:val="24"/>
        </w:rPr>
        <w:t>игры, в которых требуется что-то вытаскивать, брать, сжимать - разжимать, насыпать- высыпать;</w:t>
      </w:r>
      <w:proofErr w:type="gramEnd"/>
    </w:p>
    <w:p w:rsidR="00A82599" w:rsidRPr="00A82599" w:rsidRDefault="00A82599" w:rsidP="00A82599">
      <w:pPr>
        <w:numPr>
          <w:ilvl w:val="0"/>
          <w:numId w:val="1"/>
        </w:numPr>
        <w:shd w:val="clear" w:color="auto" w:fill="FFFFFF"/>
        <w:spacing w:after="0" w:line="280" w:lineRule="atLeast"/>
        <w:ind w:left="0"/>
        <w:rPr>
          <w:rFonts w:ascii="Times New Roman" w:eastAsia="Times New Roman" w:hAnsi="Times New Roman" w:cs="Times New Roman"/>
          <w:color w:val="2B2225"/>
          <w:sz w:val="24"/>
          <w:szCs w:val="24"/>
        </w:rPr>
      </w:pPr>
      <w:r w:rsidRPr="00A82599">
        <w:rPr>
          <w:rFonts w:ascii="Times New Roman" w:eastAsia="Times New Roman" w:hAnsi="Times New Roman" w:cs="Times New Roman"/>
          <w:color w:val="2B2225"/>
          <w:sz w:val="24"/>
          <w:szCs w:val="24"/>
        </w:rPr>
        <w:t>рисование карандашом, фломастерами,  мелками, кистью;</w:t>
      </w:r>
    </w:p>
    <w:p w:rsidR="00A82599" w:rsidRDefault="00A82599" w:rsidP="00A82599">
      <w:pPr>
        <w:numPr>
          <w:ilvl w:val="0"/>
          <w:numId w:val="1"/>
        </w:numPr>
        <w:shd w:val="clear" w:color="auto" w:fill="FFFFFF"/>
        <w:spacing w:after="0" w:line="280" w:lineRule="atLeast"/>
        <w:ind w:left="0"/>
        <w:rPr>
          <w:rFonts w:ascii="Times New Roman" w:eastAsia="Times New Roman" w:hAnsi="Times New Roman" w:cs="Times New Roman"/>
          <w:color w:val="2B2225"/>
          <w:sz w:val="24"/>
          <w:szCs w:val="24"/>
        </w:rPr>
      </w:pPr>
      <w:r w:rsidRPr="00A82599">
        <w:rPr>
          <w:rFonts w:ascii="Times New Roman" w:eastAsia="Times New Roman" w:hAnsi="Times New Roman" w:cs="Times New Roman"/>
          <w:color w:val="2B2225"/>
          <w:sz w:val="24"/>
          <w:szCs w:val="24"/>
        </w:rPr>
        <w:t xml:space="preserve">застегивание и </w:t>
      </w:r>
      <w:r>
        <w:rPr>
          <w:rFonts w:ascii="Times New Roman" w:eastAsia="Times New Roman" w:hAnsi="Times New Roman" w:cs="Times New Roman"/>
          <w:color w:val="2B2225"/>
          <w:sz w:val="24"/>
          <w:szCs w:val="24"/>
        </w:rPr>
        <w:t>расстегивание  пуговиц,  молний</w:t>
      </w:r>
      <w:r w:rsidRPr="00A82599">
        <w:rPr>
          <w:rFonts w:ascii="Times New Roman" w:eastAsia="Times New Roman" w:hAnsi="Times New Roman" w:cs="Times New Roman"/>
          <w:color w:val="2B2225"/>
          <w:sz w:val="24"/>
          <w:szCs w:val="24"/>
        </w:rPr>
        <w:t>, одевание и раздевание  и так далее.</w:t>
      </w:r>
    </w:p>
    <w:p w:rsidR="00A82599" w:rsidRPr="00A82599" w:rsidRDefault="00A82599" w:rsidP="00A82599">
      <w:pPr>
        <w:shd w:val="clear" w:color="auto" w:fill="FFFFFF"/>
        <w:spacing w:after="0" w:line="280" w:lineRule="atLeast"/>
        <w:rPr>
          <w:rFonts w:ascii="Times New Roman" w:eastAsia="Times New Roman" w:hAnsi="Times New Roman" w:cs="Times New Roman"/>
          <w:color w:val="2B2225"/>
          <w:sz w:val="24"/>
          <w:szCs w:val="24"/>
        </w:rPr>
      </w:pPr>
    </w:p>
    <w:p w:rsidR="00A82599" w:rsidRPr="00A82599" w:rsidRDefault="00A82599" w:rsidP="00A82599">
      <w:pPr>
        <w:shd w:val="clear" w:color="auto" w:fill="FFFFFF"/>
        <w:spacing w:after="0" w:line="280" w:lineRule="atLeast"/>
        <w:jc w:val="both"/>
        <w:rPr>
          <w:rFonts w:ascii="Times New Roman" w:eastAsia="Times New Roman" w:hAnsi="Times New Roman" w:cs="Times New Roman"/>
          <w:color w:val="2B2225"/>
          <w:sz w:val="24"/>
          <w:szCs w:val="24"/>
        </w:rPr>
      </w:pPr>
      <w:r w:rsidRPr="00A82599">
        <w:rPr>
          <w:rFonts w:ascii="Times New Roman" w:eastAsia="Times New Roman" w:hAnsi="Times New Roman" w:cs="Times New Roman"/>
          <w:b/>
          <w:bCs/>
          <w:color w:val="2B2225"/>
          <w:sz w:val="24"/>
          <w:szCs w:val="24"/>
        </w:rPr>
        <w:t>Мелкую моторику</w:t>
      </w:r>
      <w:r w:rsidRPr="00A82599">
        <w:rPr>
          <w:rFonts w:ascii="Times New Roman" w:eastAsia="Times New Roman" w:hAnsi="Times New Roman" w:cs="Times New Roman"/>
          <w:color w:val="2B2225"/>
          <w:sz w:val="24"/>
          <w:szCs w:val="24"/>
        </w:rPr>
        <w:t> хорошо развивают  физические упражнения, особенно висы и лазание на спортивной стенке</w:t>
      </w:r>
      <w:r w:rsidR="00AF19D9">
        <w:rPr>
          <w:rFonts w:ascii="Times New Roman" w:eastAsia="Times New Roman" w:hAnsi="Times New Roman" w:cs="Times New Roman"/>
          <w:color w:val="2B2225"/>
          <w:sz w:val="24"/>
          <w:szCs w:val="24"/>
        </w:rPr>
        <w:t>. Такие упражнения укрепляют </w:t>
      </w:r>
      <w:r w:rsidRPr="00A82599">
        <w:rPr>
          <w:rFonts w:ascii="Times New Roman" w:eastAsia="Times New Roman" w:hAnsi="Times New Roman" w:cs="Times New Roman"/>
          <w:color w:val="2B2225"/>
          <w:sz w:val="24"/>
          <w:szCs w:val="24"/>
        </w:rPr>
        <w:t>мышцы ладоней и пальцев малыша. Ребенок, которому позволяют висеть и лазать, намного лучше осваивает те  упражнения, которые направлены на развитие разных навыков.</w:t>
      </w:r>
    </w:p>
    <w:p w:rsidR="0033100D" w:rsidRDefault="00A82599" w:rsidP="00A82599">
      <w:pPr>
        <w:shd w:val="clear" w:color="auto" w:fill="FFFFFF"/>
        <w:spacing w:before="180" w:after="180" w:line="280" w:lineRule="atLeast"/>
        <w:jc w:val="both"/>
        <w:rPr>
          <w:rFonts w:ascii="Times New Roman" w:eastAsia="Times New Roman" w:hAnsi="Times New Roman" w:cs="Times New Roman"/>
          <w:color w:val="2B2225"/>
          <w:sz w:val="24"/>
          <w:szCs w:val="24"/>
        </w:rPr>
      </w:pPr>
      <w:r w:rsidRPr="00A82599">
        <w:rPr>
          <w:rFonts w:ascii="Times New Roman" w:eastAsia="Times New Roman" w:hAnsi="Times New Roman" w:cs="Times New Roman"/>
          <w:color w:val="2B2225"/>
          <w:sz w:val="24"/>
          <w:szCs w:val="24"/>
        </w:rPr>
        <w:t>Развива</w:t>
      </w:r>
      <w:r w:rsidR="00AF19D9">
        <w:rPr>
          <w:rFonts w:ascii="Times New Roman" w:eastAsia="Times New Roman" w:hAnsi="Times New Roman" w:cs="Times New Roman"/>
          <w:color w:val="2B2225"/>
          <w:sz w:val="24"/>
          <w:szCs w:val="24"/>
        </w:rPr>
        <w:t>я руки ребенка, нужно не забыть</w:t>
      </w:r>
      <w:r w:rsidRPr="00A82599">
        <w:rPr>
          <w:rFonts w:ascii="Times New Roman" w:eastAsia="Times New Roman" w:hAnsi="Times New Roman" w:cs="Times New Roman"/>
          <w:color w:val="2B2225"/>
          <w:sz w:val="24"/>
          <w:szCs w:val="24"/>
        </w:rPr>
        <w:t>, что у малютки их две. Старайтесь все движения вып</w:t>
      </w:r>
      <w:r w:rsidR="00AF19D9">
        <w:rPr>
          <w:rFonts w:ascii="Times New Roman" w:eastAsia="Times New Roman" w:hAnsi="Times New Roman" w:cs="Times New Roman"/>
          <w:color w:val="2B2225"/>
          <w:sz w:val="24"/>
          <w:szCs w:val="24"/>
        </w:rPr>
        <w:t xml:space="preserve">олнять и правой, и левой рукой. </w:t>
      </w:r>
      <w:r w:rsidRPr="00A82599">
        <w:rPr>
          <w:rFonts w:ascii="Times New Roman" w:eastAsia="Times New Roman" w:hAnsi="Times New Roman" w:cs="Times New Roman"/>
          <w:color w:val="2B2225"/>
          <w:sz w:val="24"/>
          <w:szCs w:val="24"/>
        </w:rPr>
        <w:t>Работая правой рукой,</w:t>
      </w:r>
      <w:r w:rsidR="00AF19D9">
        <w:rPr>
          <w:rFonts w:ascii="Times New Roman" w:eastAsia="Times New Roman" w:hAnsi="Times New Roman" w:cs="Times New Roman"/>
          <w:color w:val="2B2225"/>
          <w:sz w:val="24"/>
          <w:szCs w:val="24"/>
        </w:rPr>
        <w:t xml:space="preserve"> мы развиваем левое полушарие, </w:t>
      </w:r>
      <w:r w:rsidRPr="00A82599">
        <w:rPr>
          <w:rFonts w:ascii="Times New Roman" w:eastAsia="Times New Roman" w:hAnsi="Times New Roman" w:cs="Times New Roman"/>
          <w:color w:val="2B2225"/>
          <w:sz w:val="24"/>
          <w:szCs w:val="24"/>
        </w:rPr>
        <w:t>и наоборот, работа левой руки стимулирует развитие правого полушария.</w:t>
      </w:r>
      <w:r w:rsidR="0033100D">
        <w:rPr>
          <w:rFonts w:ascii="Times New Roman" w:eastAsia="Times New Roman" w:hAnsi="Times New Roman" w:cs="Times New Roman"/>
          <w:color w:val="2B2225"/>
          <w:sz w:val="24"/>
          <w:szCs w:val="24"/>
        </w:rPr>
        <w:t xml:space="preserve">        </w:t>
      </w:r>
    </w:p>
    <w:p w:rsidR="00A82599" w:rsidRPr="0033100D" w:rsidRDefault="0033100D" w:rsidP="00A82599">
      <w:pPr>
        <w:shd w:val="clear" w:color="auto" w:fill="FFFFFF"/>
        <w:spacing w:before="180" w:after="180" w:line="280" w:lineRule="atLeast"/>
        <w:jc w:val="both"/>
        <w:rPr>
          <w:rFonts w:ascii="Times New Roman" w:eastAsia="Times New Roman" w:hAnsi="Times New Roman" w:cs="Times New Roman"/>
          <w:color w:val="2B2225"/>
          <w:sz w:val="24"/>
          <w:szCs w:val="24"/>
        </w:rPr>
      </w:pPr>
      <w:r w:rsidRPr="0033100D">
        <w:rPr>
          <w:rStyle w:val="c0"/>
          <w:rFonts w:ascii="Times New Roman" w:hAnsi="Times New Roman" w:cs="Times New Roman"/>
          <w:color w:val="000000"/>
          <w:sz w:val="24"/>
          <w:szCs w:val="24"/>
        </w:rPr>
        <w:t>Что же делать, если обнаружилось недостаточно хорошее развитие тонкой моторики? Во-первых, надо набраться терпения и постепенно, шаг за шагом, исправлять этот недостаток. А, во-вторых, заниматься развитием руки не время от времени, а систематически, каждый день</w:t>
      </w:r>
      <w:r>
        <w:rPr>
          <w:rStyle w:val="c0"/>
          <w:rFonts w:ascii="Times New Roman" w:hAnsi="Times New Roman" w:cs="Times New Roman"/>
          <w:color w:val="000000"/>
          <w:sz w:val="24"/>
          <w:szCs w:val="24"/>
        </w:rPr>
        <w:t>.</w:t>
      </w:r>
    </w:p>
    <w:p w:rsidR="000E2130" w:rsidRPr="00DC1A34" w:rsidRDefault="00DC1A34" w:rsidP="00AF19D9">
      <w:pPr>
        <w:rPr>
          <w:rFonts w:ascii="Times New Roman" w:hAnsi="Times New Roman" w:cs="Times New Roman"/>
          <w:bCs/>
          <w:sz w:val="24"/>
          <w:szCs w:val="24"/>
        </w:rPr>
      </w:pPr>
      <w:r w:rsidRPr="00DC1A34"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2701290</wp:posOffset>
            </wp:positionH>
            <wp:positionV relativeFrom="paragraph">
              <wp:posOffset>118745</wp:posOffset>
            </wp:positionV>
            <wp:extent cx="2686487" cy="1543050"/>
            <wp:effectExtent l="171450" t="133350" r="361513" b="30480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924" cy="15433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3100D" w:rsidRPr="00DC1A34">
        <w:rPr>
          <w:rFonts w:ascii="Times New Roman" w:hAnsi="Times New Roman" w:cs="Times New Roman"/>
          <w:bCs/>
          <w:sz w:val="24"/>
          <w:szCs w:val="24"/>
        </w:rPr>
        <w:t xml:space="preserve">занятия </w:t>
      </w:r>
      <w:proofErr w:type="gramStart"/>
      <w:r w:rsidR="0033100D" w:rsidRPr="00DC1A34">
        <w:rPr>
          <w:rFonts w:ascii="Times New Roman" w:hAnsi="Times New Roman" w:cs="Times New Roman"/>
          <w:bCs/>
          <w:sz w:val="24"/>
          <w:szCs w:val="24"/>
        </w:rPr>
        <w:t>по</w:t>
      </w:r>
      <w:proofErr w:type="gramEnd"/>
      <w:r w:rsidR="0033100D" w:rsidRPr="00DC1A34">
        <w:rPr>
          <w:rFonts w:ascii="Times New Roman" w:hAnsi="Times New Roman" w:cs="Times New Roman"/>
          <w:bCs/>
          <w:sz w:val="24"/>
          <w:szCs w:val="24"/>
        </w:rPr>
        <w:t xml:space="preserve"> ИЗО                                                                                              </w:t>
      </w:r>
      <w:r w:rsidR="006C5E7D">
        <w:rPr>
          <w:rFonts w:ascii="Times New Roman" w:hAnsi="Times New Roman" w:cs="Times New Roman"/>
          <w:bCs/>
          <w:sz w:val="24"/>
          <w:szCs w:val="24"/>
        </w:rPr>
        <w:t xml:space="preserve">                               </w:t>
      </w:r>
      <w:r w:rsidR="0033100D" w:rsidRPr="00DC1A3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33100D" w:rsidRPr="00DC1A34">
        <w:rPr>
          <w:rFonts w:ascii="Times New Roman" w:hAnsi="Times New Roman" w:cs="Times New Roman"/>
          <w:bCs/>
          <w:sz w:val="24"/>
          <w:szCs w:val="24"/>
        </w:rPr>
        <w:t>ниткопись</w:t>
      </w:r>
      <w:proofErr w:type="spellEnd"/>
      <w:r w:rsidR="0033100D" w:rsidRPr="00DC1A34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33100D" w:rsidRPr="00DC1A34">
        <w:rPr>
          <w:rFonts w:ascii="Times New Roman" w:hAnsi="Times New Roman" w:cs="Times New Roman"/>
          <w:bCs/>
          <w:sz w:val="24"/>
          <w:szCs w:val="24"/>
        </w:rPr>
        <w:t>изонить</w:t>
      </w:r>
      <w:proofErr w:type="spellEnd"/>
      <w:r w:rsidR="0033100D" w:rsidRPr="00DC1A34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    </w:t>
      </w:r>
      <w:r w:rsidR="001E355D">
        <w:rPr>
          <w:rFonts w:ascii="Times New Roman" w:hAnsi="Times New Roman" w:cs="Times New Roman"/>
          <w:bCs/>
          <w:sz w:val="24"/>
          <w:szCs w:val="24"/>
        </w:rPr>
        <w:t xml:space="preserve">                               </w:t>
      </w:r>
      <w:r w:rsidR="0033100D" w:rsidRPr="00DC1A3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="0033100D" w:rsidRPr="00DC1A34">
        <w:rPr>
          <w:rFonts w:ascii="Times New Roman" w:hAnsi="Times New Roman" w:cs="Times New Roman"/>
          <w:bCs/>
          <w:sz w:val="24"/>
          <w:szCs w:val="24"/>
        </w:rPr>
        <w:t>театрализованная</w:t>
      </w:r>
      <w:proofErr w:type="gramEnd"/>
      <w:r w:rsidR="0033100D" w:rsidRPr="00DC1A34">
        <w:rPr>
          <w:rFonts w:ascii="Times New Roman" w:hAnsi="Times New Roman" w:cs="Times New Roman"/>
          <w:bCs/>
          <w:sz w:val="24"/>
          <w:szCs w:val="24"/>
        </w:rPr>
        <w:t xml:space="preserve"> деятельность                                                                          </w:t>
      </w:r>
      <w:r w:rsidR="001E355D">
        <w:rPr>
          <w:rFonts w:ascii="Times New Roman" w:hAnsi="Times New Roman" w:cs="Times New Roman"/>
          <w:bCs/>
          <w:sz w:val="24"/>
          <w:szCs w:val="24"/>
        </w:rPr>
        <w:t xml:space="preserve">                               </w:t>
      </w:r>
      <w:r w:rsidR="00AF19D9" w:rsidRPr="00DC1A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3100D" w:rsidRPr="00DC1A34">
        <w:rPr>
          <w:rFonts w:ascii="Times New Roman" w:hAnsi="Times New Roman" w:cs="Times New Roman"/>
          <w:bCs/>
          <w:sz w:val="24"/>
          <w:szCs w:val="24"/>
        </w:rPr>
        <w:t xml:space="preserve">природный материал                                                                                               </w:t>
      </w:r>
      <w:r w:rsidR="001E355D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</w:t>
      </w:r>
      <w:r w:rsidR="0033100D" w:rsidRPr="00DC1A34">
        <w:rPr>
          <w:rFonts w:ascii="Times New Roman" w:hAnsi="Times New Roman" w:cs="Times New Roman"/>
          <w:bCs/>
          <w:sz w:val="24"/>
          <w:szCs w:val="24"/>
        </w:rPr>
        <w:t>пальчиковая гимнастика                                                                                                              «Волшебная прищепка»</w:t>
      </w:r>
      <w:r w:rsidR="00AF19D9" w:rsidRPr="00DC1A34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                     </w:t>
      </w:r>
      <w:r w:rsidR="00BE3892" w:rsidRPr="00DC1A34">
        <w:rPr>
          <w:rFonts w:ascii="Times New Roman" w:hAnsi="Times New Roman" w:cs="Times New Roman"/>
          <w:bCs/>
          <w:sz w:val="24"/>
          <w:szCs w:val="24"/>
        </w:rPr>
        <w:lastRenderedPageBreak/>
        <w:t>Игры  с крупами</w:t>
      </w:r>
      <w:r w:rsidR="00AF19D9" w:rsidRPr="00DC1A34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                               </w:t>
      </w:r>
      <w:r w:rsidR="00BE3892" w:rsidRPr="00DC1A34">
        <w:rPr>
          <w:rFonts w:ascii="Times New Roman" w:hAnsi="Times New Roman" w:cs="Times New Roman"/>
          <w:bCs/>
          <w:sz w:val="24"/>
          <w:szCs w:val="24"/>
        </w:rPr>
        <w:t>Игры с бусинками</w:t>
      </w:r>
      <w:r w:rsidR="00AF19D9" w:rsidRPr="00DC1A34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                                       </w:t>
      </w:r>
      <w:r w:rsidR="001E355D">
        <w:rPr>
          <w:rFonts w:ascii="Times New Roman" w:hAnsi="Times New Roman" w:cs="Times New Roman"/>
          <w:bCs/>
          <w:sz w:val="24"/>
          <w:szCs w:val="24"/>
        </w:rPr>
        <w:t xml:space="preserve">                               </w:t>
      </w:r>
      <w:r w:rsidR="00AF19D9" w:rsidRPr="00DC1A3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E3892" w:rsidRPr="00DC1A34">
        <w:rPr>
          <w:rFonts w:ascii="Times New Roman" w:hAnsi="Times New Roman" w:cs="Times New Roman"/>
          <w:bCs/>
          <w:sz w:val="24"/>
          <w:szCs w:val="24"/>
        </w:rPr>
        <w:t>Кинезиологические</w:t>
      </w:r>
      <w:proofErr w:type="spellEnd"/>
      <w:r w:rsidR="00BE3892" w:rsidRPr="00DC1A3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E3892" w:rsidRPr="00DC1A34">
        <w:rPr>
          <w:rFonts w:ascii="Times New Roman" w:hAnsi="Times New Roman" w:cs="Times New Roman"/>
          <w:bCs/>
          <w:sz w:val="24"/>
          <w:szCs w:val="24"/>
        </w:rPr>
        <w:t>физминутки</w:t>
      </w:r>
      <w:proofErr w:type="spellEnd"/>
      <w:r w:rsidR="00AF19D9" w:rsidRPr="00DC1A34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      </w:t>
      </w:r>
      <w:r w:rsidR="001E355D">
        <w:rPr>
          <w:rFonts w:ascii="Times New Roman" w:hAnsi="Times New Roman" w:cs="Times New Roman"/>
          <w:bCs/>
          <w:sz w:val="24"/>
          <w:szCs w:val="24"/>
        </w:rPr>
        <w:t xml:space="preserve">           </w:t>
      </w:r>
      <w:r w:rsidR="00AF19D9" w:rsidRPr="00DC1A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E3892" w:rsidRPr="00DC1A34">
        <w:rPr>
          <w:rFonts w:ascii="Times New Roman" w:hAnsi="Times New Roman" w:cs="Times New Roman"/>
          <w:bCs/>
          <w:sz w:val="24"/>
          <w:szCs w:val="24"/>
        </w:rPr>
        <w:t>Оригами, вырезывание</w:t>
      </w:r>
      <w:r w:rsidR="00AF19D9" w:rsidRPr="00DC1A34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</w:t>
      </w:r>
      <w:r w:rsidR="001E355D">
        <w:rPr>
          <w:rFonts w:ascii="Times New Roman" w:hAnsi="Times New Roman" w:cs="Times New Roman"/>
          <w:bCs/>
          <w:sz w:val="24"/>
          <w:szCs w:val="24"/>
        </w:rPr>
        <w:t xml:space="preserve">                               </w:t>
      </w:r>
      <w:r w:rsidR="00AF19D9" w:rsidRPr="00DC1A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E3892" w:rsidRPr="00DC1A34">
        <w:rPr>
          <w:rFonts w:ascii="Times New Roman" w:hAnsi="Times New Roman" w:cs="Times New Roman"/>
          <w:bCs/>
          <w:sz w:val="24"/>
          <w:szCs w:val="24"/>
        </w:rPr>
        <w:t>Плетение</w:t>
      </w:r>
      <w:r w:rsidR="00AF19D9" w:rsidRPr="00DC1A34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                  </w:t>
      </w:r>
      <w:r w:rsidR="001E355D">
        <w:rPr>
          <w:rFonts w:ascii="Times New Roman" w:hAnsi="Times New Roman" w:cs="Times New Roman"/>
          <w:bCs/>
          <w:sz w:val="24"/>
          <w:szCs w:val="24"/>
        </w:rPr>
        <w:t xml:space="preserve">                               </w:t>
      </w:r>
      <w:r w:rsidR="00AF19D9" w:rsidRPr="00DC1A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E3892" w:rsidRPr="00DC1A34">
        <w:rPr>
          <w:rFonts w:ascii="Times New Roman" w:hAnsi="Times New Roman" w:cs="Times New Roman"/>
          <w:bCs/>
          <w:sz w:val="24"/>
          <w:szCs w:val="24"/>
        </w:rPr>
        <w:t>Мозаика</w:t>
      </w:r>
      <w:r w:rsidR="00AF19D9" w:rsidRPr="00DC1A34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                                               - </w:t>
      </w:r>
      <w:r w:rsidR="00BE3892" w:rsidRPr="00DC1A34">
        <w:rPr>
          <w:rFonts w:ascii="Times New Roman" w:hAnsi="Times New Roman" w:cs="Times New Roman"/>
          <w:bCs/>
          <w:sz w:val="24"/>
          <w:szCs w:val="24"/>
        </w:rPr>
        <w:t>Волшебные капли</w:t>
      </w:r>
    </w:p>
    <w:p w:rsidR="00AF19D9" w:rsidRPr="00AF19D9" w:rsidRDefault="00DC1A34" w:rsidP="00AF19D9">
      <w:pPr>
        <w:shd w:val="clear" w:color="auto" w:fill="FFFFFF"/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221122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21122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3129914</wp:posOffset>
            </wp:positionH>
            <wp:positionV relativeFrom="paragraph">
              <wp:posOffset>-1521460</wp:posOffset>
            </wp:positionV>
            <wp:extent cx="2638425" cy="1485900"/>
            <wp:effectExtent l="171450" t="133350" r="371475" b="30480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485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F19D9" w:rsidRPr="00AF19D9">
        <w:rPr>
          <w:rFonts w:ascii="Times New Roman" w:eastAsia="Times New Roman" w:hAnsi="Times New Roman" w:cs="Times New Roman"/>
          <w:color w:val="221122"/>
          <w:sz w:val="24"/>
          <w:szCs w:val="24"/>
        </w:rPr>
        <w:t>Усилия, потраченные на развитие моторики, непременно дадут положительные результаты. Ведь хорошо развитая мелкая моторика - это не только возможность быстрее овладеть навыками письма и рисования, но и мощная предпосылка высокого уровня интеллектуального развития ребенка</w:t>
      </w:r>
    </w:p>
    <w:p w:rsidR="00AF19D9" w:rsidRPr="00AF19D9" w:rsidRDefault="00AF19D9" w:rsidP="00AF19D9">
      <w:pPr>
        <w:pStyle w:val="c1"/>
        <w:spacing w:before="0" w:beforeAutospacing="0" w:after="0" w:afterAutospacing="0"/>
        <w:ind w:firstLine="540"/>
        <w:jc w:val="both"/>
        <w:rPr>
          <w:rFonts w:ascii="Arial" w:hAnsi="Arial" w:cs="Arial"/>
          <w:color w:val="000000"/>
        </w:rPr>
      </w:pPr>
      <w:r w:rsidRPr="00AF19D9">
        <w:rPr>
          <w:rStyle w:val="c0"/>
          <w:color w:val="000000"/>
        </w:rPr>
        <w:t>Руки — инструмент тонкий, и «настраиваются» они в течение долгого времени. Очень полезны мозаики, аппликации, рисование карандашами, мелками, красками, а то и просто пальчиками, а также вырезание из бумаги. В общем-то, практически все действия, требующие работы руки и пальцев, способствуют формированию тонкой моторики руки.</w:t>
      </w:r>
    </w:p>
    <w:p w:rsidR="00AF19D9" w:rsidRPr="00AF19D9" w:rsidRDefault="00AF19D9" w:rsidP="00AF19D9">
      <w:pPr>
        <w:rPr>
          <w:rFonts w:ascii="Times New Roman" w:hAnsi="Times New Roman" w:cs="Times New Roman"/>
          <w:sz w:val="24"/>
          <w:szCs w:val="24"/>
        </w:rPr>
      </w:pPr>
    </w:p>
    <w:p w:rsidR="00A82599" w:rsidRPr="00A82599" w:rsidRDefault="00A82599" w:rsidP="00BE3892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E83CF6" w:rsidRPr="00E83CF6" w:rsidRDefault="001E355D" w:rsidP="00E83CF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824865</wp:posOffset>
            </wp:positionH>
            <wp:positionV relativeFrom="paragraph">
              <wp:posOffset>13335</wp:posOffset>
            </wp:positionV>
            <wp:extent cx="3667125" cy="2438400"/>
            <wp:effectExtent l="171450" t="133350" r="371475" b="304800"/>
            <wp:wrapSquare wrapText="bothSides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4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83CF6" w:rsidRPr="00E83CF6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</w:t>
      </w:r>
    </w:p>
    <w:p w:rsidR="00E83CF6" w:rsidRDefault="00E83CF6">
      <w:pPr>
        <w:rPr>
          <w:b/>
          <w:bCs/>
        </w:rPr>
      </w:pPr>
    </w:p>
    <w:p w:rsidR="00321976" w:rsidRDefault="00321976"/>
    <w:sectPr w:rsidR="00321976" w:rsidSect="000E21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B07AAA"/>
    <w:multiLevelType w:val="hybridMultilevel"/>
    <w:tmpl w:val="5794320C"/>
    <w:lvl w:ilvl="0" w:tplc="481E162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CD6013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E72729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BC0B66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9CCF4E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B76828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7582DA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F52D0E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538DFA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2AC92C6A"/>
    <w:multiLevelType w:val="multilevel"/>
    <w:tmpl w:val="517C8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21976"/>
    <w:rsid w:val="000E2130"/>
    <w:rsid w:val="001E355D"/>
    <w:rsid w:val="00321976"/>
    <w:rsid w:val="0033100D"/>
    <w:rsid w:val="006C5E7D"/>
    <w:rsid w:val="00767D30"/>
    <w:rsid w:val="00A82599"/>
    <w:rsid w:val="00AF19D9"/>
    <w:rsid w:val="00BE3892"/>
    <w:rsid w:val="00DC1A34"/>
    <w:rsid w:val="00DD1049"/>
    <w:rsid w:val="00DE6D6E"/>
    <w:rsid w:val="00E83C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21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219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E83CF6"/>
  </w:style>
  <w:style w:type="paragraph" w:customStyle="1" w:styleId="c1">
    <w:name w:val="c1"/>
    <w:basedOn w:val="a"/>
    <w:rsid w:val="00E83C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F19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19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871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2109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24220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42560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4865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5857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15986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4822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726</Words>
  <Characters>4142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11</cp:revision>
  <dcterms:created xsi:type="dcterms:W3CDTF">2013-12-14T08:34:00Z</dcterms:created>
  <dcterms:modified xsi:type="dcterms:W3CDTF">2014-04-08T15:55:00Z</dcterms:modified>
</cp:coreProperties>
</file>