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B0" w:rsidRDefault="002B51B0" w:rsidP="002B5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по созданию проекта</w:t>
      </w:r>
    </w:p>
    <w:p w:rsidR="002B51B0" w:rsidRDefault="002B51B0" w:rsidP="002B51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Копылова Надежда Юрьевна</w:t>
      </w:r>
    </w:p>
    <w:p w:rsidR="002B51B0" w:rsidRDefault="002B51B0" w:rsidP="002B51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2B51B0" w:rsidRDefault="002B51B0" w:rsidP="002B51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ДОД «Районный дом творчества юных» п.Белый Яр., </w:t>
      </w:r>
    </w:p>
    <w:p w:rsidR="002B51B0" w:rsidRDefault="002B51B0" w:rsidP="002B51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Томская область., Верхнекетский район., </w:t>
      </w:r>
    </w:p>
    <w:p w:rsidR="002B51B0" w:rsidRDefault="002B51B0" w:rsidP="002B5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Сегодня овладение определенным объемом навыков перестает быть самоцелью и превращается в процесс воспитания, развития и образования личности. Педагогу приходится задумываться над новыми методами обучения, использовать новые технологии преподавания, которые развивают мотивацию воспитанников к учебно-познавательной деятельности, повышают их интеллектуальный уровень, раскрывают творческие способности. Поэтому сегодня актуален вопрос: «Какие технологии все же выбрать?»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Поиски оптимальных форм и методов ведения уроков привели меня к наиболее интересному, на мой взгляд, проектному методу обучения.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же такое проект? На слайде наиболее распространенное определение проекта.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Использование данного метода позволяет решить следующие задачи: 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1.Помочь учащимся в быстром и эффективном усвоении знаний;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2.Развитие интереса и творческих способностей ученика;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3.Развитие эстетического чувства и художественной инициативы;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4.Развитие самостоятельности и способности решать творческие задачи;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5.Воспитание трудолюбия, предприимчивости, коллективизма, ответственности;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6.Сформировать умение видеть перед собой конечный результат-вещь, которой они могут пользоваться в быту;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7.Помочь в профессиональном самоопределении учащихся;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Виды проектов по содержанию: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монопредметные </w:t>
      </w:r>
      <w:r>
        <w:rPr>
          <w:rFonts w:ascii="Times New Roman" w:hAnsi="Times New Roman"/>
          <w:sz w:val="28"/>
          <w:szCs w:val="28"/>
        </w:rPr>
        <w:t>- основаны только на изучаемом курсе.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межпредметные </w:t>
      </w:r>
      <w:r>
        <w:rPr>
          <w:rFonts w:ascii="Times New Roman" w:hAnsi="Times New Roman"/>
          <w:sz w:val="28"/>
          <w:szCs w:val="28"/>
        </w:rPr>
        <w:t>- интегрируется смежная тематика нескольких предметов. Например, «История», «Физика», «Технология»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надпредметные</w:t>
      </w:r>
      <w:r>
        <w:rPr>
          <w:rFonts w:ascii="Times New Roman" w:hAnsi="Times New Roman"/>
          <w:sz w:val="28"/>
          <w:szCs w:val="28"/>
        </w:rPr>
        <w:t>. Например, «Вторая жизнь старых вещей».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может быть: 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индивидуальным 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итоговым,</w:t>
      </w:r>
      <w:r>
        <w:rPr>
          <w:rFonts w:ascii="Times New Roman" w:hAnsi="Times New Roman"/>
          <w:sz w:val="28"/>
          <w:szCs w:val="28"/>
        </w:rPr>
        <w:t xml:space="preserve"> когда по его результатам судят, как ученик усвоил учебный материал, </w:t>
      </w:r>
      <w:r>
        <w:rPr>
          <w:rFonts w:ascii="Times New Roman" w:hAnsi="Times New Roman"/>
          <w:b/>
          <w:sz w:val="28"/>
          <w:szCs w:val="28"/>
        </w:rPr>
        <w:t>текущим</w:t>
      </w:r>
      <w:r>
        <w:rPr>
          <w:rFonts w:ascii="Times New Roman" w:hAnsi="Times New Roman"/>
          <w:sz w:val="28"/>
          <w:szCs w:val="28"/>
        </w:rPr>
        <w:t>, когда в качестве содержания проектной деятельности берется лишь часть учебного курса, например, «украшение».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могут быть разнообразными по форме: плакаты;комиксы;изделия и др.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Разнообразны проекты и по времени выполнения: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краткосрочные (2-6 часов);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среднесрочные (до 10 часов);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долгосрочные, требующие времени для сбора информации, разработки, поиска материала, изготовления, анализа и защиты (до 6 учебных недель).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ГРУППОВЫЕ ПРОЕКТЫ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работа: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даёт возможность учащимся объединиться по интересам;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· обеспечивает для них разнообразие ролевой деятельности в процессе обучения;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работы над проектом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где мы проживаем  относится к районам Крайнего Севера. Для детского объединения «Фантазия», которым я руковожу , была разработана программа «Истоки»,  в которой есть блок по изучению материальной культуры малочисленных народов Сибири, и</w:t>
      </w:r>
      <w:r>
        <w:rPr>
          <w:rFonts w:ascii="Times New Roman" w:hAnsi="Times New Roman"/>
          <w:noProof/>
          <w:sz w:val="28"/>
          <w:szCs w:val="28"/>
        </w:rPr>
        <w:t xml:space="preserve"> разработан ряд занятий по изучению приемов  украшения изделий из бисера.</w:t>
      </w:r>
      <w:r>
        <w:rPr>
          <w:rFonts w:ascii="Times New Roman" w:hAnsi="Times New Roman"/>
          <w:sz w:val="28"/>
          <w:szCs w:val="28"/>
        </w:rPr>
        <w:t xml:space="preserve">В Томской области  существует Ассоциация 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коренных малочисленных народов Севера «Колта Куп»,  а у нас в районе есть два объединения, которые представляют эвенкийскую культуру коренных народов Севера - «Хэглэн» и «Юктали». У них богатейшая древняя культура, и сохранение ее напрямую зависит от нас.  </w:t>
      </w:r>
      <w:r>
        <w:rPr>
          <w:rFonts w:ascii="Times New Roman" w:hAnsi="Times New Roman"/>
          <w:noProof/>
          <w:sz w:val="28"/>
          <w:szCs w:val="28"/>
        </w:rPr>
        <w:t xml:space="preserve">Древние ремесла расцветут благодаря труду и творчеству новых мастеров, а секреты старых мастеров бережно сохранятся, и передадуться из поколения в поколение – и ниточка, связывающая нас с далекими предками, не порвется. </w:t>
      </w:r>
      <w:r>
        <w:rPr>
          <w:rFonts w:ascii="Times New Roman" w:hAnsi="Times New Roman"/>
          <w:sz w:val="28"/>
          <w:szCs w:val="28"/>
        </w:rPr>
        <w:t>С руководителем объединения «Хэглэн»  - Тамарой Борисовной Лихачевой мы тесно сотрудничали.</w:t>
      </w:r>
    </w:p>
    <w:p w:rsidR="002B51B0" w:rsidRDefault="002B51B0" w:rsidP="002B51B0">
      <w:pPr>
        <w:pStyle w:val="a3"/>
        <w:ind w:left="-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нашего проекта: Развитие интереса к изучению и сохранению национальной культуры народов Севера.</w:t>
      </w:r>
    </w:p>
    <w:p w:rsidR="002B51B0" w:rsidRDefault="002B51B0" w:rsidP="002B51B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B51B0" w:rsidRDefault="002B51B0" w:rsidP="002B51B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внимание к проблеме сохранения национальной культуры.</w:t>
      </w:r>
    </w:p>
    <w:p w:rsidR="002B51B0" w:rsidRDefault="002B51B0" w:rsidP="002B51B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 бережного отношения к национальной культуре малой Родины, гордости за свой край.</w:t>
      </w:r>
    </w:p>
    <w:p w:rsidR="002B51B0" w:rsidRDefault="002B51B0" w:rsidP="002B51B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творческую активность, эстетический и художественный вкус.</w:t>
      </w:r>
    </w:p>
    <w:p w:rsidR="002B51B0" w:rsidRDefault="002B51B0" w:rsidP="002B51B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творческие работы для участия в Международной выставке «Сокровища Севера».</w:t>
      </w:r>
    </w:p>
    <w:p w:rsidR="002B51B0" w:rsidRDefault="002B51B0" w:rsidP="002B51B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эвенкийского наследия способствует духовному росту молодёжи, развитию их духовных потребностей.</w:t>
      </w:r>
    </w:p>
    <w:p w:rsidR="002B51B0" w:rsidRDefault="002B51B0" w:rsidP="002B51B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нашего проекта  привлекались местные жители-эвены, родители, работники детской библиотеки, педагоги дополнительного образования.</w:t>
      </w:r>
    </w:p>
    <w:p w:rsidR="002B51B0" w:rsidRDefault="002B51B0" w:rsidP="002B51B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принимали активное участие в сборе необходимого для работы материала, исторических преданий, рассказов местного населения, устного народного творчества. Посещали мероприятия проводимые в библиотеке, </w:t>
      </w:r>
      <w:r>
        <w:rPr>
          <w:rFonts w:ascii="Times New Roman" w:hAnsi="Times New Roman"/>
          <w:bCs/>
          <w:iCs/>
          <w:sz w:val="28"/>
          <w:szCs w:val="28"/>
        </w:rPr>
        <w:t xml:space="preserve">а также музейные праздники  и встречи с представителями коренных народов. </w:t>
      </w:r>
    </w:p>
    <w:p w:rsidR="002B51B0" w:rsidRDefault="002B51B0" w:rsidP="002B51B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Путешествовали в мир сказок и легенд родного края, проводила  беседы о материальной культуре.</w:t>
      </w:r>
    </w:p>
    <w:p w:rsidR="002B51B0" w:rsidRDefault="002B51B0" w:rsidP="002B51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Результатом работы над проектом «Изучая предков, мы узнаем самих себя» стало накопление некоторого опыта в гражданско-патриотическом воспитании молодежи, который становится все более востребованным.</w:t>
      </w:r>
      <w:r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Собрано достаточное количество материала для изучения культуры народов Севера, проживающих на территории Верхнекетского района.</w:t>
      </w:r>
    </w:p>
    <w:p w:rsidR="002B51B0" w:rsidRDefault="002B51B0" w:rsidP="002B51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 проекты: «Голос орнамента, как способ сохранения связи человека с природой» и «Эвенкия – край таежный», «Сокровища Севера».</w:t>
      </w:r>
    </w:p>
    <w:p w:rsidR="002B51B0" w:rsidRDefault="002B51B0" w:rsidP="002B51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принимали участие в международной выставке-ярмарке «Северная цивилизация 2009», «Сокровища Севера 2010»,  «Сокровища Севера 2011». </w:t>
      </w:r>
    </w:p>
    <w:p w:rsidR="002B51B0" w:rsidRDefault="002B51B0" w:rsidP="002B51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Представляли  свои работы на Всероссийском конкурсе декоративно-прикладного творчества, который проходил в рамках фестиваля «Ковчег дарований» в городе Анапа. Ребята проводили мастер-класс для участников фестиваля, которые съехались со всей страны, делились своими знаниями, рассказывали о традициях и обычаях народов Севера. Учили ребят технике изготовления национального оберега «Солнце».</w:t>
      </w:r>
    </w:p>
    <w:p w:rsidR="002B51B0" w:rsidRDefault="002B51B0" w:rsidP="002B51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итоге хочется отметить, что использование народных традиций оказывает неоценимую помощь в образовании и воспитании подрастающего поколения.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Практика реализации данного метода позволила мне добиться результатов в работе. </w:t>
      </w:r>
    </w:p>
    <w:p w:rsidR="002B51B0" w:rsidRDefault="002B51B0" w:rsidP="002B51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Проекты отмечены дипломами, грамотами, сертификатами.</w:t>
      </w:r>
    </w:p>
    <w:p w:rsidR="00C51D21" w:rsidRDefault="00C51D21">
      <w:bookmarkStart w:id="0" w:name="_GoBack"/>
      <w:bookmarkEnd w:id="0"/>
    </w:p>
    <w:sectPr w:rsidR="00C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22B7"/>
    <w:multiLevelType w:val="hybridMultilevel"/>
    <w:tmpl w:val="1DE0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B0"/>
    <w:rsid w:val="002B51B0"/>
    <w:rsid w:val="00C5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1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B5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1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B51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2</cp:revision>
  <dcterms:created xsi:type="dcterms:W3CDTF">2013-06-20T15:50:00Z</dcterms:created>
  <dcterms:modified xsi:type="dcterms:W3CDTF">2013-06-20T15:50:00Z</dcterms:modified>
</cp:coreProperties>
</file>