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F6" w:rsidRDefault="00F82DF6" w:rsidP="00F82DF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7036345</wp:posOffset>
            </wp:positionH>
            <wp:positionV relativeFrom="paragraph">
              <wp:posOffset>7383054</wp:posOffset>
            </wp:positionV>
            <wp:extent cx="255270" cy="567724"/>
            <wp:effectExtent l="19050" t="0" r="0" b="0"/>
            <wp:wrapNone/>
            <wp:docPr id="8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44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270" cy="56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F82DF6" w:rsidRPr="00BC07F8" w:rsidTr="00566452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FB2AEE" w:rsidRPr="009B0989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FF0000"/>
                <w:sz w:val="32"/>
                <w:szCs w:val="32"/>
              </w:rPr>
            </w:pPr>
            <w:r w:rsidRPr="009B0989">
              <w:rPr>
                <w:b/>
                <w:bCs/>
                <w:i/>
                <w:iCs/>
                <w:color w:val="FF0000"/>
                <w:sz w:val="32"/>
                <w:szCs w:val="32"/>
              </w:rPr>
              <w:t>Возрастные особенности работы с бросовым материалом:</w:t>
            </w:r>
          </w:p>
          <w:p w:rsidR="00FB2AEE" w:rsidRP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>-правильно распределять время работы в сочетании с кратковременным отдыхом;</w:t>
            </w:r>
          </w:p>
          <w:p w:rsidR="00FB2AEE" w:rsidRP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>-продумывать тематику предстоящей поделки с учетом имеющихся навыков и умений;</w:t>
            </w:r>
          </w:p>
          <w:p w:rsidR="00FB2AEE" w:rsidRP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>-процесс труда должен вызывать у детей только положительные эмоции,</w:t>
            </w:r>
          </w:p>
          <w:p w:rsidR="00FB2AEE" w:rsidRP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>-ребенок должен быть уверен в помощи педагога, если у него возникают какие-либо трудности с выполнением работы;</w:t>
            </w:r>
          </w:p>
          <w:p w:rsidR="00FB2AEE" w:rsidRP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>-если работа требует сложных манипуляций в подготовительной стадии (проколоть отверстие шилом, необходимо, чтобы это сделал взрослый);</w:t>
            </w:r>
          </w:p>
          <w:p w:rsidR="00FB2AEE" w:rsidRDefault="00FB2AEE" w:rsidP="00FB2AEE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FB2AEE">
              <w:rPr>
                <w:b/>
                <w:i/>
                <w:color w:val="0070C0"/>
                <w:sz w:val="28"/>
                <w:szCs w:val="28"/>
              </w:rPr>
              <w:t xml:space="preserve">-педагог должен продумывать расположение детей за столами, чтобы они не мешали друг другу и не подвергались риску в работе с ножницами, проволокой. </w:t>
            </w:r>
          </w:p>
          <w:p w:rsidR="00F82DF6" w:rsidRDefault="009B0989" w:rsidP="009B0989">
            <w:pPr>
              <w:pStyle w:val="a5"/>
              <w:shd w:val="clear" w:color="auto" w:fill="FFFFFF"/>
              <w:spacing w:after="42" w:line="216" w:lineRule="atLeast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9B0989">
              <w:rPr>
                <w:b/>
                <w:i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073609" cy="1556657"/>
                  <wp:effectExtent l="114300" t="76200" r="98091" b="81643"/>
                  <wp:docPr id="20" name="Рисунок 16" descr="G:\материал ПО СЕМИНАРУ ПРАКТИКУМУ\фото\P10204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G:\материал ПО СЕМИНАРУ ПРАКТИКУМУ\фото\P1020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648" cy="15634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56D43" w:rsidRDefault="00656D43" w:rsidP="00656D43">
            <w:pPr>
              <w:pStyle w:val="a5"/>
              <w:shd w:val="clear" w:color="auto" w:fill="FFFFFF"/>
              <w:spacing w:after="42" w:line="216" w:lineRule="atLeast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56D43">
              <w:rPr>
                <w:b/>
                <w:bCs/>
                <w:i/>
                <w:iCs/>
                <w:noProof/>
                <w:color w:val="FF0000"/>
                <w:sz w:val="28"/>
                <w:szCs w:val="28"/>
              </w:rPr>
              <w:lastRenderedPageBreak/>
              <w:drawing>
                <wp:inline distT="0" distB="0" distL="0" distR="0">
                  <wp:extent cx="2138680" cy="1784712"/>
                  <wp:effectExtent l="133350" t="57150" r="90170" b="63138"/>
                  <wp:docPr id="17" name="Рисунок 13" descr="C:\Users\1\Desktop\фото ДОУ\выставки\бросовый материал\P10204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1\Desktop\фото ДОУ\выставки\бросовый материал\P1020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590" cy="17938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56D43" w:rsidRDefault="00656D43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F82DF6" w:rsidRP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F82DF6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 СЕМИНАРА ПРАКТИКУМА:</w:t>
            </w:r>
          </w:p>
          <w:p w:rsidR="00F82DF6" w:rsidRPr="00801D95" w:rsidRDefault="00F82DF6" w:rsidP="00F82DF6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801D95">
              <w:rPr>
                <w:b/>
                <w:i/>
                <w:color w:val="0070C0"/>
                <w:sz w:val="28"/>
                <w:szCs w:val="28"/>
              </w:rPr>
              <w:t xml:space="preserve">выявление и распространение педагогического опыта работы по изготовлению игрушек и поделок из бросового материала </w:t>
            </w:r>
          </w:p>
          <w:p w:rsidR="00F82DF6" w:rsidRP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F82DF6">
              <w:rPr>
                <w:b/>
                <w:i/>
                <w:color w:val="FF0000"/>
                <w:sz w:val="28"/>
                <w:szCs w:val="28"/>
              </w:rPr>
              <w:t>ЗАДАЧИ:</w:t>
            </w:r>
          </w:p>
          <w:p w:rsidR="005B5F80" w:rsidRPr="00801D95" w:rsidRDefault="006D741E" w:rsidP="00F82DF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801D95">
              <w:rPr>
                <w:b/>
                <w:i/>
                <w:color w:val="0070C0"/>
                <w:sz w:val="28"/>
                <w:szCs w:val="28"/>
              </w:rPr>
              <w:t>Р</w:t>
            </w:r>
            <w:r w:rsidRPr="00801D95">
              <w:rPr>
                <w:b/>
                <w:bCs/>
                <w:i/>
                <w:color w:val="0070C0"/>
                <w:sz w:val="28"/>
                <w:szCs w:val="28"/>
              </w:rPr>
              <w:t>асширение знаний и умений педагогов в изготовлении прекрасных вещей из бросового материала путем освоения элементарных техник;</w:t>
            </w:r>
          </w:p>
          <w:p w:rsidR="005B5F80" w:rsidRPr="00801D95" w:rsidRDefault="006D741E" w:rsidP="00F82DF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801D95">
              <w:rPr>
                <w:b/>
                <w:bCs/>
                <w:i/>
                <w:color w:val="0070C0"/>
                <w:sz w:val="28"/>
                <w:szCs w:val="28"/>
              </w:rPr>
              <w:t xml:space="preserve">   Активизация творческой фантазии педагогов;</w:t>
            </w:r>
          </w:p>
          <w:p w:rsidR="005B5F80" w:rsidRPr="00801D95" w:rsidRDefault="006D741E" w:rsidP="00F82DF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801D95">
              <w:rPr>
                <w:b/>
                <w:bCs/>
                <w:i/>
                <w:color w:val="0070C0"/>
                <w:sz w:val="28"/>
                <w:szCs w:val="28"/>
              </w:rPr>
              <w:t>Пополнение предметно-развивающей среды новыми пособиями;</w:t>
            </w:r>
          </w:p>
          <w:p w:rsidR="005B5F80" w:rsidRPr="00801D95" w:rsidRDefault="006D741E" w:rsidP="00F82DF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801D95">
              <w:rPr>
                <w:b/>
                <w:bCs/>
                <w:i/>
                <w:color w:val="0070C0"/>
                <w:sz w:val="28"/>
                <w:szCs w:val="28"/>
              </w:rPr>
              <w:t xml:space="preserve">   Совершенствование навыков педагогов в работе с нестандартным материалом и оборудованием, их свободное применение в играх и творческой деятельности с детьми </w:t>
            </w:r>
          </w:p>
          <w:p w:rsidR="00F82DF6" w:rsidRPr="00801D95" w:rsidRDefault="00F82DF6" w:rsidP="00F82DF6">
            <w:pPr>
              <w:pStyle w:val="a5"/>
              <w:shd w:val="clear" w:color="auto" w:fill="FFFFFF"/>
              <w:spacing w:after="42" w:line="216" w:lineRule="atLeast"/>
              <w:ind w:right="68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spacing w:after="42" w:line="216" w:lineRule="atLeas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82DF6" w:rsidRDefault="00F82DF6" w:rsidP="00566452">
            <w:pPr>
              <w:ind w:right="98"/>
              <w:jc w:val="center"/>
              <w:rPr>
                <w:b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09"/>
              <w:jc w:val="center"/>
              <w:rPr>
                <w:b/>
                <w:bCs/>
                <w:sz w:val="28"/>
                <w:szCs w:val="28"/>
              </w:rPr>
            </w:pPr>
          </w:p>
          <w:p w:rsidR="00F82DF6" w:rsidRDefault="00F82DF6" w:rsidP="00566452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09"/>
              <w:jc w:val="center"/>
              <w:rPr>
                <w:b/>
                <w:bCs/>
                <w:sz w:val="28"/>
                <w:szCs w:val="28"/>
              </w:rPr>
            </w:pPr>
          </w:p>
          <w:p w:rsidR="00F82DF6" w:rsidRPr="000269B8" w:rsidRDefault="00F82DF6" w:rsidP="00566452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7" w:type="dxa"/>
            <w:tcBorders>
              <w:bottom w:val="nil"/>
            </w:tcBorders>
          </w:tcPr>
          <w:p w:rsidR="00656D43" w:rsidRDefault="00656D43" w:rsidP="00656D43">
            <w:pPr>
              <w:pStyle w:val="a5"/>
              <w:shd w:val="clear" w:color="auto" w:fill="FFFFFF"/>
              <w:spacing w:after="42" w:line="216" w:lineRule="atLeast"/>
              <w:ind w:left="709"/>
              <w:rPr>
                <w:i/>
                <w:color w:val="0070C0"/>
                <w:sz w:val="40"/>
                <w:szCs w:val="40"/>
              </w:rPr>
            </w:pPr>
            <w:r w:rsidRPr="00656D43">
              <w:rPr>
                <w:i/>
                <w:noProof/>
                <w:color w:val="0070C0"/>
                <w:sz w:val="40"/>
                <w:szCs w:val="40"/>
              </w:rPr>
              <w:lastRenderedPageBreak/>
              <w:drawing>
                <wp:inline distT="0" distB="0" distL="0" distR="0">
                  <wp:extent cx="1897380" cy="1680110"/>
                  <wp:effectExtent l="95250" t="76200" r="102870" b="72490"/>
                  <wp:docPr id="14" name="Рисунок 10" descr="H:\положение по родительским уголкам\поделки фото\фото к презентации 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:\положение по родительским уголкам\поделки фото\фото к презентации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798" cy="16955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82DF6" w:rsidRPr="00C87244" w:rsidRDefault="00FB2AEE" w:rsidP="00566452">
            <w:pPr>
              <w:pStyle w:val="a5"/>
              <w:shd w:val="clear" w:color="auto" w:fill="FFFFFF"/>
              <w:spacing w:after="42" w:line="216" w:lineRule="atLeast"/>
              <w:ind w:left="709"/>
              <w:rPr>
                <w:i/>
                <w:color w:val="0070C0"/>
                <w:sz w:val="40"/>
                <w:szCs w:val="40"/>
              </w:rPr>
            </w:pPr>
            <w:r>
              <w:rPr>
                <w:i/>
                <w:color w:val="0070C0"/>
                <w:sz w:val="40"/>
                <w:szCs w:val="40"/>
              </w:rPr>
              <w:t>Этапы работы с детьми: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1.Вначале перед детьми ставится проблема: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Определение содержания работы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 xml:space="preserve">Какую игрушку нам необходимо создать для игры </w:t>
            </w: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(обговариваем какой игры);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Вовлекаем детей в решение проблемы: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Как создать игрушку?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Какой материал будем использовать?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 На младших группах можно рассмотреть игрушку, а на старших   нарисовать план-схему будущего макета;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4.Отбор необходимого материала;</w:t>
            </w:r>
          </w:p>
          <w:p w:rsidR="00FB2AEE" w:rsidRP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5.Изготовление игрушки;</w:t>
            </w:r>
          </w:p>
          <w:p w:rsidR="00FB2AEE" w:rsidRDefault="00FB2AEE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6. Результат. </w:t>
            </w:r>
          </w:p>
          <w:p w:rsidR="009B0989" w:rsidRPr="00FB2AEE" w:rsidRDefault="009B0989" w:rsidP="00FB2AEE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82DF6" w:rsidRDefault="00656D43" w:rsidP="00656D43">
            <w:pPr>
              <w:shd w:val="clear" w:color="auto" w:fill="FFFFFF"/>
              <w:ind w:left="180" w:right="131"/>
              <w:jc w:val="center"/>
              <w:outlineLvl w:val="1"/>
            </w:pPr>
            <w:r w:rsidRPr="00656D43">
              <w:rPr>
                <w:noProof/>
              </w:rPr>
              <w:drawing>
                <wp:inline distT="0" distB="0" distL="0" distR="0">
                  <wp:extent cx="1890032" cy="1465217"/>
                  <wp:effectExtent l="114300" t="76200" r="91168" b="77833"/>
                  <wp:docPr id="16" name="Рисунок 11" descr="C:\Users\Dmetrei\Desktop\DCIM\102_PANA\P10203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Dmetrei\Desktop\DCIM\102_PANA\P102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323" cy="14677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82DF6" w:rsidRPr="009B0989" w:rsidRDefault="00F82DF6" w:rsidP="00F82DF6">
            <w:pPr>
              <w:spacing w:before="100" w:beforeAutospacing="1"/>
              <w:ind w:left="193" w:right="96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98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План</w:t>
            </w:r>
            <w:r w:rsidR="00656D43" w:rsidRPr="009B098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проведения:</w:t>
            </w:r>
          </w:p>
          <w:p w:rsidR="005F7933" w:rsidRDefault="00FB2AEE" w:rsidP="00FB2AEE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Вступительное слово</w:t>
            </w:r>
            <w:r w:rsid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 заведующей </w:t>
            </w:r>
          </w:p>
          <w:p w:rsidR="00FB2AEE" w:rsidRPr="005F7933" w:rsidRDefault="005F7933" w:rsidP="005F7933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ДОУ   И.Н. Ковалёвой.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Pr="005F7933" w:rsidRDefault="00FB2AEE" w:rsidP="005F7933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«Танцевальное  приветствие – Ярмарка</w:t>
            </w:r>
            <w:r w:rsid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»  - музыкальный руководитель ДОУ </w:t>
            </w:r>
            <w:r w:rsidRP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 Е.П. Лебедева</w:t>
            </w:r>
            <w:r w:rsidR="005F7933" w:rsidRP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Pr="00801D95" w:rsidRDefault="00FB2AEE" w:rsidP="00FB2AEE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Презентация «Игрушки и пособия из бросового м</w:t>
            </w:r>
            <w:r w:rsidR="005F7933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атериала» старший воспитатель </w:t>
            </w: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ДОУ  Е.В. Гутова.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Pr="00801D95" w:rsidRDefault="00FB2AEE" w:rsidP="00FB2AEE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Мастер-класс по изготовлению игрушек и пособий из бросового материала: 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-«Волшебство из коробок» и «Как работать с яичной упаковкой»  муз. Руководитель Е.П. Лебедева;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-«Использование пластиковых тар» воспитатель О.В. Коваленко;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-«Игрушки из картонных рулонов» воспитатель Т.Г. Полева.</w:t>
            </w:r>
          </w:p>
          <w:p w:rsidR="00656D43" w:rsidRPr="00801D95" w:rsidRDefault="00656D43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Pr="00801D95" w:rsidRDefault="00FB2AEE" w:rsidP="00FB2AEE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Презентация «Развивающие пособия из бросового материала»  МБДОУ д/с № 20 воспитатель Н.А. </w:t>
            </w:r>
            <w:proofErr w:type="spellStart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Камишева</w:t>
            </w:r>
            <w:proofErr w:type="spellEnd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уководитель</w:t>
            </w:r>
            <w:proofErr w:type="spellEnd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 xml:space="preserve"> Н.А. </w:t>
            </w:r>
            <w:proofErr w:type="spellStart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Филемонова</w:t>
            </w:r>
            <w:proofErr w:type="spellEnd"/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FB2AEE" w:rsidRPr="00801D95" w:rsidRDefault="00FB2AEE" w:rsidP="00FB2AEE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Default="00FB2AEE" w:rsidP="00656D43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Дефиле «Этот фантастический мусор » воспитанниками ДОУ</w:t>
            </w:r>
            <w:r w:rsidR="00656D43" w:rsidRPr="00801D95"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5F7933" w:rsidRPr="005F7933" w:rsidRDefault="005F7933" w:rsidP="005F7933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5F7933" w:rsidRPr="00801D95" w:rsidRDefault="005F7933" w:rsidP="00656D43">
            <w:pPr>
              <w:pStyle w:val="a9"/>
              <w:numPr>
                <w:ilvl w:val="0"/>
                <w:numId w:val="2"/>
              </w:numP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  <w:t>Беседа за чашкой чая.</w:t>
            </w:r>
          </w:p>
          <w:p w:rsidR="00656D43" w:rsidRPr="00801D95" w:rsidRDefault="00656D43" w:rsidP="00656D43">
            <w:pPr>
              <w:pStyle w:val="a9"/>
              <w:rPr>
                <w:rStyle w:val="apple-converted-space"/>
                <w:color w:val="0070C0"/>
                <w:sz w:val="28"/>
                <w:szCs w:val="28"/>
                <w:shd w:val="clear" w:color="auto" w:fill="FFFFFF"/>
              </w:rPr>
            </w:pPr>
          </w:p>
          <w:p w:rsidR="00FB2AEE" w:rsidRPr="00801D95" w:rsidRDefault="00FB2AEE" w:rsidP="00FB2AEE">
            <w:pPr>
              <w:spacing w:before="100" w:beforeAutospacing="1"/>
              <w:ind w:left="193" w:right="96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</w:p>
          <w:p w:rsidR="00F82DF6" w:rsidRPr="00FB5613" w:rsidRDefault="00F82DF6" w:rsidP="00566452">
            <w:pPr>
              <w:spacing w:before="100" w:beforeAutospacing="1"/>
              <w:ind w:left="193" w:right="96"/>
              <w:rPr>
                <w:b/>
                <w:color w:val="0070C0"/>
              </w:rPr>
            </w:pPr>
          </w:p>
        </w:tc>
        <w:tc>
          <w:tcPr>
            <w:tcW w:w="5387" w:type="dxa"/>
          </w:tcPr>
          <w:p w:rsidR="00F82DF6" w:rsidRPr="00FB2AEE" w:rsidRDefault="00F82DF6" w:rsidP="00F82DF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Муниципальное бюджетное дошкольное</w:t>
            </w:r>
          </w:p>
          <w:p w:rsidR="00F82DF6" w:rsidRPr="00FB2AEE" w:rsidRDefault="00F82DF6" w:rsidP="00F82DF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образовательное учреждение</w:t>
            </w:r>
          </w:p>
          <w:p w:rsidR="00F82DF6" w:rsidRPr="00FB2AEE" w:rsidRDefault="00F82DF6" w:rsidP="00F82DF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детский сад № 16</w:t>
            </w:r>
          </w:p>
          <w:p w:rsidR="00F82DF6" w:rsidRPr="00FB2AEE" w:rsidRDefault="00F82DF6" w:rsidP="00F82DF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 Тимашевский район</w:t>
            </w:r>
          </w:p>
          <w:p w:rsidR="00F82DF6" w:rsidRDefault="00F82DF6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DF6" w:rsidRDefault="004D1244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937872" cy="2203404"/>
                  <wp:effectExtent l="19050" t="0" r="0" b="0"/>
                  <wp:docPr id="1" name="Рисунок 1" descr="C:\Users\1\Desktop\P1020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P1020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221" cy="220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F6" w:rsidRDefault="00F82DF6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DF6" w:rsidRDefault="00F82DF6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56D43" w:rsidRPr="00801D95" w:rsidRDefault="00801D95" w:rsidP="00656D43">
            <w:pPr>
              <w:pStyle w:val="a5"/>
              <w:shd w:val="clear" w:color="auto" w:fill="FFFFFF"/>
              <w:spacing w:after="42" w:line="216" w:lineRule="atLeast"/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>
              <w:rPr>
                <w:b/>
                <w:i/>
                <w:color w:val="0070C0"/>
                <w:sz w:val="36"/>
                <w:szCs w:val="36"/>
              </w:rPr>
              <w:t>С</w:t>
            </w:r>
            <w:r w:rsidR="00656D43" w:rsidRPr="00801D95">
              <w:rPr>
                <w:b/>
                <w:i/>
                <w:color w:val="0070C0"/>
                <w:sz w:val="36"/>
                <w:szCs w:val="36"/>
              </w:rPr>
              <w:t>еминар-практикум:</w:t>
            </w:r>
          </w:p>
          <w:p w:rsidR="00656D43" w:rsidRPr="00F82DF6" w:rsidRDefault="00656D43" w:rsidP="00656D43">
            <w:pPr>
              <w:pStyle w:val="a5"/>
              <w:shd w:val="clear" w:color="auto" w:fill="FFFFFF"/>
              <w:spacing w:after="42" w:line="216" w:lineRule="atLeast"/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82DF6">
              <w:rPr>
                <w:b/>
                <w:i/>
                <w:color w:val="FF0000"/>
                <w:sz w:val="40"/>
                <w:szCs w:val="40"/>
              </w:rPr>
              <w:t>«Игрушки и пособия из бросового материала»</w:t>
            </w:r>
          </w:p>
          <w:p w:rsidR="00F82DF6" w:rsidRDefault="00F82DF6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01D95" w:rsidRPr="00801D95" w:rsidRDefault="00801D95" w:rsidP="00801D95">
            <w:pPr>
              <w:pStyle w:val="a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01D9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Наш адрес: </w:t>
            </w:r>
            <w:r w:rsidR="005F793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 w:rsidRPr="00801D9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52733</w:t>
            </w:r>
          </w:p>
          <w:p w:rsidR="00801D95" w:rsidRPr="00801D95" w:rsidRDefault="00801D95" w:rsidP="00801D9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х. Беднягина, ул. Школьная, 7 Тимашевский район, Краснодарский край</w:t>
            </w:r>
          </w:p>
          <w:p w:rsidR="00801D95" w:rsidRPr="00801D95" w:rsidRDefault="00801D95" w:rsidP="00801D9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Телефон: </w:t>
            </w:r>
            <w:r w:rsidRPr="00801D9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8 (861-30) 3-13-35</w:t>
            </w:r>
          </w:p>
          <w:p w:rsidR="00801D95" w:rsidRPr="00801D95" w:rsidRDefault="00801D95" w:rsidP="00801D9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proofErr w:type="gramStart"/>
            <w:r w:rsidRPr="00801D9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Е</w:t>
            </w:r>
            <w:proofErr w:type="gramEnd"/>
            <w:r w:rsidRPr="00801D9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-мail</w:t>
            </w:r>
            <w:proofErr w:type="spellEnd"/>
            <w:r w:rsidRPr="00801D9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:</w:t>
            </w:r>
            <w:r w:rsidRPr="00801D9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 mdou16zakupki@mail.ru</w:t>
            </w:r>
          </w:p>
          <w:p w:rsidR="00801D95" w:rsidRPr="00801D95" w:rsidRDefault="00801D95" w:rsidP="00801D9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801D9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Адрес сайта: </w:t>
            </w:r>
            <w:r w:rsidRPr="00801D9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http://doy16.ucoz.ru/</w:t>
            </w:r>
          </w:p>
          <w:p w:rsidR="00F82DF6" w:rsidRPr="00801D95" w:rsidRDefault="00F82DF6" w:rsidP="00801D95">
            <w:pPr>
              <w:pStyle w:val="a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82DF6" w:rsidRPr="00801D95" w:rsidRDefault="00F82DF6" w:rsidP="00801D95">
            <w:pPr>
              <w:pStyle w:val="a8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82DF6" w:rsidRPr="00FB2AEE" w:rsidRDefault="00F82DF6" w:rsidP="00F82DF6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х. Беднягина, 2014</w:t>
            </w:r>
          </w:p>
          <w:p w:rsidR="00F82DF6" w:rsidRPr="00F82DF6" w:rsidRDefault="00F82DF6" w:rsidP="00F82DF6">
            <w:pPr>
              <w:pStyle w:val="a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B0989" w:rsidRDefault="009B0989" w:rsidP="00656D4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9B098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36"/>
                <w:szCs w:val="36"/>
              </w:rPr>
              <w:lastRenderedPageBreak/>
              <w:drawing>
                <wp:inline distT="0" distB="0" distL="0" distR="0">
                  <wp:extent cx="2440033" cy="1788804"/>
                  <wp:effectExtent l="114300" t="57150" r="93617" b="59046"/>
                  <wp:docPr id="19" name="Рисунок 15" descr="C:\Users\Dmetrei\Desktop\DCIM\102_PANA\P10204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Dmetrei\Desktop\DCIM\102_PANA\P1020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484" cy="18023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82DF6" w:rsidRPr="00FB2AEE" w:rsidRDefault="00F82DF6" w:rsidP="00656D4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AE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</w:rPr>
              <w:t>Требование к бросовому материалу:</w:t>
            </w:r>
            <w:bookmarkStart w:id="0" w:name="_GoBack"/>
            <w:bookmarkEnd w:id="0"/>
            <w:proofErr w:type="gramStart"/>
            <w:r w:rsidRP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  <w:t>-</w:t>
            </w:r>
            <w:proofErr w:type="gramEnd"/>
            <w:r w:rsidRP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безопасным для детей (не токсичным, не вызывать аллергию);</w:t>
            </w:r>
            <w:r w:rsidRP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  <w:t>-тщательно промытым и высушенным;</w:t>
            </w:r>
            <w:r w:rsidRP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  <w:t>-доступным в обработке (вырезаться, протыкаться, склеиваться и т.д.);</w:t>
            </w:r>
            <w:r w:rsidRP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  <w:t>-не вызывать чувство брезгливости у детей</w:t>
            </w:r>
            <w:r w:rsidR="00FB2A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F82DF6" w:rsidRPr="000269B8" w:rsidRDefault="009B0989" w:rsidP="00566452">
            <w:pPr>
              <w:jc w:val="center"/>
              <w:rPr>
                <w:b/>
                <w:sz w:val="40"/>
                <w:szCs w:val="40"/>
              </w:rPr>
            </w:pPr>
            <w:r w:rsidRPr="009B0989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2269127" cy="1912529"/>
                  <wp:effectExtent l="114300" t="76200" r="93073" b="87721"/>
                  <wp:docPr id="18" name="Рисунок 14" descr="G:\материал ПО СЕМИНАРУ ПРАКТИКУМУ\фото\P10205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G:\материал ПО СЕМИНАРУ ПРАКТИКУМУ\фото\P1020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490" cy="19153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82DF6" w:rsidRPr="001C0731" w:rsidRDefault="00F82DF6" w:rsidP="00566452">
            <w:pPr>
              <w:jc w:val="center"/>
            </w:pPr>
          </w:p>
          <w:p w:rsidR="00F82DF6" w:rsidRDefault="00F82DF6" w:rsidP="00566452">
            <w:pPr>
              <w:spacing w:before="100" w:beforeAutospacing="1"/>
              <w:ind w:left="1077" w:right="-567"/>
              <w:jc w:val="both"/>
            </w:pPr>
          </w:p>
          <w:p w:rsidR="00F82DF6" w:rsidRDefault="00F82DF6" w:rsidP="00566452">
            <w:pPr>
              <w:spacing w:before="100" w:beforeAutospacing="1"/>
              <w:ind w:left="912" w:right="278"/>
              <w:jc w:val="both"/>
            </w:pPr>
          </w:p>
          <w:p w:rsidR="00F82DF6" w:rsidRPr="000269B8" w:rsidRDefault="00F82DF6" w:rsidP="00566452">
            <w:pPr>
              <w:ind w:right="98"/>
              <w:jc w:val="center"/>
              <w:rPr>
                <w:b/>
              </w:rPr>
            </w:pPr>
          </w:p>
          <w:p w:rsidR="00F82DF6" w:rsidRPr="000269B8" w:rsidRDefault="00F82DF6" w:rsidP="00566452">
            <w:pPr>
              <w:pStyle w:val="a3"/>
              <w:ind w:left="1077" w:right="278" w:firstLine="0"/>
              <w:jc w:val="left"/>
              <w:rPr>
                <w:b/>
                <w:i/>
                <w:sz w:val="24"/>
              </w:rPr>
            </w:pPr>
          </w:p>
        </w:tc>
      </w:tr>
    </w:tbl>
    <w:p w:rsidR="00F82DF6" w:rsidRPr="00DE51E0" w:rsidRDefault="00F82DF6" w:rsidP="00F82DF6"/>
    <w:p w:rsidR="006D741E" w:rsidRDefault="006D741E"/>
    <w:sectPr w:rsidR="006D741E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041C"/>
    <w:multiLevelType w:val="hybridMultilevel"/>
    <w:tmpl w:val="04C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731AA"/>
    <w:multiLevelType w:val="hybridMultilevel"/>
    <w:tmpl w:val="ED9C0B9E"/>
    <w:lvl w:ilvl="0" w:tplc="E80469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A6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46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8CF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001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CF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63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9E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4C2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DF6"/>
    <w:rsid w:val="00051A10"/>
    <w:rsid w:val="004D1244"/>
    <w:rsid w:val="005B5F80"/>
    <w:rsid w:val="005F7933"/>
    <w:rsid w:val="00656D43"/>
    <w:rsid w:val="006A45DE"/>
    <w:rsid w:val="006D741E"/>
    <w:rsid w:val="00801D95"/>
    <w:rsid w:val="009B0989"/>
    <w:rsid w:val="00CD1A32"/>
    <w:rsid w:val="00F82DF6"/>
    <w:rsid w:val="00FB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82D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82DF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F82DF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D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2DF6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FB2AEE"/>
  </w:style>
  <w:style w:type="paragraph" w:styleId="a9">
    <w:name w:val="List Paragraph"/>
    <w:basedOn w:val="a"/>
    <w:uiPriority w:val="99"/>
    <w:qFormat/>
    <w:rsid w:val="00FB2A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7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2014-04-22T09:10:00Z</dcterms:created>
  <dcterms:modified xsi:type="dcterms:W3CDTF">2014-08-28T05:50:00Z</dcterms:modified>
</cp:coreProperties>
</file>