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3" w:rsidRPr="00793C66" w:rsidRDefault="009E3583" w:rsidP="00793C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C66">
        <w:rPr>
          <w:rFonts w:ascii="Times New Roman" w:hAnsi="Times New Roman" w:cs="Times New Roman"/>
          <w:b/>
          <w:sz w:val="32"/>
          <w:szCs w:val="32"/>
        </w:rPr>
        <w:t>Роль сюжетно-ролевой игры в воспитании</w:t>
      </w:r>
    </w:p>
    <w:p w:rsidR="009E3583" w:rsidRPr="00793C66" w:rsidRDefault="009E3583" w:rsidP="00793C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C66">
        <w:rPr>
          <w:rFonts w:ascii="Times New Roman" w:hAnsi="Times New Roman" w:cs="Times New Roman"/>
          <w:b/>
          <w:sz w:val="32"/>
          <w:szCs w:val="32"/>
        </w:rPr>
        <w:t>детей дошкольного возраста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9D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Из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C66">
        <w:rPr>
          <w:rFonts w:ascii="Times New Roman" w:hAnsi="Times New Roman" w:cs="Times New Roman"/>
          <w:sz w:val="24"/>
          <w:szCs w:val="24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</w:t>
      </w:r>
    </w:p>
    <w:bookmarkEnd w:id="0"/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Что дает такая игра участвующему в ней ребенку? Какие психические свойства и способности она развивает?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Для того чтобы отобразить в игре, </w:t>
      </w:r>
      <w:proofErr w:type="spellStart"/>
      <w:r w:rsidRPr="00793C66">
        <w:rPr>
          <w:rFonts w:ascii="Times New Roman" w:hAnsi="Times New Roman" w:cs="Times New Roman"/>
          <w:sz w:val="24"/>
          <w:szCs w:val="24"/>
        </w:rPr>
        <w:t>какиелибо</w:t>
      </w:r>
      <w:proofErr w:type="spellEnd"/>
      <w:r w:rsidRPr="00793C66">
        <w:rPr>
          <w:rFonts w:ascii="Times New Roman" w:hAnsi="Times New Roman" w:cs="Times New Roman"/>
          <w:sz w:val="24"/>
          <w:szCs w:val="24"/>
        </w:rPr>
        <w:t xml:space="preserve"> стороны жизни взрослых, дети должны предварительно с ними познакомиться, разумеется, с помощью старших. Что же </w:t>
      </w:r>
      <w:r w:rsidRPr="00793C66">
        <w:rPr>
          <w:rFonts w:ascii="Times New Roman" w:hAnsi="Times New Roman" w:cs="Times New Roman"/>
          <w:sz w:val="24"/>
          <w:szCs w:val="24"/>
        </w:rPr>
        <w:lastRenderedPageBreak/>
        <w:t>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В формировании игры можно выделить три основных этапа:1)усвоение условных действий с игрушками и </w:t>
      </w:r>
      <w:proofErr w:type="spellStart"/>
      <w:r w:rsidRPr="00793C66">
        <w:rPr>
          <w:rFonts w:ascii="Times New Roman" w:hAnsi="Times New Roman" w:cs="Times New Roman"/>
          <w:sz w:val="24"/>
          <w:szCs w:val="24"/>
        </w:rPr>
        <w:t>предметамизаместителями</w:t>
      </w:r>
      <w:proofErr w:type="spellEnd"/>
      <w:r w:rsidRPr="00793C66">
        <w:rPr>
          <w:rFonts w:ascii="Times New Roman" w:hAnsi="Times New Roman" w:cs="Times New Roman"/>
          <w:sz w:val="24"/>
          <w:szCs w:val="24"/>
        </w:rPr>
        <w:t>; 2) усвоение ролевого поведения (ролевых отношений и взаимодействий); 3)усвоение способов построения сюжета. Условно можно отнести эти этапы к определенным возрастам: первый1-2г.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второй2-4г. ; третий4-7лет.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</w:t>
      </w:r>
      <w:r w:rsidRPr="00793C66">
        <w:rPr>
          <w:rFonts w:ascii="Times New Roman" w:hAnsi="Times New Roman" w:cs="Times New Roman"/>
          <w:sz w:val="24"/>
          <w:szCs w:val="24"/>
        </w:rPr>
        <w:lastRenderedPageBreak/>
        <w:t>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игрушке-заместителю-удобство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кукла», «Это тарелка»).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Иногда наделяют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игрушку-заместитель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Для него это, например, полотенце, тряпочка, веревка, ножницы, лопатка, веник и т. д. Опираясь на собственный трудовой опыт в быту (дома, в детском саду), на опыт, почерпнутый из наблюдений, книг и телевизионных передач, ребенок начинает практически понимать глубокий смысл труда.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Таким образом, игра и игрушка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</w:t>
      </w:r>
      <w:r w:rsidRPr="00793C66">
        <w:rPr>
          <w:rFonts w:ascii="Times New Roman" w:hAnsi="Times New Roman" w:cs="Times New Roman"/>
          <w:sz w:val="24"/>
          <w:szCs w:val="24"/>
        </w:rPr>
        <w:lastRenderedPageBreak/>
        <w:t>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>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</w:t>
      </w:r>
      <w:proofErr w:type="spellStart"/>
      <w:r w:rsidRPr="00793C66">
        <w:rPr>
          <w:rFonts w:ascii="Times New Roman" w:hAnsi="Times New Roman" w:cs="Times New Roman"/>
          <w:sz w:val="24"/>
          <w:szCs w:val="24"/>
        </w:rPr>
        <w:t>Играэто</w:t>
      </w:r>
      <w:proofErr w:type="spellEnd"/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Что дает такая игра участвующему в ней ребенку? Какие психические свойства и способности она развивает?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Для того чтобы отобразить в игре, </w:t>
      </w:r>
      <w:proofErr w:type="spellStart"/>
      <w:r w:rsidRPr="00793C66">
        <w:rPr>
          <w:rFonts w:ascii="Times New Roman" w:hAnsi="Times New Roman" w:cs="Times New Roman"/>
          <w:sz w:val="24"/>
          <w:szCs w:val="24"/>
        </w:rPr>
        <w:t>какиелибо</w:t>
      </w:r>
      <w:proofErr w:type="spellEnd"/>
      <w:r w:rsidRPr="00793C66">
        <w:rPr>
          <w:rFonts w:ascii="Times New Roman" w:hAnsi="Times New Roman" w:cs="Times New Roman"/>
          <w:sz w:val="24"/>
          <w:szCs w:val="24"/>
        </w:rPr>
        <w:t xml:space="preserve">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</w:t>
      </w:r>
      <w:r w:rsidRPr="00793C66">
        <w:rPr>
          <w:rFonts w:ascii="Times New Roman" w:hAnsi="Times New Roman" w:cs="Times New Roman"/>
          <w:sz w:val="24"/>
          <w:szCs w:val="24"/>
        </w:rPr>
        <w:lastRenderedPageBreak/>
        <w:t>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В формировании игры можно выделить три основных этапа:1)усвоение условных действий с игрушками и </w:t>
      </w:r>
      <w:proofErr w:type="spellStart"/>
      <w:r w:rsidRPr="00793C66">
        <w:rPr>
          <w:rFonts w:ascii="Times New Roman" w:hAnsi="Times New Roman" w:cs="Times New Roman"/>
          <w:sz w:val="24"/>
          <w:szCs w:val="24"/>
        </w:rPr>
        <w:t>предметамизаместителями</w:t>
      </w:r>
      <w:proofErr w:type="spellEnd"/>
      <w:r w:rsidRPr="00793C66">
        <w:rPr>
          <w:rFonts w:ascii="Times New Roman" w:hAnsi="Times New Roman" w:cs="Times New Roman"/>
          <w:sz w:val="24"/>
          <w:szCs w:val="24"/>
        </w:rPr>
        <w:t>; 2) усвоение ролевого поведения (ролевых отношений и взаимодействий); 3)усвоение способов построения сюжета. Условно можно отнести эти этапы к определенным возрастам: первый1-2г.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второй2-4г. ; третий4-7лет.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</w:t>
      </w:r>
      <w:r w:rsidRPr="00793C66">
        <w:rPr>
          <w:rFonts w:ascii="Times New Roman" w:hAnsi="Times New Roman" w:cs="Times New Roman"/>
          <w:sz w:val="24"/>
          <w:szCs w:val="24"/>
        </w:rPr>
        <w:lastRenderedPageBreak/>
        <w:t>ситуацию в зависимости от выбранной темы и намеченного хода игры, подчиняя ее игровому замыслу.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игрушке-заместителю-удобство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кукла», «Это тарелка»).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Иногда наделяют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игрушку-заместитель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Для него это, например, полотенце, тряпочка, веревка, ножницы, лопатка, веник и т. д. Опираясь на собственный трудовой опыт в быту (дома, в детском саду), на опыт, почерпнутый из наблюдений, книг и телевизионных передач, ребенок начинает практически понимать глубокий смысл труда.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9E3583" w:rsidRPr="00793C66" w:rsidRDefault="009E3583" w:rsidP="00793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7C8" w:rsidRPr="00793C66" w:rsidRDefault="009E3583" w:rsidP="00793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sz w:val="24"/>
          <w:szCs w:val="24"/>
        </w:rPr>
        <w:t xml:space="preserve">Таким образом, игра и игрушка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</w:t>
      </w:r>
      <w:r w:rsidRPr="00793C66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 счастливым. Малыш совершает первые открытия, переживает минуты вдохновения, в игре развивается его воображение, фантазия, </w:t>
      </w:r>
      <w:proofErr w:type="gramStart"/>
      <w:r w:rsidRPr="00793C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3C66">
        <w:rPr>
          <w:rFonts w:ascii="Times New Roman" w:hAnsi="Times New Roman" w:cs="Times New Roman"/>
          <w:sz w:val="24"/>
          <w:szCs w:val="24"/>
        </w:rPr>
        <w:t xml:space="preserve"> следовательно, создается почва для формирования инициативной, пытливой личности. Игра для ребенка - верное средство от безделья, приводящего к вялости, бесцельности поведения. Для хорошей, веселой игры нужна игрушка, которая должна быть не только красивой, безопасной, но и педагогически целесообразной и интересной детям.</w:t>
      </w:r>
    </w:p>
    <w:sectPr w:rsidR="00C447C8" w:rsidRPr="007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83"/>
    <w:rsid w:val="00793C66"/>
    <w:rsid w:val="009D1C2A"/>
    <w:rsid w:val="009E3583"/>
    <w:rsid w:val="00C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2010-10-07T04:55:00Z</dcterms:created>
  <dcterms:modified xsi:type="dcterms:W3CDTF">2014-04-08T20:01:00Z</dcterms:modified>
</cp:coreProperties>
</file>