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2C0" w:rsidRPr="00B162C0" w:rsidRDefault="00B162C0" w:rsidP="00B162C0">
      <w:pPr>
        <w:spacing w:line="360" w:lineRule="auto"/>
        <w:jc w:val="center"/>
        <w:rPr>
          <w:rFonts w:ascii="Times New Roman" w:hAnsi="Times New Roman" w:cs="Times New Roman"/>
          <w:bCs/>
          <w:sz w:val="28"/>
          <w:szCs w:val="28"/>
        </w:rPr>
      </w:pPr>
      <w:r w:rsidRPr="00B162C0">
        <w:rPr>
          <w:rFonts w:ascii="Times New Roman" w:hAnsi="Times New Roman" w:cs="Times New Roman"/>
          <w:bCs/>
          <w:sz w:val="28"/>
          <w:szCs w:val="28"/>
        </w:rPr>
        <w:t xml:space="preserve">МСКОУ школа – интернат </w:t>
      </w:r>
      <w:r w:rsidRPr="00B162C0">
        <w:rPr>
          <w:rFonts w:ascii="Times New Roman" w:hAnsi="Times New Roman" w:cs="Times New Roman"/>
          <w:bCs/>
          <w:sz w:val="28"/>
          <w:szCs w:val="28"/>
          <w:lang w:val="en-US"/>
        </w:rPr>
        <w:t>VII</w:t>
      </w:r>
      <w:r w:rsidRPr="00B162C0">
        <w:rPr>
          <w:rFonts w:ascii="Times New Roman" w:hAnsi="Times New Roman" w:cs="Times New Roman"/>
          <w:bCs/>
          <w:sz w:val="28"/>
          <w:szCs w:val="28"/>
        </w:rPr>
        <w:t xml:space="preserve"> вида</w:t>
      </w:r>
    </w:p>
    <w:p w:rsidR="00B162C0" w:rsidRDefault="00B162C0" w:rsidP="00B162C0">
      <w:pPr>
        <w:spacing w:line="360" w:lineRule="auto"/>
        <w:jc w:val="center"/>
        <w:rPr>
          <w:rFonts w:ascii="Times New Roman" w:hAnsi="Times New Roman" w:cs="Times New Roman"/>
          <w:b/>
          <w:bCs/>
          <w:sz w:val="28"/>
          <w:szCs w:val="28"/>
        </w:rPr>
      </w:pPr>
    </w:p>
    <w:p w:rsidR="00B162C0" w:rsidRDefault="00B162C0" w:rsidP="00B162C0">
      <w:pPr>
        <w:spacing w:line="360" w:lineRule="auto"/>
        <w:jc w:val="center"/>
        <w:rPr>
          <w:rFonts w:ascii="Times New Roman" w:hAnsi="Times New Roman" w:cs="Times New Roman"/>
          <w:b/>
          <w:bCs/>
          <w:sz w:val="28"/>
          <w:szCs w:val="28"/>
        </w:rPr>
      </w:pPr>
      <w:bookmarkStart w:id="0" w:name="_GoBack"/>
      <w:bookmarkEnd w:id="0"/>
    </w:p>
    <w:p w:rsidR="00B162C0" w:rsidRDefault="00B162C0" w:rsidP="00B162C0">
      <w:pPr>
        <w:spacing w:line="360" w:lineRule="auto"/>
        <w:jc w:val="center"/>
        <w:rPr>
          <w:rFonts w:ascii="Times New Roman" w:hAnsi="Times New Roman" w:cs="Times New Roman"/>
          <w:b/>
          <w:bCs/>
          <w:sz w:val="28"/>
          <w:szCs w:val="28"/>
        </w:rPr>
      </w:pPr>
    </w:p>
    <w:p w:rsidR="00B162C0" w:rsidRDefault="00B162C0" w:rsidP="00B162C0">
      <w:pPr>
        <w:spacing w:line="360" w:lineRule="auto"/>
        <w:jc w:val="center"/>
        <w:rPr>
          <w:rFonts w:ascii="Times New Roman" w:hAnsi="Times New Roman" w:cs="Times New Roman"/>
          <w:b/>
          <w:bCs/>
          <w:sz w:val="28"/>
          <w:szCs w:val="28"/>
        </w:rPr>
      </w:pPr>
    </w:p>
    <w:p w:rsidR="002A4B7C" w:rsidRPr="002A4B7C" w:rsidRDefault="002A4B7C" w:rsidP="002A4B7C">
      <w:pPr>
        <w:spacing w:line="360" w:lineRule="auto"/>
        <w:jc w:val="center"/>
        <w:rPr>
          <w:rFonts w:ascii="Times New Roman" w:hAnsi="Times New Roman" w:cs="Times New Roman"/>
          <w:bCs/>
          <w:sz w:val="32"/>
          <w:szCs w:val="32"/>
        </w:rPr>
      </w:pPr>
      <w:r w:rsidRPr="002A4B7C">
        <w:rPr>
          <w:rFonts w:ascii="Times New Roman" w:hAnsi="Times New Roman" w:cs="Times New Roman"/>
          <w:bCs/>
          <w:sz w:val="32"/>
          <w:szCs w:val="32"/>
        </w:rPr>
        <w:t>Доклад на тему:</w:t>
      </w:r>
    </w:p>
    <w:p w:rsidR="00B162C0" w:rsidRPr="002A4B7C" w:rsidRDefault="00B162C0" w:rsidP="00B162C0">
      <w:pPr>
        <w:spacing w:line="360" w:lineRule="auto"/>
        <w:jc w:val="center"/>
        <w:rPr>
          <w:rFonts w:ascii="Times New Roman" w:hAnsi="Times New Roman" w:cs="Times New Roman"/>
          <w:bCs/>
          <w:i/>
          <w:sz w:val="36"/>
          <w:szCs w:val="36"/>
        </w:rPr>
      </w:pPr>
      <w:r w:rsidRPr="002A4B7C">
        <w:rPr>
          <w:rFonts w:ascii="Times New Roman" w:hAnsi="Times New Roman" w:cs="Times New Roman"/>
          <w:b/>
          <w:bCs/>
          <w:i/>
          <w:sz w:val="36"/>
          <w:szCs w:val="36"/>
        </w:rPr>
        <w:t>«Нравственно – духовное  воспитание обучающихся специальных образовательных учреждений»</w:t>
      </w:r>
      <w:r w:rsidR="002A4B7C" w:rsidRPr="002A4B7C">
        <w:rPr>
          <w:rFonts w:ascii="Times New Roman" w:hAnsi="Times New Roman" w:cs="Times New Roman"/>
          <w:b/>
          <w:bCs/>
          <w:i/>
          <w:sz w:val="36"/>
          <w:szCs w:val="36"/>
        </w:rPr>
        <w:t>.</w:t>
      </w:r>
    </w:p>
    <w:p w:rsidR="00B162C0" w:rsidRDefault="00B162C0" w:rsidP="00B162C0">
      <w:pPr>
        <w:spacing w:line="360" w:lineRule="auto"/>
        <w:jc w:val="both"/>
        <w:rPr>
          <w:rFonts w:ascii="Times New Roman" w:hAnsi="Times New Roman" w:cs="Times New Roman"/>
          <w:bCs/>
          <w:sz w:val="28"/>
          <w:szCs w:val="28"/>
        </w:rPr>
      </w:pPr>
    </w:p>
    <w:p w:rsidR="00B162C0" w:rsidRDefault="00B162C0" w:rsidP="00B162C0">
      <w:pPr>
        <w:spacing w:line="360" w:lineRule="auto"/>
        <w:jc w:val="both"/>
        <w:rPr>
          <w:rFonts w:ascii="Times New Roman" w:hAnsi="Times New Roman" w:cs="Times New Roman"/>
          <w:bCs/>
          <w:sz w:val="28"/>
          <w:szCs w:val="28"/>
        </w:rPr>
      </w:pPr>
    </w:p>
    <w:p w:rsidR="00B162C0" w:rsidRDefault="00B162C0" w:rsidP="00B162C0">
      <w:pPr>
        <w:spacing w:line="360" w:lineRule="auto"/>
        <w:jc w:val="both"/>
        <w:rPr>
          <w:rFonts w:ascii="Times New Roman" w:hAnsi="Times New Roman" w:cs="Times New Roman"/>
          <w:bCs/>
          <w:sz w:val="28"/>
          <w:szCs w:val="28"/>
        </w:rPr>
      </w:pPr>
    </w:p>
    <w:p w:rsidR="00B162C0" w:rsidRDefault="00B162C0" w:rsidP="00B162C0">
      <w:pPr>
        <w:spacing w:line="360" w:lineRule="auto"/>
        <w:jc w:val="both"/>
        <w:rPr>
          <w:rFonts w:ascii="Times New Roman" w:hAnsi="Times New Roman" w:cs="Times New Roman"/>
          <w:bCs/>
          <w:sz w:val="28"/>
          <w:szCs w:val="28"/>
        </w:rPr>
      </w:pPr>
    </w:p>
    <w:p w:rsidR="00B162C0" w:rsidRDefault="00B162C0" w:rsidP="00B162C0">
      <w:pPr>
        <w:spacing w:line="360" w:lineRule="auto"/>
        <w:jc w:val="both"/>
        <w:rPr>
          <w:rFonts w:ascii="Times New Roman" w:hAnsi="Times New Roman" w:cs="Times New Roman"/>
          <w:bCs/>
          <w:sz w:val="28"/>
          <w:szCs w:val="28"/>
        </w:rPr>
      </w:pPr>
    </w:p>
    <w:p w:rsidR="00B162C0" w:rsidRDefault="00B162C0" w:rsidP="00B162C0">
      <w:pPr>
        <w:spacing w:line="360" w:lineRule="auto"/>
        <w:jc w:val="both"/>
        <w:rPr>
          <w:rFonts w:ascii="Times New Roman" w:hAnsi="Times New Roman" w:cs="Times New Roman"/>
          <w:bCs/>
          <w:sz w:val="28"/>
          <w:szCs w:val="28"/>
        </w:rPr>
      </w:pPr>
    </w:p>
    <w:p w:rsidR="002A4B7C" w:rsidRDefault="002A4B7C" w:rsidP="002A4B7C">
      <w:pPr>
        <w:spacing w:line="360" w:lineRule="auto"/>
        <w:jc w:val="right"/>
        <w:rPr>
          <w:rFonts w:ascii="Times New Roman" w:hAnsi="Times New Roman" w:cs="Times New Roman"/>
          <w:bCs/>
          <w:sz w:val="28"/>
          <w:szCs w:val="28"/>
        </w:rPr>
      </w:pPr>
    </w:p>
    <w:p w:rsidR="002A4B7C" w:rsidRDefault="002A4B7C" w:rsidP="002A4B7C">
      <w:pPr>
        <w:spacing w:line="360" w:lineRule="auto"/>
        <w:jc w:val="right"/>
        <w:rPr>
          <w:rFonts w:ascii="Times New Roman" w:hAnsi="Times New Roman" w:cs="Times New Roman"/>
          <w:bCs/>
          <w:sz w:val="28"/>
          <w:szCs w:val="28"/>
        </w:rPr>
      </w:pPr>
    </w:p>
    <w:p w:rsidR="00B162C0" w:rsidRDefault="002A4B7C" w:rsidP="002A4B7C">
      <w:pPr>
        <w:spacing w:line="360" w:lineRule="auto"/>
        <w:jc w:val="right"/>
        <w:rPr>
          <w:rFonts w:ascii="Times New Roman" w:hAnsi="Times New Roman" w:cs="Times New Roman"/>
          <w:bCs/>
          <w:sz w:val="28"/>
          <w:szCs w:val="28"/>
        </w:rPr>
      </w:pPr>
      <w:r>
        <w:rPr>
          <w:rFonts w:ascii="Times New Roman" w:hAnsi="Times New Roman" w:cs="Times New Roman"/>
          <w:bCs/>
          <w:sz w:val="28"/>
          <w:szCs w:val="28"/>
        </w:rPr>
        <w:t xml:space="preserve">Выполнила:  воспитатель Степанова Т. С. </w:t>
      </w:r>
    </w:p>
    <w:p w:rsidR="00B162C0" w:rsidRDefault="00B162C0" w:rsidP="00B162C0">
      <w:pPr>
        <w:spacing w:line="360" w:lineRule="auto"/>
        <w:jc w:val="both"/>
        <w:rPr>
          <w:rFonts w:ascii="Times New Roman" w:hAnsi="Times New Roman" w:cs="Times New Roman"/>
          <w:bCs/>
          <w:sz w:val="28"/>
          <w:szCs w:val="28"/>
        </w:rPr>
      </w:pPr>
    </w:p>
    <w:p w:rsidR="002A4B7C" w:rsidRDefault="002A4B7C" w:rsidP="00B162C0">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B162C0" w:rsidRDefault="00B162C0" w:rsidP="00B162C0">
      <w:pPr>
        <w:spacing w:line="360" w:lineRule="auto"/>
        <w:jc w:val="both"/>
        <w:rPr>
          <w:rFonts w:ascii="Times New Roman" w:hAnsi="Times New Roman" w:cs="Times New Roman"/>
          <w:bCs/>
          <w:sz w:val="28"/>
          <w:szCs w:val="28"/>
        </w:rPr>
      </w:pPr>
    </w:p>
    <w:p w:rsidR="00B162C0" w:rsidRDefault="00B162C0" w:rsidP="00B162C0">
      <w:pPr>
        <w:spacing w:line="360" w:lineRule="auto"/>
        <w:jc w:val="both"/>
        <w:rPr>
          <w:rFonts w:ascii="Times New Roman" w:hAnsi="Times New Roman" w:cs="Times New Roman"/>
          <w:bCs/>
          <w:sz w:val="28"/>
          <w:szCs w:val="28"/>
        </w:rPr>
      </w:pPr>
    </w:p>
    <w:p w:rsidR="002A4B7C" w:rsidRDefault="002A4B7C" w:rsidP="00B162C0">
      <w:pPr>
        <w:spacing w:line="360" w:lineRule="auto"/>
        <w:jc w:val="both"/>
        <w:rPr>
          <w:rFonts w:ascii="Times New Roman" w:hAnsi="Times New Roman" w:cs="Times New Roman"/>
          <w:bCs/>
          <w:sz w:val="28"/>
          <w:szCs w:val="28"/>
        </w:rPr>
      </w:pPr>
    </w:p>
    <w:p w:rsidR="00B162C0" w:rsidRDefault="00B162C0" w:rsidP="00B162C0">
      <w:pPr>
        <w:spacing w:line="360" w:lineRule="auto"/>
        <w:jc w:val="both"/>
        <w:rPr>
          <w:rFonts w:ascii="Times New Roman" w:hAnsi="Times New Roman" w:cs="Times New Roman"/>
          <w:bCs/>
          <w:sz w:val="28"/>
          <w:szCs w:val="28"/>
        </w:rPr>
      </w:pPr>
      <w:r w:rsidRPr="00B162C0">
        <w:rPr>
          <w:rFonts w:ascii="Times New Roman" w:hAnsi="Times New Roman" w:cs="Times New Roman"/>
          <w:bCs/>
          <w:sz w:val="28"/>
          <w:szCs w:val="28"/>
        </w:rPr>
        <w:t xml:space="preserve">Сухомлинский считал, что «незыблемая основа нравственного убеждения закладывается в детстве и раннем отрочестве, когда добро и зло, честь и бесчестье, справедливость и несправедливость доступны пониманию ребенка лишь при условии яркой наглядности, очевидности морального смысла того, что он видит, делает, наблюдает». В наше сложное время потерь духовных ценностей и ориентиров проблема нравственности усложнилась и актуализировалась, вызывая тревогу за судьбы наших детей. Как воспитывать их? Чем наполнить и укрепить их душу, чтобы уже сегодня они мог отличать добро от зла, противостоять процветающей в нашем обществе безнравственности и агрессии, ставящей под угрозу не только человеческую культуру, но и человеческую жизнь вообще. Перед общеобразовательной школой стоит задача подготовки гармонично развитой личности, способной самостоятельно оценивать происходящее и строить свою деятельность в соответствии с интересами окружающих его людей, в коррекционной школе эта задача стоит ещё более остро, решается с учётом детей с задержкой психического развития только с помощью педагогов. </w:t>
      </w:r>
    </w:p>
    <w:p w:rsidR="00B162C0" w:rsidRDefault="00B162C0" w:rsidP="00B162C0">
      <w:pPr>
        <w:spacing w:line="360" w:lineRule="auto"/>
        <w:jc w:val="both"/>
        <w:rPr>
          <w:rFonts w:ascii="Times New Roman" w:hAnsi="Times New Roman" w:cs="Times New Roman"/>
          <w:bCs/>
          <w:sz w:val="28"/>
          <w:szCs w:val="28"/>
        </w:rPr>
      </w:pPr>
      <w:r w:rsidRPr="00B162C0">
        <w:rPr>
          <w:rFonts w:ascii="Times New Roman" w:hAnsi="Times New Roman" w:cs="Times New Roman"/>
          <w:bCs/>
          <w:sz w:val="28"/>
          <w:szCs w:val="28"/>
        </w:rPr>
        <w:t xml:space="preserve">Мы формируем у наших детей </w:t>
      </w:r>
    </w:p>
    <w:p w:rsidR="00B162C0" w:rsidRDefault="00B162C0" w:rsidP="00B162C0">
      <w:pPr>
        <w:spacing w:line="360" w:lineRule="auto"/>
        <w:jc w:val="both"/>
        <w:rPr>
          <w:rFonts w:ascii="Times New Roman" w:hAnsi="Times New Roman" w:cs="Times New Roman"/>
          <w:bCs/>
          <w:sz w:val="28"/>
          <w:szCs w:val="28"/>
        </w:rPr>
      </w:pPr>
      <w:r w:rsidRPr="00B162C0">
        <w:rPr>
          <w:rFonts w:ascii="Times New Roman" w:hAnsi="Times New Roman" w:cs="Times New Roman"/>
          <w:bCs/>
          <w:sz w:val="28"/>
          <w:szCs w:val="28"/>
        </w:rPr>
        <w:t xml:space="preserve">• нравственные чувства (совесть, долг, веру, ответственность, гражданственность, патриотизм), </w:t>
      </w:r>
    </w:p>
    <w:p w:rsidR="00B162C0" w:rsidRDefault="00B162C0" w:rsidP="00B162C0">
      <w:pPr>
        <w:spacing w:line="360" w:lineRule="auto"/>
        <w:jc w:val="both"/>
        <w:rPr>
          <w:rFonts w:ascii="Times New Roman" w:hAnsi="Times New Roman" w:cs="Times New Roman"/>
          <w:bCs/>
          <w:sz w:val="28"/>
          <w:szCs w:val="28"/>
        </w:rPr>
      </w:pPr>
      <w:r w:rsidRPr="00B162C0">
        <w:rPr>
          <w:rFonts w:ascii="Times New Roman" w:hAnsi="Times New Roman" w:cs="Times New Roman"/>
          <w:bCs/>
          <w:sz w:val="28"/>
          <w:szCs w:val="28"/>
        </w:rPr>
        <w:t>• нравственный облик (терпение, милосердие, незлобивость),</w:t>
      </w:r>
    </w:p>
    <w:p w:rsidR="00B162C0" w:rsidRDefault="00B162C0" w:rsidP="00B162C0">
      <w:pPr>
        <w:spacing w:line="360" w:lineRule="auto"/>
        <w:jc w:val="both"/>
        <w:rPr>
          <w:rFonts w:ascii="Times New Roman" w:hAnsi="Times New Roman" w:cs="Times New Roman"/>
          <w:bCs/>
          <w:sz w:val="28"/>
          <w:szCs w:val="28"/>
        </w:rPr>
      </w:pPr>
      <w:r w:rsidRPr="00B162C0">
        <w:rPr>
          <w:rFonts w:ascii="Times New Roman" w:hAnsi="Times New Roman" w:cs="Times New Roman"/>
          <w:bCs/>
          <w:sz w:val="28"/>
          <w:szCs w:val="28"/>
        </w:rPr>
        <w:t xml:space="preserve"> • нравственную позицию (способность к различению добра и зла, готовность к преодолению жизненных испытаний),</w:t>
      </w:r>
    </w:p>
    <w:p w:rsidR="00B162C0" w:rsidRDefault="00B162C0" w:rsidP="00B162C0">
      <w:pPr>
        <w:spacing w:line="360" w:lineRule="auto"/>
        <w:jc w:val="both"/>
        <w:rPr>
          <w:rFonts w:ascii="Times New Roman" w:hAnsi="Times New Roman" w:cs="Times New Roman"/>
          <w:bCs/>
          <w:sz w:val="28"/>
          <w:szCs w:val="28"/>
        </w:rPr>
      </w:pPr>
      <w:r w:rsidRPr="00B162C0">
        <w:rPr>
          <w:rFonts w:ascii="Times New Roman" w:hAnsi="Times New Roman" w:cs="Times New Roman"/>
          <w:bCs/>
          <w:sz w:val="28"/>
          <w:szCs w:val="28"/>
        </w:rPr>
        <w:t>• нравственное поведение (рассудительность, послушание).</w:t>
      </w:r>
    </w:p>
    <w:p w:rsidR="00B162C0" w:rsidRPr="00B162C0" w:rsidRDefault="00B162C0" w:rsidP="00B162C0">
      <w:pPr>
        <w:spacing w:line="360" w:lineRule="auto"/>
        <w:jc w:val="both"/>
        <w:rPr>
          <w:rFonts w:ascii="Times New Roman" w:hAnsi="Times New Roman" w:cs="Times New Roman"/>
          <w:bCs/>
          <w:sz w:val="28"/>
          <w:szCs w:val="28"/>
        </w:rPr>
      </w:pPr>
      <w:r w:rsidRPr="00B162C0">
        <w:rPr>
          <w:rFonts w:ascii="Times New Roman" w:hAnsi="Times New Roman" w:cs="Times New Roman"/>
          <w:bCs/>
          <w:sz w:val="28"/>
          <w:szCs w:val="28"/>
        </w:rPr>
        <w:t>Главное назначение учителя – быть источником нравственного влияния. Увеличивая степень самостоятельности</w:t>
      </w:r>
      <w:r>
        <w:rPr>
          <w:rFonts w:ascii="Times New Roman" w:hAnsi="Times New Roman" w:cs="Times New Roman"/>
          <w:bCs/>
          <w:sz w:val="28"/>
          <w:szCs w:val="28"/>
        </w:rPr>
        <w:t xml:space="preserve"> </w:t>
      </w:r>
      <w:r w:rsidRPr="00B162C0">
        <w:rPr>
          <w:rFonts w:ascii="Times New Roman" w:hAnsi="Times New Roman" w:cs="Times New Roman"/>
          <w:bCs/>
          <w:sz w:val="28"/>
          <w:szCs w:val="28"/>
        </w:rPr>
        <w:t xml:space="preserve">учащихся, осуществляя индивидуальный подход, учитель развивает творческие способности каждого </w:t>
      </w:r>
      <w:r w:rsidRPr="00B162C0">
        <w:rPr>
          <w:rFonts w:ascii="Times New Roman" w:hAnsi="Times New Roman" w:cs="Times New Roman"/>
          <w:bCs/>
          <w:sz w:val="28"/>
          <w:szCs w:val="28"/>
        </w:rPr>
        <w:lastRenderedPageBreak/>
        <w:t xml:space="preserve">ученика. Активность создается совместным творческим трудом. Задачей учителя является воспитать ребенка таким, чтобы совершение нравственных поступков стало бы его постоянной чертой характера. Еще </w:t>
      </w:r>
      <w:proofErr w:type="spellStart"/>
      <w:r w:rsidRPr="00B162C0">
        <w:rPr>
          <w:rFonts w:ascii="Times New Roman" w:hAnsi="Times New Roman" w:cs="Times New Roman"/>
          <w:bCs/>
          <w:sz w:val="28"/>
          <w:szCs w:val="28"/>
        </w:rPr>
        <w:t>К.Д.Ушинский</w:t>
      </w:r>
      <w:proofErr w:type="spellEnd"/>
      <w:r w:rsidRPr="00B162C0">
        <w:rPr>
          <w:rFonts w:ascii="Times New Roman" w:hAnsi="Times New Roman" w:cs="Times New Roman"/>
          <w:bCs/>
          <w:sz w:val="28"/>
          <w:szCs w:val="28"/>
        </w:rPr>
        <w:t xml:space="preserve">, один из лучших русских педагогов полагал, что учитель, прежде всего, должен быть воспитателем. «В преподавателе знание предмета далеко не составляет главного достоинства, главное достоинство преподавателя в том, чтобы он умел воспитывать своим предметом», - писал он. Реализация задачи духовно-нравственного воспитания на порядок сложнее и </w:t>
      </w:r>
      <w:proofErr w:type="spellStart"/>
      <w:r w:rsidRPr="00B162C0">
        <w:rPr>
          <w:rFonts w:ascii="Times New Roman" w:hAnsi="Times New Roman" w:cs="Times New Roman"/>
          <w:bCs/>
          <w:sz w:val="28"/>
          <w:szCs w:val="28"/>
        </w:rPr>
        <w:t>ответственнее</w:t>
      </w:r>
      <w:proofErr w:type="spellEnd"/>
      <w:r w:rsidRPr="00B162C0">
        <w:rPr>
          <w:rFonts w:ascii="Times New Roman" w:hAnsi="Times New Roman" w:cs="Times New Roman"/>
          <w:bCs/>
          <w:sz w:val="28"/>
          <w:szCs w:val="28"/>
        </w:rPr>
        <w:t xml:space="preserve">, чем передача предметных знаний и возможна при особом состоянии души учителя, определяющемся ясностью его духовного зрения. По словам </w:t>
      </w:r>
      <w:proofErr w:type="spellStart"/>
      <w:r w:rsidRPr="00B162C0">
        <w:rPr>
          <w:rFonts w:ascii="Times New Roman" w:hAnsi="Times New Roman" w:cs="Times New Roman"/>
          <w:bCs/>
          <w:sz w:val="28"/>
          <w:szCs w:val="28"/>
        </w:rPr>
        <w:t>К.Д.Ушинского</w:t>
      </w:r>
      <w:proofErr w:type="spellEnd"/>
      <w:r w:rsidRPr="00B162C0">
        <w:rPr>
          <w:rFonts w:ascii="Times New Roman" w:hAnsi="Times New Roman" w:cs="Times New Roman"/>
          <w:bCs/>
          <w:sz w:val="28"/>
          <w:szCs w:val="28"/>
        </w:rPr>
        <w:t>, настоящего учителя и учеников роднит «особенная теплота и задушевность отношений», основой которой являются духовные качества личности педагога: вера, любовь, честность, открытость, мудрость, красота души.</w:t>
      </w:r>
    </w:p>
    <w:p w:rsidR="00B162C0" w:rsidRPr="00B162C0" w:rsidRDefault="00B162C0" w:rsidP="00B162C0">
      <w:pPr>
        <w:spacing w:line="360" w:lineRule="auto"/>
        <w:jc w:val="both"/>
        <w:rPr>
          <w:rFonts w:ascii="Times New Roman" w:hAnsi="Times New Roman" w:cs="Times New Roman"/>
          <w:sz w:val="28"/>
          <w:szCs w:val="28"/>
        </w:rPr>
      </w:pPr>
      <w:r w:rsidRPr="00B162C0">
        <w:rPr>
          <w:rFonts w:ascii="Times New Roman" w:hAnsi="Times New Roman" w:cs="Times New Roman"/>
          <w:sz w:val="28"/>
          <w:szCs w:val="28"/>
        </w:rPr>
        <w:t xml:space="preserve">Специальные образовательные школы являются одним из звеньев общей системы образования. Содержание образования охватывает различные виды знаний, которые необходимы для развития умственно отсталых детей. Содержание образования это учебный план, программы, учебники для коррекционных школ 8-го вида. Нравственное воспитание детей в коррекционных школах 8-го вида осуществляется с учетом не только их особенностей, но и возможностей овладеть элементарными знаниями и навыками. Основной задачей коррекционной школы является формирование умений и навыков учебной деятельности, развитие и становление всех сторон личности. При обучении детей с отклонениями в развитии приходится преодолевать специфические трудности, обусловленные дефектом ребенка. В связи с этим все вопросы обучения в специальных учреждениях рассматриваются в аспекте основных принципов и осуществлении коррекции. В коррекционных школах руководствуются девятью дидактическими принципами: воспитывающая и развивающая направленность обучения; научность и доступность обучения; </w:t>
      </w:r>
      <w:r w:rsidRPr="00B162C0">
        <w:rPr>
          <w:rFonts w:ascii="Times New Roman" w:hAnsi="Times New Roman" w:cs="Times New Roman"/>
          <w:sz w:val="28"/>
          <w:szCs w:val="28"/>
        </w:rPr>
        <w:lastRenderedPageBreak/>
        <w:t>систематичность и последовательность обучения; связь обучения с жизнью; принцип коррекции в обучении; принцип наглядности; принцип сознательности и активности; индивидуальный и дифференцированный подход; принцип прочности усвоения знаний, умений и навыков. Методы нравственного воспитания для специальных коррекционных школ 8-го вида разработали В.В. Воронкова и Б.П. Пузанов, они подразделяют их на 2 группы:</w:t>
      </w:r>
    </w:p>
    <w:p w:rsidR="00B162C0" w:rsidRPr="00B162C0" w:rsidRDefault="00B162C0" w:rsidP="00B162C0">
      <w:pPr>
        <w:spacing w:line="360" w:lineRule="auto"/>
        <w:jc w:val="both"/>
        <w:rPr>
          <w:rFonts w:ascii="Times New Roman" w:hAnsi="Times New Roman" w:cs="Times New Roman"/>
          <w:sz w:val="28"/>
          <w:szCs w:val="28"/>
        </w:rPr>
      </w:pPr>
      <w:r w:rsidRPr="00B162C0">
        <w:rPr>
          <w:rFonts w:ascii="Times New Roman" w:hAnsi="Times New Roman" w:cs="Times New Roman"/>
          <w:sz w:val="28"/>
          <w:szCs w:val="28"/>
        </w:rPr>
        <w:t xml:space="preserve">1. </w:t>
      </w:r>
      <w:proofErr w:type="gramStart"/>
      <w:r w:rsidRPr="00B162C0">
        <w:rPr>
          <w:rFonts w:ascii="Times New Roman" w:hAnsi="Times New Roman" w:cs="Times New Roman"/>
          <w:sz w:val="28"/>
          <w:szCs w:val="28"/>
        </w:rPr>
        <w:t>Методы для сообщения новых знаний: объяснение; рассказ: рассказ - выступление, рассказ - заключение, рассказ - описание; метод демонстрации наглядных пособий.</w:t>
      </w:r>
      <w:proofErr w:type="gramEnd"/>
    </w:p>
    <w:p w:rsidR="00B162C0" w:rsidRPr="00B162C0" w:rsidRDefault="00B162C0" w:rsidP="00B162C0">
      <w:pPr>
        <w:spacing w:line="360" w:lineRule="auto"/>
        <w:jc w:val="both"/>
        <w:rPr>
          <w:rFonts w:ascii="Times New Roman" w:hAnsi="Times New Roman" w:cs="Times New Roman"/>
          <w:sz w:val="28"/>
          <w:szCs w:val="28"/>
        </w:rPr>
      </w:pPr>
      <w:r w:rsidRPr="00B162C0">
        <w:rPr>
          <w:rFonts w:ascii="Times New Roman" w:hAnsi="Times New Roman" w:cs="Times New Roman"/>
          <w:sz w:val="28"/>
          <w:szCs w:val="28"/>
        </w:rPr>
        <w:t xml:space="preserve">2. </w:t>
      </w:r>
      <w:proofErr w:type="gramStart"/>
      <w:r w:rsidRPr="00B162C0">
        <w:rPr>
          <w:rFonts w:ascii="Times New Roman" w:hAnsi="Times New Roman" w:cs="Times New Roman"/>
          <w:sz w:val="28"/>
          <w:szCs w:val="28"/>
        </w:rPr>
        <w:t>Методы, используемые для приобретения новых знаний, умений, навыков: беседа; наблюдение; работа с книгой; игра; упражнения; лабораторно-практические работы; самостоятельная работа.</w:t>
      </w:r>
      <w:proofErr w:type="gramEnd"/>
    </w:p>
    <w:p w:rsidR="00B162C0" w:rsidRPr="00B162C0" w:rsidRDefault="00B162C0" w:rsidP="00B162C0">
      <w:pPr>
        <w:spacing w:line="360" w:lineRule="auto"/>
        <w:jc w:val="both"/>
        <w:rPr>
          <w:rFonts w:ascii="Times New Roman" w:hAnsi="Times New Roman" w:cs="Times New Roman"/>
          <w:sz w:val="28"/>
          <w:szCs w:val="28"/>
        </w:rPr>
      </w:pPr>
      <w:r w:rsidRPr="00B162C0">
        <w:rPr>
          <w:rFonts w:ascii="Times New Roman" w:hAnsi="Times New Roman" w:cs="Times New Roman"/>
          <w:sz w:val="28"/>
          <w:szCs w:val="28"/>
        </w:rPr>
        <w:t>При обучении и воспитании умственно отсталых детей важно использовать приемы, направленные на обеспечение доступности учебных знаний.</w:t>
      </w:r>
    </w:p>
    <w:p w:rsidR="00B162C0" w:rsidRPr="00B162C0" w:rsidRDefault="00B162C0" w:rsidP="00B162C0">
      <w:pPr>
        <w:spacing w:line="360" w:lineRule="auto"/>
        <w:jc w:val="both"/>
        <w:rPr>
          <w:rFonts w:ascii="Times New Roman" w:hAnsi="Times New Roman" w:cs="Times New Roman"/>
          <w:sz w:val="28"/>
          <w:szCs w:val="28"/>
        </w:rPr>
      </w:pPr>
      <w:r w:rsidRPr="00B162C0">
        <w:rPr>
          <w:rFonts w:ascii="Times New Roman" w:hAnsi="Times New Roman" w:cs="Times New Roman"/>
          <w:sz w:val="28"/>
          <w:szCs w:val="28"/>
        </w:rPr>
        <w:t>Программа нравственного воспитания школьника составлена на основании многолетней опытно-экспериментальной работы множества школ целого ряда регионов России; отражает новое гуманистическое направление в воспитательной деятельности школьных педагогов; учитывает свершившиеся коренные переломы в социальной жизни страны; содействует организации воспитания как фактора вхождения российского общества в контекст мировой культуры.</w:t>
      </w:r>
    </w:p>
    <w:p w:rsidR="00B162C0" w:rsidRPr="00B162C0" w:rsidRDefault="00B162C0" w:rsidP="00B162C0">
      <w:pPr>
        <w:spacing w:line="360" w:lineRule="auto"/>
        <w:jc w:val="both"/>
        <w:rPr>
          <w:rFonts w:ascii="Times New Roman" w:hAnsi="Times New Roman" w:cs="Times New Roman"/>
          <w:sz w:val="28"/>
          <w:szCs w:val="28"/>
        </w:rPr>
      </w:pPr>
      <w:r w:rsidRPr="00B162C0">
        <w:rPr>
          <w:rFonts w:ascii="Times New Roman" w:hAnsi="Times New Roman" w:cs="Times New Roman"/>
          <w:sz w:val="28"/>
          <w:szCs w:val="28"/>
        </w:rPr>
        <w:t>Программа воспитания соответствует требованиям времени и социально-психологической ситуации, порожденной общественно-историческим изломом. Её основаниями являются:</w:t>
      </w:r>
    </w:p>
    <w:p w:rsidR="00B162C0" w:rsidRPr="00B162C0" w:rsidRDefault="00B162C0" w:rsidP="00B162C0">
      <w:pPr>
        <w:spacing w:line="360" w:lineRule="auto"/>
        <w:jc w:val="both"/>
        <w:rPr>
          <w:rFonts w:ascii="Times New Roman" w:hAnsi="Times New Roman" w:cs="Times New Roman"/>
          <w:sz w:val="28"/>
          <w:szCs w:val="28"/>
        </w:rPr>
      </w:pPr>
      <w:r w:rsidRPr="00B162C0">
        <w:rPr>
          <w:rFonts w:ascii="Times New Roman" w:hAnsi="Times New Roman" w:cs="Times New Roman"/>
          <w:sz w:val="28"/>
          <w:szCs w:val="28"/>
        </w:rPr>
        <w:t>· педагогический взгляд на воспитание с позиции общечеловеческой культуры;</w:t>
      </w:r>
    </w:p>
    <w:p w:rsidR="00B162C0" w:rsidRPr="00B162C0" w:rsidRDefault="00B162C0" w:rsidP="00B162C0">
      <w:pPr>
        <w:spacing w:line="360" w:lineRule="auto"/>
        <w:jc w:val="both"/>
        <w:rPr>
          <w:rFonts w:ascii="Times New Roman" w:hAnsi="Times New Roman" w:cs="Times New Roman"/>
          <w:sz w:val="28"/>
          <w:szCs w:val="28"/>
        </w:rPr>
      </w:pPr>
      <w:r w:rsidRPr="00B162C0">
        <w:rPr>
          <w:rFonts w:ascii="Times New Roman" w:hAnsi="Times New Roman" w:cs="Times New Roman"/>
          <w:sz w:val="28"/>
          <w:szCs w:val="28"/>
        </w:rPr>
        <w:lastRenderedPageBreak/>
        <w:t>· педагогическое представление о слагаемых воспитательного процесса как освоении, усвоении и присвоении мира подрастающим ребенком, входящим в этот мир, на уровне современной культуры;</w:t>
      </w:r>
    </w:p>
    <w:p w:rsidR="00B162C0" w:rsidRPr="00B162C0" w:rsidRDefault="00B162C0" w:rsidP="00B162C0">
      <w:pPr>
        <w:spacing w:line="360" w:lineRule="auto"/>
        <w:jc w:val="both"/>
        <w:rPr>
          <w:rFonts w:ascii="Times New Roman" w:hAnsi="Times New Roman" w:cs="Times New Roman"/>
          <w:sz w:val="28"/>
          <w:szCs w:val="28"/>
        </w:rPr>
      </w:pPr>
      <w:r w:rsidRPr="00B162C0">
        <w:rPr>
          <w:rFonts w:ascii="Times New Roman" w:hAnsi="Times New Roman" w:cs="Times New Roman"/>
          <w:sz w:val="28"/>
          <w:szCs w:val="28"/>
        </w:rPr>
        <w:t>· определение содержания воспитательного процесса как системы отношений к ценностям достойной жизни достойного человека, а знаний и умений - как средства проживаемых ценностных отношений человека к миру и с миром;</w:t>
      </w:r>
    </w:p>
    <w:p w:rsidR="00B162C0" w:rsidRPr="00B162C0" w:rsidRDefault="00B162C0" w:rsidP="00B162C0">
      <w:pPr>
        <w:spacing w:line="360" w:lineRule="auto"/>
        <w:jc w:val="both"/>
        <w:rPr>
          <w:rFonts w:ascii="Times New Roman" w:hAnsi="Times New Roman" w:cs="Times New Roman"/>
          <w:sz w:val="28"/>
          <w:szCs w:val="28"/>
        </w:rPr>
      </w:pPr>
      <w:r w:rsidRPr="00B162C0">
        <w:rPr>
          <w:rFonts w:ascii="Times New Roman" w:hAnsi="Times New Roman" w:cs="Times New Roman"/>
          <w:sz w:val="28"/>
          <w:szCs w:val="28"/>
        </w:rPr>
        <w:t>· максимальное расширение поля воспитательного процесса до всей сферы жизнедеятельности ребенка;</w:t>
      </w:r>
    </w:p>
    <w:p w:rsidR="00B162C0" w:rsidRPr="00B162C0" w:rsidRDefault="00B162C0" w:rsidP="00B162C0">
      <w:pPr>
        <w:spacing w:line="360" w:lineRule="auto"/>
        <w:jc w:val="both"/>
        <w:rPr>
          <w:rFonts w:ascii="Times New Roman" w:hAnsi="Times New Roman" w:cs="Times New Roman"/>
          <w:sz w:val="28"/>
          <w:szCs w:val="28"/>
        </w:rPr>
      </w:pPr>
      <w:r w:rsidRPr="00B162C0">
        <w:rPr>
          <w:rFonts w:ascii="Times New Roman" w:hAnsi="Times New Roman" w:cs="Times New Roman"/>
          <w:sz w:val="28"/>
          <w:szCs w:val="28"/>
        </w:rPr>
        <w:t>· ступенчатое разворачивание проблем в ходе развития личности ребенка как субъекта собственной жизни;</w:t>
      </w:r>
    </w:p>
    <w:p w:rsidR="00B162C0" w:rsidRPr="00B162C0" w:rsidRDefault="00B162C0" w:rsidP="00B162C0">
      <w:pPr>
        <w:spacing w:line="360" w:lineRule="auto"/>
        <w:jc w:val="both"/>
        <w:rPr>
          <w:rFonts w:ascii="Times New Roman" w:hAnsi="Times New Roman" w:cs="Times New Roman"/>
          <w:sz w:val="28"/>
          <w:szCs w:val="28"/>
        </w:rPr>
      </w:pPr>
      <w:r w:rsidRPr="00B162C0">
        <w:rPr>
          <w:rFonts w:ascii="Times New Roman" w:hAnsi="Times New Roman" w:cs="Times New Roman"/>
          <w:sz w:val="28"/>
          <w:szCs w:val="28"/>
        </w:rPr>
        <w:t>· представление о воспитании как приобщении и приучении к самостоятельному выбору жизненного пути и образа жизни и ответственности за свой свободный выбор.</w:t>
      </w:r>
    </w:p>
    <w:p w:rsidR="00B162C0" w:rsidRPr="00B162C0" w:rsidRDefault="00B162C0" w:rsidP="00B162C0">
      <w:pPr>
        <w:spacing w:line="360" w:lineRule="auto"/>
        <w:jc w:val="both"/>
        <w:rPr>
          <w:rFonts w:ascii="Times New Roman" w:hAnsi="Times New Roman" w:cs="Times New Roman"/>
          <w:sz w:val="28"/>
          <w:szCs w:val="28"/>
        </w:rPr>
      </w:pPr>
      <w:r w:rsidRPr="00B162C0">
        <w:rPr>
          <w:rFonts w:ascii="Times New Roman" w:hAnsi="Times New Roman" w:cs="Times New Roman"/>
          <w:sz w:val="28"/>
          <w:szCs w:val="28"/>
        </w:rPr>
        <w:t>Лейтмотивом Программы воспитания выступает отношение к миру: школьник вместе с педагогом познает мир, взаимодействует с миром, старается полюбить этот мир. Реальный, конкретный, жестокий, прекрасный, понятный и непостижимый мир, полный проблем, которые вынужден ежеминутно решать человек (либо сам, либо пользуясь решением развивающейся культуры). И, вступая во взаимодействие с этим все более познаваемым и осмысливаемым миром, школьник все более приобретает способность столь же осмысленно и осознанно выстраивать свою жизнь в согласии (либо противоречии) с этим миром.</w:t>
      </w:r>
    </w:p>
    <w:p w:rsidR="00B162C0" w:rsidRPr="00B162C0" w:rsidRDefault="00B162C0" w:rsidP="00B162C0">
      <w:pPr>
        <w:spacing w:line="360" w:lineRule="auto"/>
        <w:jc w:val="both"/>
        <w:rPr>
          <w:rFonts w:ascii="Times New Roman" w:hAnsi="Times New Roman" w:cs="Times New Roman"/>
          <w:sz w:val="28"/>
          <w:szCs w:val="28"/>
        </w:rPr>
      </w:pPr>
      <w:r w:rsidRPr="00B162C0">
        <w:rPr>
          <w:rFonts w:ascii="Times New Roman" w:hAnsi="Times New Roman" w:cs="Times New Roman"/>
          <w:sz w:val="28"/>
          <w:szCs w:val="28"/>
        </w:rPr>
        <w:t>Воспитание направлено на формирование нравственного, познавательного, коммуникативного, эстетического и физического потенциалов учеников, на развитие и проявление их индивидуальных особенностей.</w:t>
      </w:r>
    </w:p>
    <w:p w:rsidR="00B162C0" w:rsidRPr="00B162C0" w:rsidRDefault="00B162C0" w:rsidP="00B162C0">
      <w:pPr>
        <w:spacing w:line="360" w:lineRule="auto"/>
        <w:jc w:val="both"/>
        <w:rPr>
          <w:rFonts w:ascii="Times New Roman" w:hAnsi="Times New Roman" w:cs="Times New Roman"/>
          <w:sz w:val="28"/>
          <w:szCs w:val="28"/>
        </w:rPr>
      </w:pPr>
      <w:proofErr w:type="gramStart"/>
      <w:r w:rsidRPr="00B162C0">
        <w:rPr>
          <w:rFonts w:ascii="Times New Roman" w:hAnsi="Times New Roman" w:cs="Times New Roman"/>
          <w:sz w:val="28"/>
          <w:szCs w:val="28"/>
        </w:rPr>
        <w:lastRenderedPageBreak/>
        <w:t>Восприятие и понимание учащимися таких ценностей, как «семья», «школа», «учитель», «родина», «природа», «дружба со сверстниками», «уважение к старшим».</w:t>
      </w:r>
      <w:proofErr w:type="gramEnd"/>
    </w:p>
    <w:p w:rsidR="00B162C0" w:rsidRPr="00B162C0" w:rsidRDefault="00B162C0" w:rsidP="00B162C0">
      <w:pPr>
        <w:spacing w:line="360" w:lineRule="auto"/>
        <w:jc w:val="both"/>
        <w:rPr>
          <w:rFonts w:ascii="Times New Roman" w:hAnsi="Times New Roman" w:cs="Times New Roman"/>
          <w:sz w:val="28"/>
          <w:szCs w:val="28"/>
        </w:rPr>
      </w:pPr>
      <w:r w:rsidRPr="00B162C0">
        <w:rPr>
          <w:rFonts w:ascii="Times New Roman" w:hAnsi="Times New Roman" w:cs="Times New Roman"/>
          <w:sz w:val="28"/>
          <w:szCs w:val="28"/>
        </w:rPr>
        <w:t>Потребность выполнять правила для учащихся, умение различать хорошие и плохие поступки людей, правильно оценивать свои действия и поведение одноклассников, соблюдать порядок и дисциплину в школе и общественных местах.</w:t>
      </w:r>
    </w:p>
    <w:p w:rsidR="00B162C0" w:rsidRPr="00B162C0" w:rsidRDefault="00B162C0" w:rsidP="00B162C0">
      <w:pPr>
        <w:spacing w:line="360" w:lineRule="auto"/>
        <w:jc w:val="both"/>
        <w:rPr>
          <w:rFonts w:ascii="Times New Roman" w:hAnsi="Times New Roman" w:cs="Times New Roman"/>
          <w:sz w:val="28"/>
          <w:szCs w:val="28"/>
        </w:rPr>
      </w:pPr>
      <w:r w:rsidRPr="00B162C0">
        <w:rPr>
          <w:rFonts w:ascii="Times New Roman" w:hAnsi="Times New Roman" w:cs="Times New Roman"/>
          <w:sz w:val="28"/>
          <w:szCs w:val="28"/>
        </w:rPr>
        <w:t>Наличие опыта участия в подготовке и проведении общественно полезных дел, осуществления индивидуального и коллективного выбора поручений и заданий в процессе организации жизнедеятельности в классе и школе.</w:t>
      </w:r>
    </w:p>
    <w:p w:rsidR="00B162C0" w:rsidRPr="00B162C0" w:rsidRDefault="00B162C0" w:rsidP="00B162C0">
      <w:pPr>
        <w:spacing w:line="360" w:lineRule="auto"/>
        <w:jc w:val="both"/>
        <w:rPr>
          <w:rFonts w:ascii="Times New Roman" w:hAnsi="Times New Roman" w:cs="Times New Roman"/>
          <w:sz w:val="28"/>
          <w:szCs w:val="28"/>
        </w:rPr>
      </w:pPr>
      <w:r w:rsidRPr="00B162C0">
        <w:rPr>
          <w:rFonts w:ascii="Times New Roman" w:hAnsi="Times New Roman" w:cs="Times New Roman"/>
          <w:sz w:val="28"/>
          <w:szCs w:val="28"/>
        </w:rPr>
        <w:t xml:space="preserve">Наблюдательность, активность и прилежание в учебном труде, устойчивый интерес к познанию. </w:t>
      </w:r>
      <w:proofErr w:type="spellStart"/>
      <w:r w:rsidRPr="00B162C0">
        <w:rPr>
          <w:rFonts w:ascii="Times New Roman" w:hAnsi="Times New Roman" w:cs="Times New Roman"/>
          <w:sz w:val="28"/>
          <w:szCs w:val="28"/>
        </w:rPr>
        <w:t>Сформированность</w:t>
      </w:r>
      <w:proofErr w:type="spellEnd"/>
      <w:r w:rsidRPr="00B162C0">
        <w:rPr>
          <w:rFonts w:ascii="Times New Roman" w:hAnsi="Times New Roman" w:cs="Times New Roman"/>
          <w:sz w:val="28"/>
          <w:szCs w:val="28"/>
        </w:rPr>
        <w:t xml:space="preserve"> основных черт индивидуального стиля учебной деятельности, готовности к обучению</w:t>
      </w:r>
    </w:p>
    <w:p w:rsidR="00B162C0" w:rsidRPr="00B162C0" w:rsidRDefault="00B162C0" w:rsidP="00B162C0">
      <w:pPr>
        <w:spacing w:line="360" w:lineRule="auto"/>
        <w:jc w:val="both"/>
        <w:rPr>
          <w:rFonts w:ascii="Times New Roman" w:hAnsi="Times New Roman" w:cs="Times New Roman"/>
          <w:sz w:val="28"/>
          <w:szCs w:val="28"/>
        </w:rPr>
      </w:pPr>
      <w:r w:rsidRPr="00B162C0">
        <w:rPr>
          <w:rFonts w:ascii="Times New Roman" w:hAnsi="Times New Roman" w:cs="Times New Roman"/>
          <w:sz w:val="28"/>
          <w:szCs w:val="28"/>
        </w:rPr>
        <w:t xml:space="preserve">Специальные образовательные школы являются одним из звеньев общей системы образования. Содержание образования охватывает различные виды знаний, которые необходимы для развития умственно отсталых детей. Содержание образования это учебный план, программы, учебники для коррекционных школ 8-го вида. Обучение детей в коррекционных школах 8-го вида осуществляется с учетом не только их особенностей, но и возможностей овладеть элементарными знаниями и навыками. Что касается таких видов знаний, как основные законы науки, теории, то они могут иметь место в самом и ограниченном виде. Основной задачей коррекционной школы является формирование умений и навыков учебной деятельности, развитие и становление всех сторон личности. При обучении детей с отклонениями в развитии приходится преодолевать специфические трудности, обусловленные дефектом ребенка. В связи с этим все вопросы обучения в специальных учреждениях рассматриваются в аспекте основных принципов и осуществлении коррекции. В коррекционных школах </w:t>
      </w:r>
      <w:r w:rsidRPr="00B162C0">
        <w:rPr>
          <w:rFonts w:ascii="Times New Roman" w:hAnsi="Times New Roman" w:cs="Times New Roman"/>
          <w:sz w:val="28"/>
          <w:szCs w:val="28"/>
        </w:rPr>
        <w:lastRenderedPageBreak/>
        <w:t>руководствуются девятью дидактическими принципами: воспитывающая и развивающая направленность обучения; научность и доступность обучения; систематичность и последовательность обучения; связь обучения с жизнью; принцип коррекции в обучении; принцип наглядности; принцип сознательности и активности; индивидуальный и дифференцированный подход; принцип прочности усвоения знаний, умений и навыков. Методы обучения для специальных коррекционных школ 8-го вида разработали В.В. Воронкова и Б.П. Пузанов, они подразделяют их на 2 группы:</w:t>
      </w:r>
    </w:p>
    <w:p w:rsidR="00B162C0" w:rsidRPr="00B162C0" w:rsidRDefault="00B162C0" w:rsidP="00B162C0">
      <w:pPr>
        <w:spacing w:line="360" w:lineRule="auto"/>
        <w:jc w:val="both"/>
        <w:rPr>
          <w:rFonts w:ascii="Times New Roman" w:hAnsi="Times New Roman" w:cs="Times New Roman"/>
          <w:sz w:val="28"/>
          <w:szCs w:val="28"/>
        </w:rPr>
      </w:pPr>
      <w:r w:rsidRPr="00B162C0">
        <w:rPr>
          <w:rFonts w:ascii="Times New Roman" w:hAnsi="Times New Roman" w:cs="Times New Roman"/>
          <w:sz w:val="28"/>
          <w:szCs w:val="28"/>
        </w:rPr>
        <w:t xml:space="preserve">1. </w:t>
      </w:r>
      <w:proofErr w:type="gramStart"/>
      <w:r w:rsidRPr="00B162C0">
        <w:rPr>
          <w:rFonts w:ascii="Times New Roman" w:hAnsi="Times New Roman" w:cs="Times New Roman"/>
          <w:sz w:val="28"/>
          <w:szCs w:val="28"/>
        </w:rPr>
        <w:t>Методы для сообщения новых знаний: объяснение; рассказ: рассказ - выступление, рассказ - заключение, рассказ - описание; метод демонстрации наглядных пособий.</w:t>
      </w:r>
      <w:proofErr w:type="gramEnd"/>
    </w:p>
    <w:p w:rsidR="00B162C0" w:rsidRPr="00B162C0" w:rsidRDefault="00B162C0" w:rsidP="00B162C0">
      <w:pPr>
        <w:spacing w:line="360" w:lineRule="auto"/>
        <w:jc w:val="both"/>
        <w:rPr>
          <w:rFonts w:ascii="Times New Roman" w:hAnsi="Times New Roman" w:cs="Times New Roman"/>
          <w:sz w:val="28"/>
          <w:szCs w:val="28"/>
        </w:rPr>
      </w:pPr>
      <w:r w:rsidRPr="00B162C0">
        <w:rPr>
          <w:rFonts w:ascii="Times New Roman" w:hAnsi="Times New Roman" w:cs="Times New Roman"/>
          <w:sz w:val="28"/>
          <w:szCs w:val="28"/>
        </w:rPr>
        <w:t xml:space="preserve">2. </w:t>
      </w:r>
      <w:proofErr w:type="gramStart"/>
      <w:r w:rsidRPr="00B162C0">
        <w:rPr>
          <w:rFonts w:ascii="Times New Roman" w:hAnsi="Times New Roman" w:cs="Times New Roman"/>
          <w:sz w:val="28"/>
          <w:szCs w:val="28"/>
        </w:rPr>
        <w:t>Методы, используемые для приобретения новых знаний, умений, навыков: беседа; наблюдение; работа с книгой; игра; упражнения; лабораторно-практические работы; самостоятельная работа.</w:t>
      </w:r>
      <w:proofErr w:type="gramEnd"/>
    </w:p>
    <w:p w:rsidR="00B162C0" w:rsidRPr="00B162C0" w:rsidRDefault="00B162C0" w:rsidP="00B162C0">
      <w:pPr>
        <w:spacing w:line="360" w:lineRule="auto"/>
        <w:jc w:val="both"/>
        <w:rPr>
          <w:rFonts w:ascii="Times New Roman" w:hAnsi="Times New Roman" w:cs="Times New Roman"/>
          <w:sz w:val="28"/>
          <w:szCs w:val="28"/>
        </w:rPr>
      </w:pPr>
      <w:r w:rsidRPr="00B162C0">
        <w:rPr>
          <w:rFonts w:ascii="Times New Roman" w:hAnsi="Times New Roman" w:cs="Times New Roman"/>
          <w:sz w:val="28"/>
          <w:szCs w:val="28"/>
        </w:rPr>
        <w:t>При обучении умственно отсталых детей важно использовать приемы, направленные на обеспечение доступности учебных знаний.</w:t>
      </w:r>
    </w:p>
    <w:p w:rsidR="00B162C0" w:rsidRPr="00B162C0" w:rsidRDefault="00B162C0" w:rsidP="00B162C0">
      <w:pPr>
        <w:spacing w:line="360" w:lineRule="auto"/>
        <w:jc w:val="both"/>
        <w:rPr>
          <w:rFonts w:ascii="Times New Roman" w:hAnsi="Times New Roman" w:cs="Times New Roman"/>
          <w:sz w:val="28"/>
          <w:szCs w:val="28"/>
        </w:rPr>
      </w:pPr>
      <w:r w:rsidRPr="00B162C0">
        <w:rPr>
          <w:rFonts w:ascii="Times New Roman" w:hAnsi="Times New Roman" w:cs="Times New Roman"/>
          <w:sz w:val="28"/>
          <w:szCs w:val="28"/>
        </w:rPr>
        <w:t>На современном этапе развития общества активизация человеческого фактора выступает как одно из условий общественного прогресса. В связи с этим, перед общеобразовательной школой ставится задача подготовки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нравственных свойств личности школьника. В настоящее время общепризнанным является факт, что возрождение и совершенствование духовно-нравственного воспитания, как неотъемлемой части целостного образовательного процесса, является одним из ведущих направлений системы образования.</w:t>
      </w:r>
    </w:p>
    <w:p w:rsidR="00B162C0" w:rsidRPr="00B162C0" w:rsidRDefault="00B162C0" w:rsidP="00B162C0">
      <w:pPr>
        <w:spacing w:line="360" w:lineRule="auto"/>
        <w:jc w:val="both"/>
        <w:rPr>
          <w:rFonts w:ascii="Times New Roman" w:hAnsi="Times New Roman" w:cs="Times New Roman"/>
          <w:sz w:val="28"/>
          <w:szCs w:val="28"/>
        </w:rPr>
      </w:pPr>
      <w:r w:rsidRPr="00B162C0">
        <w:rPr>
          <w:rFonts w:ascii="Times New Roman" w:hAnsi="Times New Roman" w:cs="Times New Roman"/>
          <w:sz w:val="28"/>
          <w:szCs w:val="28"/>
        </w:rPr>
        <w:t>В основе построения программы нравственного воспитания лежат принципы:</w:t>
      </w:r>
    </w:p>
    <w:p w:rsidR="00B162C0" w:rsidRPr="00B162C0" w:rsidRDefault="00B162C0" w:rsidP="00B162C0">
      <w:pPr>
        <w:spacing w:line="360" w:lineRule="auto"/>
        <w:jc w:val="both"/>
        <w:rPr>
          <w:rFonts w:ascii="Times New Roman" w:hAnsi="Times New Roman" w:cs="Times New Roman"/>
          <w:sz w:val="28"/>
          <w:szCs w:val="28"/>
        </w:rPr>
      </w:pPr>
      <w:r w:rsidRPr="00B162C0">
        <w:rPr>
          <w:rFonts w:ascii="Times New Roman" w:hAnsi="Times New Roman" w:cs="Times New Roman"/>
          <w:sz w:val="28"/>
          <w:szCs w:val="28"/>
        </w:rPr>
        <w:lastRenderedPageBreak/>
        <w:t>-</w:t>
      </w:r>
      <w:r w:rsidRPr="00B162C0">
        <w:rPr>
          <w:rFonts w:ascii="Times New Roman" w:hAnsi="Times New Roman" w:cs="Times New Roman"/>
          <w:i/>
          <w:iCs/>
          <w:sz w:val="28"/>
          <w:szCs w:val="28"/>
        </w:rPr>
        <w:t> </w:t>
      </w:r>
      <w:proofErr w:type="spellStart"/>
      <w:r w:rsidRPr="00B162C0">
        <w:rPr>
          <w:rFonts w:ascii="Times New Roman" w:hAnsi="Times New Roman" w:cs="Times New Roman"/>
          <w:i/>
          <w:iCs/>
          <w:sz w:val="28"/>
          <w:szCs w:val="28"/>
        </w:rPr>
        <w:t>гуманизация</w:t>
      </w:r>
      <w:proofErr w:type="spellEnd"/>
      <w:r w:rsidRPr="00B162C0">
        <w:rPr>
          <w:rFonts w:ascii="Times New Roman" w:hAnsi="Times New Roman" w:cs="Times New Roman"/>
          <w:sz w:val="28"/>
          <w:szCs w:val="28"/>
        </w:rPr>
        <w:t> означает,</w:t>
      </w:r>
      <w:r w:rsidRPr="00B162C0">
        <w:rPr>
          <w:rFonts w:ascii="Times New Roman" w:hAnsi="Times New Roman" w:cs="Times New Roman"/>
          <w:b/>
          <w:bCs/>
          <w:sz w:val="28"/>
          <w:szCs w:val="28"/>
        </w:rPr>
        <w:t> </w:t>
      </w:r>
      <w:r w:rsidRPr="00B162C0">
        <w:rPr>
          <w:rFonts w:ascii="Times New Roman" w:hAnsi="Times New Roman" w:cs="Times New Roman"/>
          <w:sz w:val="28"/>
          <w:szCs w:val="28"/>
        </w:rPr>
        <w:t>что учитель ставит обучающегося в позицию полноправного субъекта обучения и воспитания, создавая условия для творческой самореализации;</w:t>
      </w:r>
    </w:p>
    <w:p w:rsidR="00B162C0" w:rsidRPr="00B162C0" w:rsidRDefault="00B162C0" w:rsidP="00B162C0">
      <w:pPr>
        <w:spacing w:line="360" w:lineRule="auto"/>
        <w:jc w:val="both"/>
        <w:rPr>
          <w:rFonts w:ascii="Times New Roman" w:hAnsi="Times New Roman" w:cs="Times New Roman"/>
          <w:sz w:val="28"/>
          <w:szCs w:val="28"/>
        </w:rPr>
      </w:pPr>
      <w:r w:rsidRPr="00B162C0">
        <w:rPr>
          <w:rFonts w:ascii="Times New Roman" w:hAnsi="Times New Roman" w:cs="Times New Roman"/>
          <w:sz w:val="28"/>
          <w:szCs w:val="28"/>
        </w:rPr>
        <w:t>-</w:t>
      </w:r>
      <w:r w:rsidRPr="00B162C0">
        <w:rPr>
          <w:rFonts w:ascii="Times New Roman" w:hAnsi="Times New Roman" w:cs="Times New Roman"/>
          <w:i/>
          <w:iCs/>
          <w:sz w:val="28"/>
          <w:szCs w:val="28"/>
        </w:rPr>
        <w:t> свобода выбора</w:t>
      </w:r>
      <w:r w:rsidRPr="00B162C0">
        <w:rPr>
          <w:rFonts w:ascii="Times New Roman" w:hAnsi="Times New Roman" w:cs="Times New Roman"/>
          <w:sz w:val="28"/>
          <w:szCs w:val="28"/>
        </w:rPr>
        <w:t> определяет целенаправленную деятельность педагогического коллектива по оказанию поддержки обучающимся в овладении ими умениями действовать в условиях свободы и делать правильный осознанный выбор;</w:t>
      </w:r>
    </w:p>
    <w:p w:rsidR="00B162C0" w:rsidRPr="00B162C0" w:rsidRDefault="00B162C0" w:rsidP="00B162C0">
      <w:pPr>
        <w:spacing w:line="360" w:lineRule="auto"/>
        <w:jc w:val="both"/>
        <w:rPr>
          <w:rFonts w:ascii="Times New Roman" w:hAnsi="Times New Roman" w:cs="Times New Roman"/>
          <w:sz w:val="28"/>
          <w:szCs w:val="28"/>
        </w:rPr>
      </w:pPr>
      <w:r w:rsidRPr="00B162C0">
        <w:rPr>
          <w:rFonts w:ascii="Times New Roman" w:hAnsi="Times New Roman" w:cs="Times New Roman"/>
          <w:sz w:val="28"/>
          <w:szCs w:val="28"/>
        </w:rPr>
        <w:t>-</w:t>
      </w:r>
      <w:r w:rsidRPr="00B162C0">
        <w:rPr>
          <w:rFonts w:ascii="Times New Roman" w:hAnsi="Times New Roman" w:cs="Times New Roman"/>
          <w:i/>
          <w:iCs/>
          <w:sz w:val="28"/>
          <w:szCs w:val="28"/>
        </w:rPr>
        <w:t> дифференциация и индивидуализация обучения</w:t>
      </w:r>
      <w:r w:rsidRPr="00B162C0">
        <w:rPr>
          <w:rFonts w:ascii="Times New Roman" w:hAnsi="Times New Roman" w:cs="Times New Roman"/>
          <w:sz w:val="28"/>
          <w:szCs w:val="28"/>
        </w:rPr>
        <w:t> предусматривает развитие ребенка в соответствии со своими склонностями, интересами, возможностями;</w:t>
      </w:r>
    </w:p>
    <w:p w:rsidR="00B162C0" w:rsidRPr="00B162C0" w:rsidRDefault="00B162C0" w:rsidP="00B162C0">
      <w:pPr>
        <w:spacing w:line="360" w:lineRule="auto"/>
        <w:jc w:val="both"/>
        <w:rPr>
          <w:rFonts w:ascii="Times New Roman" w:hAnsi="Times New Roman" w:cs="Times New Roman"/>
          <w:sz w:val="28"/>
          <w:szCs w:val="28"/>
        </w:rPr>
      </w:pPr>
      <w:r w:rsidRPr="00B162C0">
        <w:rPr>
          <w:rFonts w:ascii="Times New Roman" w:hAnsi="Times New Roman" w:cs="Times New Roman"/>
          <w:sz w:val="28"/>
          <w:szCs w:val="28"/>
        </w:rPr>
        <w:t>-</w:t>
      </w:r>
      <w:r w:rsidRPr="00B162C0">
        <w:rPr>
          <w:rFonts w:ascii="Times New Roman" w:hAnsi="Times New Roman" w:cs="Times New Roman"/>
          <w:i/>
          <w:iCs/>
          <w:sz w:val="28"/>
          <w:szCs w:val="28"/>
        </w:rPr>
        <w:t> непрерывность</w:t>
      </w:r>
      <w:r w:rsidRPr="00B162C0">
        <w:rPr>
          <w:rFonts w:ascii="Times New Roman" w:hAnsi="Times New Roman" w:cs="Times New Roman"/>
          <w:sz w:val="28"/>
          <w:szCs w:val="28"/>
        </w:rPr>
        <w:t> предусматривает связь не только всех ступеней образования в школе, но предполагает ориентацию школьников на подготовку к продолжению образования после окончания школы;</w:t>
      </w:r>
    </w:p>
    <w:p w:rsidR="00B162C0" w:rsidRPr="00B162C0" w:rsidRDefault="00B162C0" w:rsidP="00B162C0">
      <w:pPr>
        <w:spacing w:line="360" w:lineRule="auto"/>
        <w:jc w:val="both"/>
        <w:rPr>
          <w:rFonts w:ascii="Times New Roman" w:hAnsi="Times New Roman" w:cs="Times New Roman"/>
          <w:sz w:val="28"/>
          <w:szCs w:val="28"/>
        </w:rPr>
      </w:pPr>
      <w:r w:rsidRPr="00B162C0">
        <w:rPr>
          <w:rFonts w:ascii="Times New Roman" w:hAnsi="Times New Roman" w:cs="Times New Roman"/>
          <w:sz w:val="28"/>
          <w:szCs w:val="28"/>
        </w:rPr>
        <w:t>-</w:t>
      </w:r>
      <w:r w:rsidRPr="00B162C0">
        <w:rPr>
          <w:rFonts w:ascii="Times New Roman" w:hAnsi="Times New Roman" w:cs="Times New Roman"/>
          <w:i/>
          <w:iCs/>
          <w:sz w:val="28"/>
          <w:szCs w:val="28"/>
        </w:rPr>
        <w:t> вариативность</w:t>
      </w:r>
      <w:r w:rsidRPr="00B162C0">
        <w:rPr>
          <w:rFonts w:ascii="Times New Roman" w:hAnsi="Times New Roman" w:cs="Times New Roman"/>
          <w:sz w:val="28"/>
          <w:szCs w:val="28"/>
        </w:rPr>
        <w:t> выражается в возможности выбора содержания обучения, системы и содержания воспитательной работы, а также методов, форм и приемов обучения и воспитания;</w:t>
      </w:r>
    </w:p>
    <w:p w:rsidR="00B162C0" w:rsidRPr="00B162C0" w:rsidRDefault="00B162C0" w:rsidP="00B162C0">
      <w:pPr>
        <w:spacing w:line="360" w:lineRule="auto"/>
        <w:jc w:val="both"/>
        <w:rPr>
          <w:rFonts w:ascii="Times New Roman" w:hAnsi="Times New Roman" w:cs="Times New Roman"/>
          <w:sz w:val="28"/>
          <w:szCs w:val="28"/>
        </w:rPr>
      </w:pPr>
      <w:r w:rsidRPr="00B162C0">
        <w:rPr>
          <w:rFonts w:ascii="Times New Roman" w:hAnsi="Times New Roman" w:cs="Times New Roman"/>
          <w:sz w:val="28"/>
          <w:szCs w:val="28"/>
        </w:rPr>
        <w:t>-</w:t>
      </w:r>
      <w:r w:rsidRPr="00B162C0">
        <w:rPr>
          <w:rFonts w:ascii="Times New Roman" w:hAnsi="Times New Roman" w:cs="Times New Roman"/>
          <w:i/>
          <w:iCs/>
          <w:sz w:val="28"/>
          <w:szCs w:val="28"/>
        </w:rPr>
        <w:t> </w:t>
      </w:r>
      <w:proofErr w:type="spellStart"/>
      <w:r w:rsidRPr="00B162C0">
        <w:rPr>
          <w:rFonts w:ascii="Times New Roman" w:hAnsi="Times New Roman" w:cs="Times New Roman"/>
          <w:i/>
          <w:iCs/>
          <w:sz w:val="28"/>
          <w:szCs w:val="28"/>
        </w:rPr>
        <w:t>инновационность</w:t>
      </w:r>
      <w:proofErr w:type="spellEnd"/>
      <w:r w:rsidRPr="00B162C0">
        <w:rPr>
          <w:rFonts w:ascii="Times New Roman" w:hAnsi="Times New Roman" w:cs="Times New Roman"/>
          <w:sz w:val="28"/>
          <w:szCs w:val="28"/>
        </w:rPr>
        <w:t> определяет постоянный поиск и выбор идей, наиболее оптимальных программ, предметных планов, технологии и форм работы школы;</w:t>
      </w:r>
    </w:p>
    <w:p w:rsidR="00B162C0" w:rsidRPr="00B162C0" w:rsidRDefault="00B162C0" w:rsidP="00B162C0">
      <w:pPr>
        <w:spacing w:line="360" w:lineRule="auto"/>
        <w:jc w:val="both"/>
        <w:rPr>
          <w:rFonts w:ascii="Times New Roman" w:hAnsi="Times New Roman" w:cs="Times New Roman"/>
          <w:sz w:val="28"/>
          <w:szCs w:val="28"/>
        </w:rPr>
      </w:pPr>
      <w:r w:rsidRPr="00B162C0">
        <w:rPr>
          <w:rFonts w:ascii="Times New Roman" w:hAnsi="Times New Roman" w:cs="Times New Roman"/>
          <w:sz w:val="28"/>
          <w:szCs w:val="28"/>
        </w:rPr>
        <w:t>-</w:t>
      </w:r>
      <w:r w:rsidRPr="00B162C0">
        <w:rPr>
          <w:rFonts w:ascii="Times New Roman" w:hAnsi="Times New Roman" w:cs="Times New Roman"/>
          <w:i/>
          <w:iCs/>
          <w:sz w:val="28"/>
          <w:szCs w:val="28"/>
        </w:rPr>
        <w:t> </w:t>
      </w:r>
      <w:proofErr w:type="spellStart"/>
      <w:r w:rsidRPr="00B162C0">
        <w:rPr>
          <w:rFonts w:ascii="Times New Roman" w:hAnsi="Times New Roman" w:cs="Times New Roman"/>
          <w:i/>
          <w:iCs/>
          <w:sz w:val="28"/>
          <w:szCs w:val="28"/>
        </w:rPr>
        <w:t>целостностъ</w:t>
      </w:r>
      <w:proofErr w:type="spellEnd"/>
      <w:r w:rsidRPr="00B162C0">
        <w:rPr>
          <w:rFonts w:ascii="Times New Roman" w:hAnsi="Times New Roman" w:cs="Times New Roman"/>
          <w:sz w:val="28"/>
          <w:szCs w:val="28"/>
        </w:rPr>
        <w:t> учебно-воспитательного процесса, единство обучения, воспитания, развития.</w:t>
      </w:r>
    </w:p>
    <w:p w:rsidR="00B162C0" w:rsidRPr="00B162C0" w:rsidRDefault="00B162C0" w:rsidP="00B162C0">
      <w:pPr>
        <w:spacing w:line="360" w:lineRule="auto"/>
        <w:jc w:val="both"/>
        <w:rPr>
          <w:rFonts w:ascii="Times New Roman" w:hAnsi="Times New Roman" w:cs="Times New Roman"/>
          <w:sz w:val="28"/>
          <w:szCs w:val="28"/>
        </w:rPr>
      </w:pPr>
      <w:r w:rsidRPr="00B162C0">
        <w:rPr>
          <w:rFonts w:ascii="Times New Roman" w:hAnsi="Times New Roman" w:cs="Times New Roman"/>
          <w:sz w:val="28"/>
          <w:szCs w:val="28"/>
        </w:rPr>
        <w:t>Все эти принципы сориентированы на личность ребенка и создание в школе условий для развития его способностей и внутреннего духовного мира, на сотрудничество всех участников образовательного процесса на целенаправленное взаимодействие содержания образования по всем учебным процессам</w:t>
      </w:r>
    </w:p>
    <w:p w:rsidR="00B162C0" w:rsidRPr="00B162C0" w:rsidRDefault="00B162C0" w:rsidP="00B162C0">
      <w:pPr>
        <w:spacing w:line="360" w:lineRule="auto"/>
        <w:jc w:val="both"/>
        <w:rPr>
          <w:rFonts w:ascii="Times New Roman" w:hAnsi="Times New Roman" w:cs="Times New Roman"/>
          <w:sz w:val="28"/>
          <w:szCs w:val="28"/>
        </w:rPr>
      </w:pPr>
      <w:r w:rsidRPr="00B162C0">
        <w:rPr>
          <w:rFonts w:ascii="Times New Roman" w:hAnsi="Times New Roman" w:cs="Times New Roman"/>
          <w:sz w:val="28"/>
          <w:szCs w:val="28"/>
        </w:rPr>
        <w:lastRenderedPageBreak/>
        <w:t>Коррекционная школа является основным звеном в системе воспитания детей с отклонениями в развитии. Значение и функция начальной школы в системе непрерывного образования определяется ее преемственностью с другими звеньями образования и ценностью этой ступени в становлении и развитии личности ребенка. В.А. Сухомлинский считал, что «…незыблемая основа нравственного убеждения закладывается в детстве и раннем отрочестве, когда добро и зло, честь и бесчестье, справедливость и несправедливость доступны пониманию ребенка лишь при условии яркой наглядности, очевидности морального смысла того, что он видит, делает, наблюдает». Учителю требуется не только знание предметов и методика их преподавания, но и умение направить свою деятельность на нравственное воспитание в учебной деятельности.</w:t>
      </w:r>
    </w:p>
    <w:p w:rsidR="00B162C0" w:rsidRPr="00B162C0" w:rsidRDefault="00B162C0" w:rsidP="00B162C0">
      <w:pPr>
        <w:spacing w:line="360" w:lineRule="auto"/>
        <w:jc w:val="both"/>
        <w:rPr>
          <w:rFonts w:ascii="Times New Roman" w:hAnsi="Times New Roman" w:cs="Times New Roman"/>
          <w:sz w:val="28"/>
          <w:szCs w:val="28"/>
        </w:rPr>
      </w:pPr>
      <w:r w:rsidRPr="00B162C0">
        <w:rPr>
          <w:rFonts w:ascii="Times New Roman" w:hAnsi="Times New Roman" w:cs="Times New Roman"/>
          <w:sz w:val="28"/>
          <w:szCs w:val="28"/>
        </w:rPr>
        <w:t>Таким образом, приоритетность обеспечения условий для нравственного воспитания детей очевидна. Весь комплекс вышеназванных проблем в области духовно-нравственного воспитания требует целенаправленного разрешения.</w:t>
      </w:r>
    </w:p>
    <w:p w:rsidR="00AD73E7" w:rsidRPr="00B162C0" w:rsidRDefault="00AD73E7" w:rsidP="00B162C0">
      <w:pPr>
        <w:spacing w:line="360" w:lineRule="auto"/>
        <w:jc w:val="both"/>
        <w:rPr>
          <w:rFonts w:ascii="Times New Roman" w:hAnsi="Times New Roman" w:cs="Times New Roman"/>
          <w:sz w:val="28"/>
          <w:szCs w:val="28"/>
        </w:rPr>
      </w:pPr>
    </w:p>
    <w:sectPr w:rsidR="00AD73E7" w:rsidRPr="00B16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09"/>
    <w:rsid w:val="002A4B7C"/>
    <w:rsid w:val="00AD73E7"/>
    <w:rsid w:val="00B162C0"/>
    <w:rsid w:val="00C27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3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1913</Words>
  <Characters>10909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2015-02-25T09:25:00Z</dcterms:created>
  <dcterms:modified xsi:type="dcterms:W3CDTF">2015-02-25T09:45:00Z</dcterms:modified>
</cp:coreProperties>
</file>