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CB" w:rsidRPr="00823924" w:rsidRDefault="001C4724" w:rsidP="00885055">
      <w:pPr>
        <w:rPr>
          <w:b/>
          <w:color w:val="984806" w:themeColor="accent6" w:themeShade="80"/>
          <w:sz w:val="24"/>
          <w:szCs w:val="24"/>
        </w:rPr>
      </w:pPr>
      <w:r w:rsidRPr="00823924">
        <w:rPr>
          <w:b/>
          <w:color w:val="984806" w:themeColor="accent6" w:themeShade="80"/>
          <w:sz w:val="24"/>
          <w:szCs w:val="24"/>
        </w:rPr>
        <w:t>ВНЕКЛАССНОЕ  МЕРОПРИЯТИЕ, ПОСВЯЩЕННОЕ 70 –ЛЕТИЮ ПОБЕДЫ</w:t>
      </w:r>
    </w:p>
    <w:p w:rsidR="001C4724" w:rsidRDefault="001C4724" w:rsidP="00885055">
      <w:pPr>
        <w:rPr>
          <w:b/>
          <w:color w:val="984806" w:themeColor="accent6" w:themeShade="80"/>
        </w:rPr>
      </w:pPr>
      <w:r w:rsidRPr="00823924">
        <w:rPr>
          <w:b/>
          <w:color w:val="984806" w:themeColor="accent6" w:themeShade="80"/>
        </w:rPr>
        <w:t>В  ВОВ  «НИКТО  НЕ  ЗАБЫТ, НИЧТО  НЕ  ЗАБЫТО».</w:t>
      </w:r>
    </w:p>
    <w:p w:rsidR="00AF2CC7" w:rsidRPr="00823924" w:rsidRDefault="00AF2CC7" w:rsidP="00885055">
      <w:pPr>
        <w:jc w:val="right"/>
        <w:rPr>
          <w:b/>
          <w:color w:val="984806" w:themeColor="accent6" w:themeShade="80"/>
        </w:rPr>
      </w:pPr>
      <w:r w:rsidRPr="00AF2CC7">
        <w:rPr>
          <w:b/>
          <w:noProof/>
          <w:color w:val="984806" w:themeColor="accent6" w:themeShade="80"/>
          <w:lang w:eastAsia="ru-RU"/>
        </w:rPr>
        <w:drawing>
          <wp:inline distT="0" distB="0" distL="0" distR="0">
            <wp:extent cx="1290816" cy="2159837"/>
            <wp:effectExtent l="19050" t="0" r="4584" b="0"/>
            <wp:docPr id="2" name="Рисунок 1" descr="Сайт МБОУ ООШ 9 г. Горячий Ключ &quot; Летопись ис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йт МБОУ ООШ 9 г. Горячий Ключ &quot; Летопись истории"/>
                    <pic:cNvPicPr>
                      <a:picLocks noChangeAspect="1" noChangeArrowheads="1"/>
                    </pic:cNvPicPr>
                  </pic:nvPicPr>
                  <pic:blipFill>
                    <a:blip r:embed="rId5" cstate="print"/>
                    <a:srcRect l="6867" t="3148" r="2943"/>
                    <a:stretch>
                      <a:fillRect/>
                    </a:stretch>
                  </pic:blipFill>
                  <pic:spPr bwMode="auto">
                    <a:xfrm>
                      <a:off x="0" y="0"/>
                      <a:ext cx="1290816" cy="2159837"/>
                    </a:xfrm>
                    <a:prstGeom prst="rect">
                      <a:avLst/>
                    </a:prstGeom>
                    <a:noFill/>
                    <a:ln w="9525">
                      <a:noFill/>
                      <a:miter lim="800000"/>
                      <a:headEnd/>
                      <a:tailEnd/>
                    </a:ln>
                  </pic:spPr>
                </pic:pic>
              </a:graphicData>
            </a:graphic>
          </wp:inline>
        </w:drawing>
      </w:r>
    </w:p>
    <w:p w:rsidR="001C4724" w:rsidRDefault="001F6F72">
      <w:r w:rsidRPr="00823924">
        <w:rPr>
          <w:color w:val="C00000"/>
          <w:sz w:val="32"/>
          <w:szCs w:val="32"/>
        </w:rPr>
        <w:t>Цель</w:t>
      </w:r>
      <w:r w:rsidRPr="00823924">
        <w:rPr>
          <w:color w:val="C00000"/>
        </w:rPr>
        <w:t>:</w:t>
      </w:r>
      <w:r w:rsidR="00823924">
        <w:t xml:space="preserve"> </w:t>
      </w:r>
      <w:r w:rsidR="00823924" w:rsidRPr="00823924">
        <w:t xml:space="preserve"> </w:t>
      </w:r>
      <w:r w:rsidR="00823924">
        <w:t xml:space="preserve">воспитание  уважительного отношения к героическому прошлому страны, воинским традициям; </w:t>
      </w:r>
      <w:r w:rsidR="00823924">
        <w:softHyphen/>
        <w:t xml:space="preserve"> способствование  развитию у школьников интереса к изучению истории Родины; </w:t>
      </w:r>
      <w:r w:rsidR="00823924">
        <w:softHyphen/>
      </w:r>
    </w:p>
    <w:p w:rsidR="00D42BC8" w:rsidRPr="00823924" w:rsidRDefault="00D42BC8" w:rsidP="00D42BC8">
      <w:pPr>
        <w:rPr>
          <w:sz w:val="28"/>
          <w:szCs w:val="28"/>
        </w:rPr>
      </w:pPr>
      <w:r w:rsidRPr="00D42BC8">
        <w:rPr>
          <w:color w:val="FF0000"/>
          <w:sz w:val="28"/>
          <w:szCs w:val="28"/>
        </w:rPr>
        <w:t xml:space="preserve">презентация </w:t>
      </w:r>
      <w:r>
        <w:rPr>
          <w:color w:val="FF0000"/>
          <w:sz w:val="28"/>
          <w:szCs w:val="28"/>
        </w:rPr>
        <w:t xml:space="preserve">«Книги  памяти»  участников   ВОВ , </w:t>
      </w:r>
      <w:r w:rsidRPr="00D42BC8">
        <w:rPr>
          <w:color w:val="FF0000"/>
          <w:sz w:val="28"/>
          <w:szCs w:val="28"/>
        </w:rPr>
        <w:t>школы № 104</w:t>
      </w:r>
      <w:r w:rsidRPr="00823924">
        <w:rPr>
          <w:sz w:val="28"/>
          <w:szCs w:val="28"/>
        </w:rPr>
        <w:t>.</w:t>
      </w:r>
    </w:p>
    <w:p w:rsidR="00D42BC8" w:rsidRDefault="00D42BC8"/>
    <w:p w:rsidR="00823924" w:rsidRDefault="001F6F72">
      <w:r w:rsidRPr="00823924">
        <w:rPr>
          <w:color w:val="C00000"/>
          <w:sz w:val="32"/>
          <w:szCs w:val="32"/>
        </w:rPr>
        <w:t>Задачи</w:t>
      </w:r>
      <w:r w:rsidRPr="00823924">
        <w:rPr>
          <w:color w:val="C00000"/>
        </w:rPr>
        <w:t>:</w:t>
      </w:r>
      <w:r w:rsidRPr="001F6F72">
        <w:t xml:space="preserve"> </w:t>
      </w:r>
      <w:r w:rsidR="0086126F">
        <w:softHyphen/>
        <w:t xml:space="preserve"> расширить знания детей о роли Победы в Великой Отечественной войне; </w:t>
      </w:r>
    </w:p>
    <w:p w:rsidR="00823924" w:rsidRDefault="0086126F">
      <w:r>
        <w:softHyphen/>
        <w:t xml:space="preserve"> на примере жизни выдающихся исторических личностей, героев и участников войны показывать образцы честности и благородства духа, самоотречения и готовности к самопожертвованию; </w:t>
      </w:r>
      <w:r>
        <w:softHyphen/>
        <w:t xml:space="preserve"> воспитывать у детей чувство гордости и любви к своей стране; </w:t>
      </w:r>
      <w:r>
        <w:softHyphen/>
      </w:r>
    </w:p>
    <w:p w:rsidR="00823924" w:rsidRDefault="0086126F">
      <w:r>
        <w:t xml:space="preserve"> формировать опыт и культуру гражданского поведения, социальной активности; </w:t>
      </w:r>
      <w:r>
        <w:softHyphen/>
        <w:t xml:space="preserve"> развитие системы всеобщего, комплексного и непрерывного патриотического воспитания; </w:t>
      </w:r>
    </w:p>
    <w:p w:rsidR="001F6F72" w:rsidRDefault="0086126F">
      <w:r>
        <w:softHyphen/>
        <w:t xml:space="preserve"> создание и развитие в учебном заведении единой системы формирования патриотических чувств.</w:t>
      </w:r>
    </w:p>
    <w:p w:rsidR="001F6F72" w:rsidRPr="00823924" w:rsidRDefault="001F6F72">
      <w:pPr>
        <w:rPr>
          <w:color w:val="FF0000"/>
          <w:sz w:val="28"/>
          <w:szCs w:val="28"/>
        </w:rPr>
      </w:pPr>
      <w:r w:rsidRPr="00823924">
        <w:rPr>
          <w:color w:val="FF0000"/>
          <w:sz w:val="28"/>
          <w:szCs w:val="28"/>
        </w:rPr>
        <w:t>Презентация книги  памяти школы № 104.</w:t>
      </w:r>
      <w:r w:rsidR="0021282E">
        <w:rPr>
          <w:color w:val="FF0000"/>
          <w:sz w:val="28"/>
          <w:szCs w:val="28"/>
        </w:rPr>
        <w:t>(Приложение  1)</w:t>
      </w:r>
    </w:p>
    <w:p w:rsidR="001F6F72" w:rsidRPr="00823924" w:rsidRDefault="001F6F72">
      <w:pPr>
        <w:rPr>
          <w:sz w:val="28"/>
          <w:szCs w:val="28"/>
        </w:rPr>
      </w:pPr>
      <w:r w:rsidRPr="00823924">
        <w:rPr>
          <w:color w:val="17365D" w:themeColor="text2" w:themeShade="BF"/>
          <w:sz w:val="28"/>
          <w:szCs w:val="28"/>
        </w:rPr>
        <w:t>Оборудование</w:t>
      </w:r>
      <w:r w:rsidRPr="00823924">
        <w:rPr>
          <w:sz w:val="28"/>
          <w:szCs w:val="28"/>
        </w:rPr>
        <w:t>: телевизор,</w:t>
      </w:r>
      <w:r w:rsidR="00AF2CC7">
        <w:rPr>
          <w:sz w:val="28"/>
          <w:szCs w:val="28"/>
        </w:rPr>
        <w:t xml:space="preserve"> </w:t>
      </w:r>
      <w:r w:rsidR="00823924" w:rsidRPr="00823924">
        <w:rPr>
          <w:sz w:val="28"/>
          <w:szCs w:val="28"/>
        </w:rPr>
        <w:t>компьютер,</w:t>
      </w:r>
      <w:r w:rsidRPr="00823924">
        <w:rPr>
          <w:sz w:val="28"/>
          <w:szCs w:val="28"/>
        </w:rPr>
        <w:t xml:space="preserve"> презентация книги  памяти школы № 104.</w:t>
      </w:r>
    </w:p>
    <w:p w:rsidR="001F6F72" w:rsidRDefault="001F6F72">
      <w:r w:rsidRPr="001F6F72">
        <w:rPr>
          <w:sz w:val="32"/>
          <w:szCs w:val="32"/>
        </w:rPr>
        <w:t>Участники</w:t>
      </w:r>
      <w:r>
        <w:t>: 7А, 6Б, 5Б, 5А, 8А, 7Б классы.</w:t>
      </w:r>
    </w:p>
    <w:p w:rsidR="001F6F72" w:rsidRPr="0046628C" w:rsidRDefault="001F6F72" w:rsidP="001F6F72">
      <w:pPr>
        <w:jc w:val="center"/>
        <w:rPr>
          <w:color w:val="FF0000"/>
          <w:sz w:val="32"/>
          <w:szCs w:val="32"/>
        </w:rPr>
      </w:pPr>
      <w:r w:rsidRPr="0046628C">
        <w:rPr>
          <w:color w:val="FF0000"/>
          <w:sz w:val="32"/>
          <w:szCs w:val="32"/>
        </w:rPr>
        <w:t>Ход  мероприятия.</w:t>
      </w:r>
    </w:p>
    <w:p w:rsidR="001F6F72" w:rsidRPr="0046628C" w:rsidRDefault="001F6F72" w:rsidP="001F6F72">
      <w:pPr>
        <w:rPr>
          <w:color w:val="FF0000"/>
          <w:sz w:val="24"/>
          <w:szCs w:val="24"/>
        </w:rPr>
      </w:pPr>
      <w:r w:rsidRPr="0046628C">
        <w:rPr>
          <w:color w:val="FF0000"/>
          <w:sz w:val="24"/>
          <w:szCs w:val="24"/>
        </w:rPr>
        <w:t xml:space="preserve">1.Организационный </w:t>
      </w:r>
      <w:r w:rsidR="00E041DC" w:rsidRPr="0046628C">
        <w:rPr>
          <w:color w:val="FF0000"/>
          <w:sz w:val="24"/>
          <w:szCs w:val="24"/>
        </w:rPr>
        <w:t xml:space="preserve"> момент.</w:t>
      </w:r>
    </w:p>
    <w:p w:rsidR="0046628C" w:rsidRDefault="0046628C" w:rsidP="00E041DC">
      <w:pPr>
        <w:rPr>
          <w:sz w:val="24"/>
          <w:szCs w:val="24"/>
        </w:rPr>
      </w:pPr>
      <w:r>
        <w:rPr>
          <w:sz w:val="24"/>
          <w:szCs w:val="24"/>
        </w:rPr>
        <w:t xml:space="preserve">     </w:t>
      </w:r>
      <w:r w:rsidR="00E041DC">
        <w:rPr>
          <w:sz w:val="24"/>
          <w:szCs w:val="24"/>
        </w:rPr>
        <w:t xml:space="preserve">Приветствие организаторов мероприятия: Гуйда Н., </w:t>
      </w:r>
      <w:r>
        <w:rPr>
          <w:sz w:val="24"/>
          <w:szCs w:val="24"/>
        </w:rPr>
        <w:t>Слободчиковой Е.А</w:t>
      </w:r>
    </w:p>
    <w:p w:rsidR="0046628C" w:rsidRDefault="0046628C" w:rsidP="00E041DC">
      <w:pPr>
        <w:rPr>
          <w:sz w:val="24"/>
          <w:szCs w:val="24"/>
        </w:rPr>
      </w:pPr>
      <w:r>
        <w:rPr>
          <w:sz w:val="24"/>
          <w:szCs w:val="24"/>
        </w:rPr>
        <w:t>2. Сообщение темы и целей  занятия.</w:t>
      </w:r>
    </w:p>
    <w:p w:rsidR="0046628C" w:rsidRDefault="008C5E66" w:rsidP="00E041DC">
      <w:pPr>
        <w:rPr>
          <w:sz w:val="24"/>
          <w:szCs w:val="24"/>
        </w:rPr>
      </w:pPr>
      <w:r w:rsidRPr="008C5E66">
        <w:rPr>
          <w:color w:val="FF0000"/>
          <w:sz w:val="24"/>
          <w:szCs w:val="24"/>
          <w:shd w:val="clear" w:color="auto" w:fill="FFFFFF"/>
        </w:rPr>
        <w:lastRenderedPageBreak/>
        <w:t>День Победы</w:t>
      </w:r>
      <w:r w:rsidRPr="008C5E66">
        <w:rPr>
          <w:color w:val="000000"/>
          <w:sz w:val="24"/>
          <w:szCs w:val="24"/>
          <w:shd w:val="clear" w:color="auto" w:fill="FFFFFF"/>
        </w:rPr>
        <w:t xml:space="preserve"> – праздник, который начали отмечать после победы нашего народа в Великой Отечественной войне 1941–1945 годов. Это день окончания страшной, безмерно жестокой войны, которая длилась 1418 дней и ночей. День Победы как всенародный праздник был установлен Президиумом Верховного Совета СССР 8 мая 1945 года. Путь к победе был длинным испытанием. Она была завоевана мужеством, боевым мастерством и героизмом советских воинов на полях сражений, самоотверженной борьбой партизан и подпольщиков за линией фронта, каждодневным трудовым подвигом работников тыла, объединенными усилиями антигитлеровской коалиции и антифашистского движения.</w:t>
      </w:r>
      <w:r>
        <w:rPr>
          <w:color w:val="000000"/>
          <w:sz w:val="27"/>
          <w:szCs w:val="27"/>
        </w:rPr>
        <w:br/>
      </w:r>
      <w:r w:rsidR="0046628C">
        <w:rPr>
          <w:sz w:val="24"/>
          <w:szCs w:val="24"/>
        </w:rPr>
        <w:t>3.</w:t>
      </w:r>
    </w:p>
    <w:p w:rsidR="0046628C" w:rsidRDefault="0046628C" w:rsidP="00E041DC">
      <w:pPr>
        <w:rPr>
          <w:sz w:val="24"/>
          <w:szCs w:val="24"/>
        </w:rPr>
      </w:pPr>
      <w:r w:rsidRPr="00C538F1">
        <w:rPr>
          <w:b/>
          <w:color w:val="FF0000"/>
          <w:sz w:val="24"/>
          <w:szCs w:val="24"/>
        </w:rPr>
        <w:t>А)</w:t>
      </w:r>
      <w:r>
        <w:rPr>
          <w:sz w:val="24"/>
          <w:szCs w:val="24"/>
        </w:rPr>
        <w:t xml:space="preserve"> Прослушивание песен  времен ВОВ.</w:t>
      </w:r>
    </w:p>
    <w:p w:rsidR="0046628C" w:rsidRDefault="0046628C" w:rsidP="00E041DC">
      <w:pPr>
        <w:rPr>
          <w:sz w:val="24"/>
          <w:szCs w:val="24"/>
        </w:rPr>
      </w:pPr>
      <w:r w:rsidRPr="00C538F1">
        <w:rPr>
          <w:b/>
          <w:color w:val="FF0000"/>
          <w:sz w:val="24"/>
          <w:szCs w:val="24"/>
        </w:rPr>
        <w:t>Б)</w:t>
      </w:r>
      <w:r>
        <w:rPr>
          <w:sz w:val="24"/>
          <w:szCs w:val="24"/>
        </w:rPr>
        <w:t xml:space="preserve"> Выступление чтецов .Чтение стихотворений  о ВОВ.</w:t>
      </w:r>
    </w:p>
    <w:p w:rsidR="008C5E66" w:rsidRDefault="008C5E66" w:rsidP="008C5E66">
      <w:pPr>
        <w:spacing w:after="27" w:line="353" w:lineRule="atLeast"/>
        <w:rPr>
          <w:rFonts w:ascii="Arial" w:eastAsia="Times New Roman" w:hAnsi="Arial" w:cs="Arial"/>
          <w:b/>
          <w:color w:val="FF0000"/>
          <w:lang w:eastAsia="ru-RU"/>
        </w:rPr>
        <w:sectPr w:rsidR="008C5E66" w:rsidSect="007717CB">
          <w:pgSz w:w="11906" w:h="16838"/>
          <w:pgMar w:top="1134" w:right="850" w:bottom="1134" w:left="1701" w:header="708" w:footer="708" w:gutter="0"/>
          <w:cols w:space="708"/>
          <w:docGrid w:linePitch="360"/>
        </w:sectPr>
      </w:pPr>
    </w:p>
    <w:p w:rsidR="008C5E66" w:rsidRPr="008C5E66" w:rsidRDefault="008C5E66" w:rsidP="008C5E66">
      <w:pPr>
        <w:spacing w:after="27" w:line="353" w:lineRule="atLeast"/>
        <w:rPr>
          <w:rFonts w:ascii="Arial" w:eastAsia="Times New Roman" w:hAnsi="Arial" w:cs="Arial"/>
          <w:color w:val="FF0000"/>
          <w:lang w:eastAsia="ru-RU"/>
        </w:rPr>
      </w:pPr>
      <w:r w:rsidRPr="008C5E66">
        <w:rPr>
          <w:rFonts w:ascii="Arial" w:eastAsia="Times New Roman" w:hAnsi="Arial" w:cs="Arial"/>
          <w:b/>
          <w:color w:val="FF0000"/>
          <w:lang w:eastAsia="ru-RU"/>
        </w:rPr>
        <w:lastRenderedPageBreak/>
        <w:t>Ах, война, что ж ты сделала, подлая</w:t>
      </w:r>
      <w:r w:rsidRPr="008C5E66">
        <w:rPr>
          <w:rFonts w:ascii="Arial" w:eastAsia="Times New Roman" w:hAnsi="Arial" w:cs="Arial"/>
          <w:color w:val="FF0000"/>
          <w:lang w:eastAsia="ru-RU"/>
        </w:rPr>
        <w:t>...</w:t>
      </w:r>
    </w:p>
    <w:p w:rsidR="008C5E66" w:rsidRPr="008C5E66" w:rsidRDefault="008C5E66" w:rsidP="008C5E66">
      <w:pPr>
        <w:spacing w:after="0" w:line="285" w:lineRule="atLeast"/>
        <w:jc w:val="right"/>
        <w:rPr>
          <w:rFonts w:ascii="Arial" w:eastAsia="Times New Roman" w:hAnsi="Arial" w:cs="Arial"/>
          <w:b/>
          <w:i/>
          <w:iCs/>
          <w:color w:val="FF0000"/>
          <w:lang w:eastAsia="ru-RU"/>
        </w:rPr>
      </w:pPr>
      <w:r w:rsidRPr="008C5E66">
        <w:rPr>
          <w:rFonts w:ascii="Arial" w:eastAsia="Times New Roman" w:hAnsi="Arial" w:cs="Arial"/>
          <w:b/>
          <w:i/>
          <w:iCs/>
          <w:color w:val="FF0000"/>
          <w:lang w:eastAsia="ru-RU"/>
        </w:rPr>
        <w:t>Булат Окуджава</w:t>
      </w:r>
    </w:p>
    <w:p w:rsidR="008C5E66" w:rsidRDefault="008C5E66" w:rsidP="008C5E66">
      <w:pPr>
        <w:spacing w:after="0" w:line="285" w:lineRule="atLeast"/>
        <w:rPr>
          <w:rFonts w:ascii="Arial" w:eastAsia="Arial Unicode MS" w:hAnsi="Arial" w:cs="Arial"/>
          <w:color w:val="000000"/>
          <w:lang w:eastAsia="ru-RU"/>
        </w:rPr>
      </w:pPr>
      <w:r w:rsidRPr="008C5E66">
        <w:rPr>
          <w:rFonts w:ascii="Arial" w:eastAsia="Arial Unicode MS" w:hAnsi="Arial" w:cs="Arial"/>
          <w:color w:val="000000"/>
          <w:lang w:eastAsia="ru-RU"/>
        </w:rPr>
        <w:t>Ах, война, что ж ты сделала, подлая:</w:t>
      </w:r>
      <w:r w:rsidRPr="008C5E66">
        <w:rPr>
          <w:rFonts w:ascii="Arial" w:eastAsia="Arial Unicode MS" w:hAnsi="Arial" w:cs="Arial"/>
          <w:color w:val="000000"/>
          <w:lang w:eastAsia="ru-RU"/>
        </w:rPr>
        <w:br/>
        <w:t>стали тихими наши дворы,</w:t>
      </w:r>
      <w:r w:rsidRPr="008C5E66">
        <w:rPr>
          <w:rFonts w:ascii="Arial" w:eastAsia="Arial Unicode MS" w:hAnsi="Arial" w:cs="Arial"/>
          <w:color w:val="000000"/>
          <w:lang w:eastAsia="ru-RU"/>
        </w:rPr>
        <w:br/>
        <w:t>наши мальчики головы подняли -</w:t>
      </w:r>
      <w:r w:rsidRPr="008C5E66">
        <w:rPr>
          <w:rFonts w:ascii="Arial" w:eastAsia="Arial Unicode MS" w:hAnsi="Arial" w:cs="Arial"/>
          <w:color w:val="000000"/>
          <w:lang w:eastAsia="ru-RU"/>
        </w:rPr>
        <w:br/>
        <w:t>повзрослели они до поры,</w:t>
      </w:r>
      <w:r w:rsidRPr="008C5E66">
        <w:rPr>
          <w:rFonts w:ascii="Arial" w:eastAsia="Arial Unicode MS" w:hAnsi="Arial" w:cs="Arial"/>
          <w:color w:val="000000"/>
          <w:lang w:eastAsia="ru-RU"/>
        </w:rPr>
        <w:br/>
        <w:t>на пороге едва помаячили</w:t>
      </w:r>
      <w:r w:rsidRPr="008C5E66">
        <w:rPr>
          <w:rFonts w:ascii="Arial" w:eastAsia="Arial Unicode MS" w:hAnsi="Arial" w:cs="Arial"/>
          <w:color w:val="000000"/>
          <w:lang w:eastAsia="ru-RU"/>
        </w:rPr>
        <w:br/>
        <w:t>и ушли, за солдатом - солдат...</w:t>
      </w:r>
      <w:r w:rsidRPr="008C5E66">
        <w:rPr>
          <w:rFonts w:ascii="Arial" w:eastAsia="Arial Unicode MS" w:hAnsi="Arial" w:cs="Arial"/>
          <w:color w:val="000000"/>
          <w:lang w:eastAsia="ru-RU"/>
        </w:rPr>
        <w:br/>
        <w:t>До свидания, мальчики!</w:t>
      </w:r>
      <w:r w:rsidRPr="008C5E66">
        <w:rPr>
          <w:rFonts w:ascii="Arial" w:eastAsia="Arial Unicode MS" w:hAnsi="Arial" w:cs="Arial"/>
          <w:color w:val="000000"/>
          <w:lang w:eastAsia="ru-RU"/>
        </w:rPr>
        <w:br/>
        <w:t>Мальчики,</w:t>
      </w:r>
      <w:r w:rsidRPr="008C5E66">
        <w:rPr>
          <w:rFonts w:ascii="Arial" w:eastAsia="Arial Unicode MS" w:hAnsi="Arial" w:cs="Arial"/>
          <w:color w:val="000000"/>
          <w:lang w:eastAsia="ru-RU"/>
        </w:rPr>
        <w:br/>
        <w:t>постарайтесь вернуться назад.</w:t>
      </w:r>
      <w:r w:rsidRPr="008C5E66">
        <w:rPr>
          <w:rFonts w:ascii="Arial" w:eastAsia="Arial Unicode MS" w:hAnsi="Arial" w:cs="Arial"/>
          <w:color w:val="000000"/>
          <w:lang w:eastAsia="ru-RU"/>
        </w:rPr>
        <w:br/>
        <w:t>Нет, не прячьтесь вы, будьте высокими,</w:t>
      </w:r>
      <w:r w:rsidRPr="008C5E66">
        <w:rPr>
          <w:rFonts w:ascii="Arial" w:eastAsia="Arial Unicode MS" w:hAnsi="Arial" w:cs="Arial"/>
          <w:color w:val="000000"/>
          <w:lang w:eastAsia="ru-RU"/>
        </w:rPr>
        <w:br/>
        <w:t>не жалейте ни пуль, ни гранат</w:t>
      </w:r>
      <w:r w:rsidRPr="008C5E66">
        <w:rPr>
          <w:rFonts w:ascii="Arial" w:eastAsia="Arial Unicode MS" w:hAnsi="Arial" w:cs="Arial"/>
          <w:color w:val="000000"/>
          <w:lang w:eastAsia="ru-RU"/>
        </w:rPr>
        <w:br/>
        <w:t>и себя не щадите,</w:t>
      </w:r>
      <w:r w:rsidRPr="008C5E66">
        <w:rPr>
          <w:rFonts w:ascii="Arial" w:eastAsia="Arial Unicode MS" w:hAnsi="Arial" w:cs="Arial"/>
          <w:color w:val="000000"/>
          <w:lang w:eastAsia="ru-RU"/>
        </w:rPr>
        <w:br/>
        <w:t>и все-таки</w:t>
      </w:r>
      <w:r w:rsidRPr="008C5E66">
        <w:rPr>
          <w:rFonts w:ascii="Arial" w:eastAsia="Arial Unicode MS" w:hAnsi="Arial" w:cs="Arial"/>
          <w:color w:val="000000"/>
          <w:lang w:eastAsia="ru-RU"/>
        </w:rPr>
        <w:br/>
        <w:t>постарайтесь вернуться назад……</w:t>
      </w:r>
    </w:p>
    <w:p w:rsidR="008C5E66" w:rsidRDefault="008C5E66" w:rsidP="008C5E66">
      <w:pPr>
        <w:spacing w:after="27" w:line="353" w:lineRule="atLeast"/>
        <w:rPr>
          <w:rFonts w:ascii="Arial" w:eastAsia="Arial Unicode MS" w:hAnsi="Arial" w:cs="Arial"/>
          <w:color w:val="000000"/>
          <w:lang w:eastAsia="ru-RU"/>
        </w:rPr>
      </w:pPr>
    </w:p>
    <w:p w:rsidR="008C5E66" w:rsidRDefault="008C5E66" w:rsidP="008C5E66">
      <w:pPr>
        <w:spacing w:after="27" w:line="353" w:lineRule="atLeast"/>
        <w:rPr>
          <w:rFonts w:ascii="Arial" w:eastAsia="Arial Unicode MS" w:hAnsi="Arial" w:cs="Arial"/>
          <w:color w:val="000000"/>
          <w:lang w:eastAsia="ru-RU"/>
        </w:rPr>
      </w:pPr>
    </w:p>
    <w:p w:rsidR="008C5E66" w:rsidRDefault="008C5E66" w:rsidP="008C5E66">
      <w:pPr>
        <w:spacing w:after="27" w:line="353" w:lineRule="atLeast"/>
        <w:rPr>
          <w:rFonts w:ascii="Arial" w:eastAsia="Arial Unicode MS" w:hAnsi="Arial" w:cs="Arial"/>
          <w:color w:val="000000"/>
          <w:lang w:eastAsia="ru-RU"/>
        </w:rPr>
      </w:pPr>
    </w:p>
    <w:p w:rsidR="008C5E66" w:rsidRPr="008C5E66" w:rsidRDefault="008C5E66" w:rsidP="008C5E66">
      <w:pPr>
        <w:spacing w:after="27" w:line="353" w:lineRule="atLeast"/>
        <w:rPr>
          <w:rFonts w:ascii="Arial" w:eastAsia="Times New Roman" w:hAnsi="Arial" w:cs="Arial"/>
          <w:b/>
          <w:color w:val="FF0000"/>
          <w:sz w:val="24"/>
          <w:szCs w:val="24"/>
          <w:lang w:eastAsia="ru-RU"/>
        </w:rPr>
      </w:pPr>
      <w:r w:rsidRPr="008C5E66">
        <w:rPr>
          <w:rFonts w:ascii="Arial" w:eastAsia="Times New Roman" w:hAnsi="Arial" w:cs="Arial"/>
          <w:b/>
          <w:color w:val="FF0000"/>
          <w:sz w:val="24"/>
          <w:szCs w:val="24"/>
          <w:lang w:eastAsia="ru-RU"/>
        </w:rPr>
        <w:lastRenderedPageBreak/>
        <w:t>Жди меня...</w:t>
      </w:r>
    </w:p>
    <w:p w:rsidR="008C5E66" w:rsidRPr="008C5E66" w:rsidRDefault="008C5E66" w:rsidP="008C5E66">
      <w:pPr>
        <w:spacing w:after="0" w:line="285" w:lineRule="atLeast"/>
        <w:jc w:val="right"/>
        <w:rPr>
          <w:rFonts w:ascii="Arial" w:eastAsia="Times New Roman" w:hAnsi="Arial" w:cs="Arial"/>
          <w:b/>
          <w:i/>
          <w:iCs/>
          <w:color w:val="FF0000"/>
          <w:lang w:eastAsia="ru-RU"/>
        </w:rPr>
      </w:pPr>
      <w:r w:rsidRPr="008C5E66">
        <w:rPr>
          <w:rFonts w:ascii="Arial" w:eastAsia="Times New Roman" w:hAnsi="Arial" w:cs="Arial"/>
          <w:b/>
          <w:i/>
          <w:iCs/>
          <w:color w:val="FF0000"/>
          <w:lang w:eastAsia="ru-RU"/>
        </w:rPr>
        <w:t>Константин Симонов</w:t>
      </w:r>
    </w:p>
    <w:p w:rsidR="008C5E66" w:rsidRPr="008C5E66" w:rsidRDefault="008C5E66" w:rsidP="008C5E66">
      <w:pPr>
        <w:spacing w:after="0" w:line="285" w:lineRule="atLeast"/>
        <w:rPr>
          <w:rFonts w:ascii="Arial" w:eastAsia="Times New Roman" w:hAnsi="Arial" w:cs="Arial"/>
          <w:color w:val="000000"/>
          <w:sz w:val="19"/>
          <w:szCs w:val="19"/>
          <w:lang w:eastAsia="ru-RU"/>
        </w:rPr>
      </w:pPr>
      <w:r w:rsidRPr="008C5E66">
        <w:rPr>
          <w:rFonts w:ascii="Arial" w:eastAsia="Times New Roman" w:hAnsi="Arial" w:cs="Arial"/>
          <w:color w:val="000000"/>
          <w:sz w:val="19"/>
          <w:szCs w:val="19"/>
          <w:lang w:eastAsia="ru-RU"/>
        </w:rPr>
        <w:t>Жди меня, и я вернусь.</w:t>
      </w:r>
      <w:r w:rsidRPr="008C5E66">
        <w:rPr>
          <w:rFonts w:ascii="Arial" w:eastAsia="Times New Roman" w:hAnsi="Arial" w:cs="Arial"/>
          <w:color w:val="000000"/>
          <w:sz w:val="19"/>
          <w:szCs w:val="19"/>
          <w:lang w:eastAsia="ru-RU"/>
        </w:rPr>
        <w:br/>
        <w:t>Только очень жди,</w:t>
      </w:r>
      <w:r w:rsidRPr="008C5E66">
        <w:rPr>
          <w:rFonts w:ascii="Arial" w:eastAsia="Times New Roman" w:hAnsi="Arial" w:cs="Arial"/>
          <w:color w:val="000000"/>
          <w:sz w:val="19"/>
          <w:szCs w:val="19"/>
          <w:lang w:eastAsia="ru-RU"/>
        </w:rPr>
        <w:br/>
        <w:t>Жди, когда наводят грусть</w:t>
      </w:r>
      <w:r w:rsidRPr="008C5E66">
        <w:rPr>
          <w:rFonts w:ascii="Arial" w:eastAsia="Times New Roman" w:hAnsi="Arial" w:cs="Arial"/>
          <w:color w:val="000000"/>
          <w:sz w:val="19"/>
          <w:szCs w:val="19"/>
          <w:lang w:eastAsia="ru-RU"/>
        </w:rPr>
        <w:br/>
        <w:t>Желтые дожди,</w:t>
      </w:r>
      <w:r w:rsidRPr="008C5E66">
        <w:rPr>
          <w:rFonts w:ascii="Arial" w:eastAsia="Times New Roman" w:hAnsi="Arial" w:cs="Arial"/>
          <w:color w:val="000000"/>
          <w:sz w:val="19"/>
          <w:szCs w:val="19"/>
          <w:lang w:eastAsia="ru-RU"/>
        </w:rPr>
        <w:br/>
        <w:t>Жди, когда снега метут,</w:t>
      </w:r>
      <w:r w:rsidRPr="008C5E66">
        <w:rPr>
          <w:rFonts w:ascii="Arial" w:eastAsia="Times New Roman" w:hAnsi="Arial" w:cs="Arial"/>
          <w:color w:val="000000"/>
          <w:sz w:val="19"/>
          <w:szCs w:val="19"/>
          <w:lang w:eastAsia="ru-RU"/>
        </w:rPr>
        <w:br/>
        <w:t>Жди, когда жара,</w:t>
      </w:r>
      <w:r w:rsidRPr="008C5E66">
        <w:rPr>
          <w:rFonts w:ascii="Arial" w:eastAsia="Times New Roman" w:hAnsi="Arial" w:cs="Arial"/>
          <w:color w:val="000000"/>
          <w:sz w:val="19"/>
          <w:szCs w:val="19"/>
          <w:lang w:eastAsia="ru-RU"/>
        </w:rPr>
        <w:br/>
        <w:t>Жди, когда других не ждут,</w:t>
      </w:r>
      <w:r w:rsidRPr="008C5E66">
        <w:rPr>
          <w:rFonts w:ascii="Arial" w:eastAsia="Times New Roman" w:hAnsi="Arial" w:cs="Arial"/>
          <w:color w:val="000000"/>
          <w:sz w:val="19"/>
          <w:szCs w:val="19"/>
          <w:lang w:eastAsia="ru-RU"/>
        </w:rPr>
        <w:br/>
        <w:t>Позабыв вчера.</w:t>
      </w:r>
      <w:r w:rsidRPr="008C5E66">
        <w:rPr>
          <w:rFonts w:ascii="Arial" w:eastAsia="Times New Roman" w:hAnsi="Arial" w:cs="Arial"/>
          <w:color w:val="000000"/>
          <w:sz w:val="19"/>
          <w:szCs w:val="19"/>
          <w:lang w:eastAsia="ru-RU"/>
        </w:rPr>
        <w:br/>
        <w:t>Жди, когда из дальних мест</w:t>
      </w:r>
      <w:r w:rsidRPr="008C5E66">
        <w:rPr>
          <w:rFonts w:ascii="Arial" w:eastAsia="Times New Roman" w:hAnsi="Arial" w:cs="Arial"/>
          <w:color w:val="000000"/>
          <w:sz w:val="19"/>
          <w:szCs w:val="19"/>
          <w:lang w:eastAsia="ru-RU"/>
        </w:rPr>
        <w:br/>
        <w:t>Писем не придет,</w:t>
      </w:r>
      <w:r w:rsidRPr="008C5E66">
        <w:rPr>
          <w:rFonts w:ascii="Arial" w:eastAsia="Times New Roman" w:hAnsi="Arial" w:cs="Arial"/>
          <w:color w:val="000000"/>
          <w:sz w:val="19"/>
          <w:szCs w:val="19"/>
          <w:lang w:eastAsia="ru-RU"/>
        </w:rPr>
        <w:br/>
        <w:t>Жди, когда уж надоест</w:t>
      </w:r>
      <w:r w:rsidRPr="008C5E66">
        <w:rPr>
          <w:rFonts w:ascii="Arial" w:eastAsia="Times New Roman" w:hAnsi="Arial" w:cs="Arial"/>
          <w:color w:val="000000"/>
          <w:sz w:val="19"/>
          <w:szCs w:val="19"/>
          <w:lang w:eastAsia="ru-RU"/>
        </w:rPr>
        <w:br/>
        <w:t>Всем, кто вместе ждет.</w:t>
      </w:r>
      <w:r w:rsidRPr="008C5E66">
        <w:rPr>
          <w:rFonts w:ascii="Arial" w:eastAsia="Times New Roman" w:hAnsi="Arial" w:cs="Arial"/>
          <w:color w:val="000000"/>
          <w:sz w:val="19"/>
          <w:szCs w:val="19"/>
          <w:lang w:eastAsia="ru-RU"/>
        </w:rPr>
        <w:br/>
        <w:t>Жди меня, и я вернусь,</w:t>
      </w:r>
      <w:r w:rsidRPr="008C5E66">
        <w:rPr>
          <w:rFonts w:ascii="Arial" w:eastAsia="Times New Roman" w:hAnsi="Arial" w:cs="Arial"/>
          <w:color w:val="000000"/>
          <w:sz w:val="19"/>
          <w:szCs w:val="19"/>
          <w:lang w:eastAsia="ru-RU"/>
        </w:rPr>
        <w:br/>
        <w:t>Не желай добра</w:t>
      </w:r>
      <w:r w:rsidRPr="008C5E66">
        <w:rPr>
          <w:rFonts w:ascii="Arial" w:eastAsia="Times New Roman" w:hAnsi="Arial" w:cs="Arial"/>
          <w:color w:val="000000"/>
          <w:sz w:val="19"/>
          <w:szCs w:val="19"/>
          <w:lang w:eastAsia="ru-RU"/>
        </w:rPr>
        <w:br/>
        <w:t>Всем, кто знает наизусть,</w:t>
      </w:r>
      <w:r w:rsidRPr="008C5E66">
        <w:rPr>
          <w:rFonts w:ascii="Arial" w:eastAsia="Times New Roman" w:hAnsi="Arial" w:cs="Arial"/>
          <w:color w:val="000000"/>
          <w:sz w:val="19"/>
          <w:szCs w:val="19"/>
          <w:lang w:eastAsia="ru-RU"/>
        </w:rPr>
        <w:br/>
        <w:t>Что забыть пора</w:t>
      </w:r>
      <w:r>
        <w:rPr>
          <w:rFonts w:ascii="Arial" w:eastAsia="Times New Roman" w:hAnsi="Arial" w:cs="Arial"/>
          <w:color w:val="000000"/>
          <w:sz w:val="19"/>
          <w:szCs w:val="19"/>
          <w:lang w:eastAsia="ru-RU"/>
        </w:rPr>
        <w:t>……</w:t>
      </w:r>
      <w:r w:rsidRPr="008C5E66">
        <w:rPr>
          <w:rFonts w:ascii="Arial" w:eastAsia="Times New Roman" w:hAnsi="Arial" w:cs="Arial"/>
          <w:color w:val="000000"/>
          <w:sz w:val="19"/>
          <w:szCs w:val="19"/>
          <w:lang w:eastAsia="ru-RU"/>
        </w:rPr>
        <w:br/>
      </w:r>
    </w:p>
    <w:p w:rsidR="008C5E66" w:rsidRPr="008C5E66" w:rsidRDefault="008C5E66" w:rsidP="008C5E66">
      <w:pPr>
        <w:spacing w:after="0" w:line="285" w:lineRule="atLeast"/>
        <w:rPr>
          <w:rFonts w:ascii="Arial" w:eastAsia="Times New Roman" w:hAnsi="Arial" w:cs="Arial"/>
          <w:color w:val="000000"/>
          <w:sz w:val="19"/>
          <w:szCs w:val="19"/>
          <w:lang w:eastAsia="ru-RU"/>
        </w:rPr>
      </w:pPr>
      <w:r w:rsidRPr="008C5E66">
        <w:rPr>
          <w:rFonts w:ascii="Arial" w:eastAsia="Times New Roman" w:hAnsi="Arial" w:cs="Arial"/>
          <w:color w:val="000000"/>
          <w:sz w:val="19"/>
          <w:szCs w:val="19"/>
          <w:lang w:eastAsia="ru-RU"/>
        </w:rPr>
        <w:t>1941</w:t>
      </w:r>
    </w:p>
    <w:p w:rsidR="008C5E66" w:rsidRDefault="008C5E66" w:rsidP="00E041DC">
      <w:pPr>
        <w:rPr>
          <w:sz w:val="24"/>
          <w:szCs w:val="24"/>
        </w:rPr>
        <w:sectPr w:rsidR="008C5E66" w:rsidSect="008C5E66">
          <w:type w:val="continuous"/>
          <w:pgSz w:w="11906" w:h="16838"/>
          <w:pgMar w:top="1134" w:right="850" w:bottom="1134" w:left="1701" w:header="708" w:footer="708" w:gutter="0"/>
          <w:cols w:num="2" w:space="708"/>
          <w:docGrid w:linePitch="360"/>
        </w:sectPr>
      </w:pPr>
    </w:p>
    <w:p w:rsidR="008C5E66" w:rsidRDefault="008C5E66" w:rsidP="00E041DC">
      <w:pPr>
        <w:rPr>
          <w:sz w:val="24"/>
          <w:szCs w:val="24"/>
        </w:rPr>
        <w:sectPr w:rsidR="008C5E66" w:rsidSect="008C5E66">
          <w:type w:val="continuous"/>
          <w:pgSz w:w="11906" w:h="16838"/>
          <w:pgMar w:top="1134" w:right="850" w:bottom="1134" w:left="1701" w:header="708" w:footer="708" w:gutter="0"/>
          <w:cols w:space="708"/>
          <w:docGrid w:linePitch="360"/>
        </w:sectPr>
      </w:pPr>
    </w:p>
    <w:p w:rsidR="008C5E66" w:rsidRDefault="008C5E66" w:rsidP="00E041DC">
      <w:pPr>
        <w:rPr>
          <w:sz w:val="24"/>
          <w:szCs w:val="24"/>
        </w:rPr>
      </w:pPr>
    </w:p>
    <w:p w:rsidR="0046628C" w:rsidRDefault="0046628C" w:rsidP="00E041DC">
      <w:pPr>
        <w:rPr>
          <w:sz w:val="24"/>
          <w:szCs w:val="24"/>
        </w:rPr>
      </w:pPr>
      <w:r w:rsidRPr="008C5E66">
        <w:rPr>
          <w:b/>
          <w:color w:val="17365D" w:themeColor="text2" w:themeShade="BF"/>
          <w:sz w:val="24"/>
          <w:szCs w:val="24"/>
        </w:rPr>
        <w:t>Чтецы :</w:t>
      </w:r>
      <w:r w:rsidRPr="0046628C">
        <w:rPr>
          <w:sz w:val="24"/>
          <w:szCs w:val="24"/>
        </w:rPr>
        <w:t xml:space="preserve">   Афанасьев  Д.,</w:t>
      </w:r>
      <w:r>
        <w:rPr>
          <w:sz w:val="24"/>
          <w:szCs w:val="24"/>
        </w:rPr>
        <w:t xml:space="preserve"> </w:t>
      </w:r>
      <w:r w:rsidR="00E041DC">
        <w:rPr>
          <w:sz w:val="24"/>
          <w:szCs w:val="24"/>
        </w:rPr>
        <w:t>Гузовский Д.,</w:t>
      </w:r>
      <w:r>
        <w:rPr>
          <w:sz w:val="24"/>
          <w:szCs w:val="24"/>
        </w:rPr>
        <w:t xml:space="preserve"> </w:t>
      </w:r>
      <w:r w:rsidR="00E041DC">
        <w:rPr>
          <w:sz w:val="24"/>
          <w:szCs w:val="24"/>
        </w:rPr>
        <w:t xml:space="preserve">Шевкун </w:t>
      </w:r>
      <w:r>
        <w:rPr>
          <w:sz w:val="24"/>
          <w:szCs w:val="24"/>
        </w:rPr>
        <w:t xml:space="preserve">А., Бессонов Е., </w:t>
      </w:r>
    </w:p>
    <w:p w:rsidR="00E041DC" w:rsidRDefault="0046628C" w:rsidP="00E041DC">
      <w:pPr>
        <w:rPr>
          <w:sz w:val="24"/>
          <w:szCs w:val="24"/>
        </w:rPr>
      </w:pPr>
      <w:r>
        <w:rPr>
          <w:sz w:val="24"/>
          <w:szCs w:val="24"/>
        </w:rPr>
        <w:t>Озерова Л., Мугалимова А., Ананьева М., Каменский К.</w:t>
      </w:r>
    </w:p>
    <w:p w:rsidR="00C538F1" w:rsidRDefault="00C538F1" w:rsidP="00E041DC">
      <w:pPr>
        <w:rPr>
          <w:color w:val="000000" w:themeColor="text1"/>
          <w:sz w:val="24"/>
          <w:szCs w:val="24"/>
        </w:rPr>
      </w:pPr>
      <w:r w:rsidRPr="00C538F1">
        <w:rPr>
          <w:b/>
          <w:color w:val="FF0000"/>
          <w:sz w:val="24"/>
          <w:szCs w:val="24"/>
        </w:rPr>
        <w:t xml:space="preserve">В)  </w:t>
      </w:r>
      <w:r w:rsidRPr="008C5E66">
        <w:rPr>
          <w:b/>
          <w:color w:val="943634" w:themeColor="accent2" w:themeShade="BF"/>
          <w:sz w:val="24"/>
          <w:szCs w:val="24"/>
        </w:rPr>
        <w:t>Рассказы  потомков о  тех, кто прошел  эту страшную войну. Это</w:t>
      </w:r>
      <w:r w:rsidR="00885055" w:rsidRPr="008C5E66">
        <w:rPr>
          <w:b/>
          <w:color w:val="943634" w:themeColor="accent2" w:themeShade="BF"/>
          <w:sz w:val="24"/>
          <w:szCs w:val="24"/>
        </w:rPr>
        <w:t xml:space="preserve"> наши </w:t>
      </w:r>
      <w:r w:rsidRPr="008C5E66">
        <w:rPr>
          <w:b/>
          <w:color w:val="943634" w:themeColor="accent2" w:themeShade="BF"/>
          <w:sz w:val="24"/>
          <w:szCs w:val="24"/>
        </w:rPr>
        <w:t xml:space="preserve"> дедушки, прадедушки, отцы  , матери, дети, трудившиеся в  тылу…..</w:t>
      </w:r>
    </w:p>
    <w:p w:rsidR="00CC41EE" w:rsidRPr="00CC41EE" w:rsidRDefault="00CC41EE" w:rsidP="00E041DC">
      <w:pPr>
        <w:rPr>
          <w:rFonts w:ascii="Times New Roman" w:hAnsi="Times New Roman" w:cs="Times New Roman"/>
          <w:color w:val="000000" w:themeColor="text1"/>
          <w:sz w:val="24"/>
          <w:szCs w:val="24"/>
        </w:rPr>
      </w:pPr>
      <w:r w:rsidRPr="00CC41EE">
        <w:rPr>
          <w:rFonts w:ascii="Times New Roman" w:hAnsi="Times New Roman" w:cs="Times New Roman"/>
          <w:color w:val="303030"/>
          <w:sz w:val="24"/>
          <w:szCs w:val="24"/>
          <w:shd w:val="clear" w:color="auto" w:fill="FFFFFF"/>
        </w:rPr>
        <w:t xml:space="preserve">Война потребовала от народа величайшего напряжения сил и огромных жертв в общенациональном масштабе, раскрыла стойкость и мужество советского человека, способность к самопожертвованию во имя свободы и независимости Родины. В годы войны героизм стал массовым, стал нормой поведения советских людей. Тысячи солдат и </w:t>
      </w:r>
      <w:r w:rsidRPr="00CC41EE">
        <w:rPr>
          <w:rFonts w:ascii="Times New Roman" w:hAnsi="Times New Roman" w:cs="Times New Roman"/>
          <w:color w:val="303030"/>
          <w:sz w:val="24"/>
          <w:szCs w:val="24"/>
          <w:shd w:val="clear" w:color="auto" w:fill="FFFFFF"/>
        </w:rPr>
        <w:lastRenderedPageBreak/>
        <w:t>офицеров обессмертили свои имена при обороне Брестской крепости, Одессы, Севастополя, Киева, Ленинграда, Новороссийска, в битве под Москвой, Сталинградом, Курском, на Северном Кавказе, Днепре, в предгорьях Карпат, при штурме Берлина и в других сражениях.</w:t>
      </w:r>
    </w:p>
    <w:p w:rsidR="00C538F1" w:rsidRPr="008C5E66" w:rsidRDefault="00C538F1" w:rsidP="00E041DC">
      <w:pPr>
        <w:rPr>
          <w:b/>
          <w:color w:val="943634" w:themeColor="accent2" w:themeShade="BF"/>
          <w:sz w:val="24"/>
          <w:szCs w:val="24"/>
        </w:rPr>
      </w:pPr>
      <w:r w:rsidRPr="008C5E66">
        <w:rPr>
          <w:b/>
          <w:color w:val="943634" w:themeColor="accent2" w:themeShade="BF"/>
          <w:sz w:val="24"/>
          <w:szCs w:val="24"/>
        </w:rPr>
        <w:t>Выступления</w:t>
      </w:r>
      <w:r w:rsidR="00CC41EE" w:rsidRPr="008C5E66">
        <w:rPr>
          <w:b/>
          <w:color w:val="943634" w:themeColor="accent2" w:themeShade="BF"/>
          <w:sz w:val="24"/>
          <w:szCs w:val="24"/>
        </w:rPr>
        <w:t xml:space="preserve"> о </w:t>
      </w:r>
      <w:r w:rsidR="008C5E66" w:rsidRPr="008C5E66">
        <w:rPr>
          <w:b/>
          <w:color w:val="943634" w:themeColor="accent2" w:themeShade="BF"/>
          <w:sz w:val="24"/>
          <w:szCs w:val="24"/>
        </w:rPr>
        <w:t>родственниках  -</w:t>
      </w:r>
      <w:r w:rsidR="00CC41EE" w:rsidRPr="008C5E66">
        <w:rPr>
          <w:b/>
          <w:color w:val="943634" w:themeColor="accent2" w:themeShade="BF"/>
          <w:sz w:val="24"/>
          <w:szCs w:val="24"/>
        </w:rPr>
        <w:t>героях ВОВ и тружениках  тыла</w:t>
      </w:r>
      <w:r w:rsidRPr="008C5E66">
        <w:rPr>
          <w:b/>
          <w:color w:val="943634" w:themeColor="accent2" w:themeShade="BF"/>
          <w:sz w:val="24"/>
          <w:szCs w:val="24"/>
        </w:rPr>
        <w:t>:</w:t>
      </w:r>
    </w:p>
    <w:p w:rsidR="00AF2CC7" w:rsidRDefault="00AF2CC7" w:rsidP="00C538F1">
      <w:pPr>
        <w:rPr>
          <w:color w:val="000000" w:themeColor="text1"/>
          <w:sz w:val="24"/>
          <w:szCs w:val="24"/>
        </w:rPr>
        <w:sectPr w:rsidR="00AF2CC7" w:rsidSect="008C5E66">
          <w:type w:val="continuous"/>
          <w:pgSz w:w="11906" w:h="16838"/>
          <w:pgMar w:top="1134" w:right="850" w:bottom="1134" w:left="1701" w:header="708" w:footer="708" w:gutter="0"/>
          <w:cols w:space="708"/>
          <w:docGrid w:linePitch="360"/>
        </w:sectPr>
      </w:pPr>
    </w:p>
    <w:p w:rsidR="00C538F1" w:rsidRDefault="00C538F1" w:rsidP="00C538F1">
      <w:pPr>
        <w:rPr>
          <w:color w:val="000000" w:themeColor="text1"/>
          <w:sz w:val="24"/>
          <w:szCs w:val="24"/>
        </w:rPr>
      </w:pPr>
      <w:r w:rsidRPr="00C538F1">
        <w:rPr>
          <w:color w:val="000000" w:themeColor="text1"/>
          <w:sz w:val="24"/>
          <w:szCs w:val="24"/>
        </w:rPr>
        <w:lastRenderedPageBreak/>
        <w:t>1.</w:t>
      </w:r>
      <w:r>
        <w:rPr>
          <w:color w:val="000000" w:themeColor="text1"/>
          <w:sz w:val="24"/>
          <w:szCs w:val="24"/>
        </w:rPr>
        <w:t xml:space="preserve"> </w:t>
      </w:r>
      <w:r w:rsidRPr="00C538F1">
        <w:rPr>
          <w:color w:val="000000" w:themeColor="text1"/>
          <w:sz w:val="24"/>
          <w:szCs w:val="24"/>
        </w:rPr>
        <w:t>Е</w:t>
      </w:r>
      <w:r>
        <w:rPr>
          <w:color w:val="000000" w:themeColor="text1"/>
          <w:sz w:val="24"/>
          <w:szCs w:val="24"/>
        </w:rPr>
        <w:t>рмакова Г.М.</w:t>
      </w:r>
    </w:p>
    <w:p w:rsidR="00C538F1" w:rsidRDefault="00C538F1" w:rsidP="00C538F1">
      <w:pPr>
        <w:rPr>
          <w:color w:val="000000" w:themeColor="text1"/>
          <w:sz w:val="24"/>
          <w:szCs w:val="24"/>
        </w:rPr>
      </w:pPr>
      <w:r>
        <w:rPr>
          <w:color w:val="000000" w:themeColor="text1"/>
          <w:sz w:val="24"/>
          <w:szCs w:val="24"/>
        </w:rPr>
        <w:t>2.Бессонова Т.И.</w:t>
      </w:r>
    </w:p>
    <w:p w:rsidR="00C538F1" w:rsidRDefault="00C538F1" w:rsidP="00C538F1">
      <w:pPr>
        <w:rPr>
          <w:color w:val="000000" w:themeColor="text1"/>
          <w:sz w:val="24"/>
          <w:szCs w:val="24"/>
        </w:rPr>
      </w:pPr>
      <w:r>
        <w:rPr>
          <w:color w:val="000000" w:themeColor="text1"/>
          <w:sz w:val="24"/>
          <w:szCs w:val="24"/>
        </w:rPr>
        <w:t>3.Бочкарева Н.Н.</w:t>
      </w:r>
    </w:p>
    <w:p w:rsidR="00C538F1" w:rsidRDefault="00C538F1" w:rsidP="00C538F1">
      <w:pPr>
        <w:rPr>
          <w:color w:val="000000" w:themeColor="text1"/>
          <w:sz w:val="24"/>
          <w:szCs w:val="24"/>
        </w:rPr>
      </w:pPr>
      <w:r>
        <w:rPr>
          <w:color w:val="000000" w:themeColor="text1"/>
          <w:sz w:val="24"/>
          <w:szCs w:val="24"/>
        </w:rPr>
        <w:t>4.Пустовая Я.</w:t>
      </w:r>
    </w:p>
    <w:p w:rsidR="00C538F1" w:rsidRDefault="00C538F1" w:rsidP="00C538F1">
      <w:pPr>
        <w:rPr>
          <w:color w:val="000000" w:themeColor="text1"/>
          <w:sz w:val="24"/>
          <w:szCs w:val="24"/>
        </w:rPr>
      </w:pPr>
      <w:r>
        <w:rPr>
          <w:color w:val="000000" w:themeColor="text1"/>
          <w:sz w:val="24"/>
          <w:szCs w:val="24"/>
        </w:rPr>
        <w:lastRenderedPageBreak/>
        <w:t>5.Беляшев А.</w:t>
      </w:r>
    </w:p>
    <w:p w:rsidR="00C538F1" w:rsidRDefault="00C538F1" w:rsidP="00C538F1">
      <w:pPr>
        <w:rPr>
          <w:color w:val="000000" w:themeColor="text1"/>
          <w:sz w:val="24"/>
          <w:szCs w:val="24"/>
        </w:rPr>
      </w:pPr>
      <w:r>
        <w:rPr>
          <w:color w:val="000000" w:themeColor="text1"/>
          <w:sz w:val="24"/>
          <w:szCs w:val="24"/>
        </w:rPr>
        <w:t>6.Гуйда  Н. Г.</w:t>
      </w:r>
    </w:p>
    <w:p w:rsidR="00823924" w:rsidRDefault="00823924" w:rsidP="00C538F1">
      <w:pPr>
        <w:rPr>
          <w:color w:val="000000" w:themeColor="text1"/>
          <w:sz w:val="24"/>
          <w:szCs w:val="24"/>
        </w:rPr>
      </w:pPr>
      <w:r>
        <w:rPr>
          <w:color w:val="000000" w:themeColor="text1"/>
          <w:sz w:val="24"/>
          <w:szCs w:val="24"/>
        </w:rPr>
        <w:t>7.Слободчикова Е.А.</w:t>
      </w:r>
    </w:p>
    <w:p w:rsidR="00AF2CC7" w:rsidRDefault="00AF2CC7" w:rsidP="00C538F1">
      <w:pPr>
        <w:rPr>
          <w:b/>
          <w:color w:val="C00000"/>
          <w:sz w:val="24"/>
          <w:szCs w:val="24"/>
        </w:rPr>
        <w:sectPr w:rsidR="00AF2CC7" w:rsidSect="00CC41EE">
          <w:type w:val="continuous"/>
          <w:pgSz w:w="11906" w:h="16838"/>
          <w:pgMar w:top="1134" w:right="850" w:bottom="1134" w:left="1701" w:header="708" w:footer="708" w:gutter="0"/>
          <w:cols w:num="2" w:space="708"/>
          <w:docGrid w:linePitch="360"/>
        </w:sectPr>
      </w:pPr>
    </w:p>
    <w:p w:rsidR="00C538F1" w:rsidRDefault="00C538F1" w:rsidP="00C538F1">
      <w:pPr>
        <w:rPr>
          <w:sz w:val="24"/>
          <w:szCs w:val="24"/>
        </w:rPr>
      </w:pPr>
      <w:r w:rsidRPr="00C538F1">
        <w:rPr>
          <w:b/>
          <w:color w:val="C00000"/>
          <w:sz w:val="24"/>
          <w:szCs w:val="24"/>
        </w:rPr>
        <w:lastRenderedPageBreak/>
        <w:t>Г)</w:t>
      </w:r>
      <w:r w:rsidR="00823924">
        <w:rPr>
          <w:b/>
          <w:color w:val="C00000"/>
          <w:sz w:val="24"/>
          <w:szCs w:val="24"/>
        </w:rPr>
        <w:t xml:space="preserve"> </w:t>
      </w:r>
      <w:r w:rsidRPr="008C5E66">
        <w:rPr>
          <w:b/>
          <w:color w:val="943634" w:themeColor="accent2" w:themeShade="BF"/>
          <w:sz w:val="24"/>
          <w:szCs w:val="24"/>
        </w:rPr>
        <w:t>Проведение викторины  к  70- летию  Победы в ВОВ.</w:t>
      </w:r>
    </w:p>
    <w:p w:rsidR="00823924" w:rsidRPr="00823924" w:rsidRDefault="00823924" w:rsidP="00823924">
      <w:pPr>
        <w:jc w:val="center"/>
        <w:rPr>
          <w:b/>
          <w:color w:val="4F6228" w:themeColor="accent3" w:themeShade="80"/>
          <w:sz w:val="20"/>
          <w:szCs w:val="20"/>
        </w:rPr>
      </w:pPr>
      <w:r w:rsidRPr="00823924">
        <w:rPr>
          <w:b/>
          <w:color w:val="4F6228" w:themeColor="accent3" w:themeShade="80"/>
          <w:sz w:val="20"/>
          <w:szCs w:val="20"/>
        </w:rPr>
        <w:t>ВИКТОРИНА  К  70 -летию</w:t>
      </w:r>
    </w:p>
    <w:p w:rsidR="00823924" w:rsidRPr="00823924" w:rsidRDefault="00823924" w:rsidP="00823924">
      <w:pPr>
        <w:jc w:val="center"/>
        <w:rPr>
          <w:b/>
          <w:color w:val="4F6228" w:themeColor="accent3" w:themeShade="80"/>
          <w:sz w:val="20"/>
          <w:szCs w:val="20"/>
        </w:rPr>
      </w:pPr>
      <w:r w:rsidRPr="00823924">
        <w:rPr>
          <w:b/>
          <w:color w:val="4F6228" w:themeColor="accent3" w:themeShade="80"/>
          <w:sz w:val="20"/>
          <w:szCs w:val="20"/>
        </w:rPr>
        <w:t xml:space="preserve"> Победы     в     Великой  Отечественной  войне.</w:t>
      </w:r>
    </w:p>
    <w:p w:rsidR="00823924" w:rsidRPr="00823924" w:rsidRDefault="00823924" w:rsidP="00823924">
      <w:pPr>
        <w:rPr>
          <w:color w:val="4F6228" w:themeColor="accent3" w:themeShade="80"/>
          <w:sz w:val="20"/>
          <w:szCs w:val="20"/>
        </w:rPr>
      </w:pPr>
      <w:r w:rsidRPr="00823924">
        <w:rPr>
          <w:color w:val="4F6228" w:themeColor="accent3" w:themeShade="80"/>
          <w:sz w:val="20"/>
          <w:szCs w:val="20"/>
        </w:rPr>
        <w:t>1.Назовите дату  начала   Великой Отечественной  войны.</w:t>
      </w:r>
    </w:p>
    <w:p w:rsidR="00823924" w:rsidRPr="00823924" w:rsidRDefault="00823924" w:rsidP="00823924">
      <w:pPr>
        <w:rPr>
          <w:color w:val="4F6228" w:themeColor="accent3" w:themeShade="80"/>
          <w:sz w:val="20"/>
          <w:szCs w:val="20"/>
        </w:rPr>
      </w:pPr>
      <w:r w:rsidRPr="00823924">
        <w:rPr>
          <w:color w:val="4F6228" w:themeColor="accent3" w:themeShade="80"/>
          <w:sz w:val="20"/>
          <w:szCs w:val="20"/>
        </w:rPr>
        <w:t>2. Назовите  основные  битвы  ВОВ.</w:t>
      </w:r>
    </w:p>
    <w:p w:rsidR="00823924" w:rsidRPr="00823924" w:rsidRDefault="00823924" w:rsidP="00823924">
      <w:pPr>
        <w:rPr>
          <w:color w:val="4F6228" w:themeColor="accent3" w:themeShade="80"/>
          <w:sz w:val="20"/>
          <w:szCs w:val="20"/>
        </w:rPr>
      </w:pPr>
      <w:r w:rsidRPr="00823924">
        <w:rPr>
          <w:color w:val="4F6228" w:themeColor="accent3" w:themeShade="80"/>
          <w:sz w:val="20"/>
          <w:szCs w:val="20"/>
        </w:rPr>
        <w:t>3. Назовите дату окончания ВОВ.</w:t>
      </w:r>
    </w:p>
    <w:p w:rsidR="00823924" w:rsidRPr="00823924" w:rsidRDefault="00823924" w:rsidP="00823924">
      <w:pPr>
        <w:rPr>
          <w:color w:val="4F6228" w:themeColor="accent3" w:themeShade="80"/>
          <w:sz w:val="20"/>
          <w:szCs w:val="20"/>
        </w:rPr>
      </w:pPr>
      <w:r w:rsidRPr="00823924">
        <w:rPr>
          <w:color w:val="4F6228" w:themeColor="accent3" w:themeShade="80"/>
          <w:sz w:val="20"/>
          <w:szCs w:val="20"/>
        </w:rPr>
        <w:t>4.Где было поднято знамя победы в мае 1945 г.?</w:t>
      </w:r>
    </w:p>
    <w:p w:rsidR="00823924" w:rsidRPr="00823924" w:rsidRDefault="00823924" w:rsidP="00823924">
      <w:pPr>
        <w:rPr>
          <w:color w:val="4F6228" w:themeColor="accent3" w:themeShade="80"/>
          <w:sz w:val="20"/>
          <w:szCs w:val="20"/>
        </w:rPr>
      </w:pPr>
      <w:r w:rsidRPr="00823924">
        <w:rPr>
          <w:color w:val="4F6228" w:themeColor="accent3" w:themeShade="80"/>
          <w:sz w:val="20"/>
          <w:szCs w:val="20"/>
        </w:rPr>
        <w:t>5.Где и когда прошел первый парад Победы ?</w:t>
      </w:r>
    </w:p>
    <w:p w:rsidR="00823924" w:rsidRPr="00823924" w:rsidRDefault="00823924" w:rsidP="00823924">
      <w:pPr>
        <w:rPr>
          <w:color w:val="4F6228" w:themeColor="accent3" w:themeShade="80"/>
          <w:sz w:val="20"/>
          <w:szCs w:val="20"/>
        </w:rPr>
      </w:pPr>
      <w:r w:rsidRPr="00823924">
        <w:rPr>
          <w:color w:val="4F6228" w:themeColor="accent3" w:themeShade="80"/>
          <w:sz w:val="20"/>
          <w:szCs w:val="20"/>
        </w:rPr>
        <w:t xml:space="preserve">6. Назовите советских полководцев </w:t>
      </w:r>
      <w:hyperlink r:id="rId6" w:tgtFrame="_blank" w:history="1">
        <w:r w:rsidRPr="00823924">
          <w:rPr>
            <w:rStyle w:val="apple-converted-space"/>
            <w:rFonts w:ascii="Arial" w:hAnsi="Arial" w:cs="Arial"/>
            <w:color w:val="4F6228" w:themeColor="accent3" w:themeShade="80"/>
            <w:sz w:val="20"/>
            <w:szCs w:val="20"/>
            <w:shd w:val="clear" w:color="auto" w:fill="FFFFFF"/>
          </w:rPr>
          <w:t> </w:t>
        </w:r>
        <w:r w:rsidRPr="00823924">
          <w:rPr>
            <w:rStyle w:val="a4"/>
            <w:rFonts w:ascii="Arial" w:hAnsi="Arial" w:cs="Arial"/>
            <w:bCs/>
            <w:color w:val="4F6228" w:themeColor="accent3" w:themeShade="80"/>
            <w:sz w:val="20"/>
            <w:szCs w:val="20"/>
            <w:shd w:val="clear" w:color="auto" w:fill="FFFFFF"/>
          </w:rPr>
          <w:t>Великой</w:t>
        </w:r>
        <w:r w:rsidRPr="00823924">
          <w:rPr>
            <w:rStyle w:val="apple-converted-space"/>
            <w:rFonts w:ascii="Arial" w:hAnsi="Arial" w:cs="Arial"/>
            <w:color w:val="4F6228" w:themeColor="accent3" w:themeShade="80"/>
            <w:sz w:val="20"/>
            <w:szCs w:val="20"/>
            <w:shd w:val="clear" w:color="auto" w:fill="FFFFFF"/>
          </w:rPr>
          <w:t> </w:t>
        </w:r>
        <w:r w:rsidRPr="00823924">
          <w:rPr>
            <w:rStyle w:val="a4"/>
            <w:rFonts w:ascii="Arial" w:hAnsi="Arial" w:cs="Arial"/>
            <w:bCs/>
            <w:color w:val="4F6228" w:themeColor="accent3" w:themeShade="80"/>
            <w:sz w:val="20"/>
            <w:szCs w:val="20"/>
            <w:shd w:val="clear" w:color="auto" w:fill="FFFFFF"/>
          </w:rPr>
          <w:t>Отечественной</w:t>
        </w:r>
        <w:r w:rsidRPr="00823924">
          <w:rPr>
            <w:rStyle w:val="apple-converted-space"/>
            <w:rFonts w:ascii="Arial" w:hAnsi="Arial" w:cs="Arial"/>
            <w:color w:val="4F6228" w:themeColor="accent3" w:themeShade="80"/>
            <w:sz w:val="20"/>
            <w:szCs w:val="20"/>
            <w:shd w:val="clear" w:color="auto" w:fill="FFFFFF"/>
          </w:rPr>
          <w:t> </w:t>
        </w:r>
        <w:r w:rsidRPr="00823924">
          <w:rPr>
            <w:rStyle w:val="a4"/>
            <w:rFonts w:ascii="Arial" w:hAnsi="Arial" w:cs="Arial"/>
            <w:bCs/>
            <w:color w:val="4F6228" w:themeColor="accent3" w:themeShade="80"/>
            <w:sz w:val="20"/>
            <w:szCs w:val="20"/>
            <w:shd w:val="clear" w:color="auto" w:fill="FFFFFF"/>
          </w:rPr>
          <w:t>войны</w:t>
        </w:r>
      </w:hyperlink>
      <w:r w:rsidRPr="00823924">
        <w:rPr>
          <w:color w:val="4F6228" w:themeColor="accent3" w:themeShade="80"/>
          <w:sz w:val="20"/>
          <w:szCs w:val="20"/>
        </w:rPr>
        <w:t>.</w:t>
      </w:r>
    </w:p>
    <w:p w:rsidR="00823924" w:rsidRPr="00823924" w:rsidRDefault="00823924" w:rsidP="00823924">
      <w:pPr>
        <w:rPr>
          <w:rFonts w:ascii="Arial" w:eastAsia="Times New Roman" w:hAnsi="Arial" w:cs="Arial"/>
          <w:color w:val="4F6228" w:themeColor="accent3" w:themeShade="80"/>
          <w:sz w:val="20"/>
          <w:szCs w:val="20"/>
          <w:lang w:eastAsia="ru-RU"/>
        </w:rPr>
      </w:pPr>
      <w:r w:rsidRPr="00823924">
        <w:rPr>
          <w:b/>
          <w:color w:val="4F6228" w:themeColor="accent3" w:themeShade="80"/>
          <w:sz w:val="20"/>
          <w:szCs w:val="20"/>
        </w:rPr>
        <w:t>7</w:t>
      </w:r>
      <w:r w:rsidRPr="00823924">
        <w:rPr>
          <w:color w:val="4F6228" w:themeColor="accent3" w:themeShade="80"/>
          <w:sz w:val="20"/>
          <w:szCs w:val="20"/>
        </w:rPr>
        <w:t>. Назовите  города- герои.</w:t>
      </w:r>
    </w:p>
    <w:p w:rsidR="00823924" w:rsidRPr="00823924" w:rsidRDefault="00823924" w:rsidP="00823924">
      <w:pPr>
        <w:rPr>
          <w:rFonts w:ascii="Arial" w:eastAsia="Times New Roman" w:hAnsi="Arial" w:cs="Arial"/>
          <w:color w:val="4F6228" w:themeColor="accent3" w:themeShade="80"/>
          <w:sz w:val="20"/>
          <w:szCs w:val="20"/>
          <w:lang w:eastAsia="ru-RU"/>
        </w:rPr>
      </w:pPr>
      <w:r w:rsidRPr="00823924">
        <w:rPr>
          <w:rFonts w:ascii="Arial" w:eastAsia="Times New Roman" w:hAnsi="Arial" w:cs="Arial"/>
          <w:color w:val="4F6228" w:themeColor="accent3" w:themeShade="80"/>
          <w:sz w:val="20"/>
          <w:szCs w:val="20"/>
          <w:lang w:eastAsia="ru-RU"/>
        </w:rPr>
        <w:t>8.Назовите военную технику времен ВОВ.</w:t>
      </w:r>
    </w:p>
    <w:p w:rsidR="00823924" w:rsidRPr="00823924" w:rsidRDefault="00823924" w:rsidP="00823924">
      <w:pPr>
        <w:rPr>
          <w:rFonts w:ascii="Arial" w:eastAsia="Times New Roman" w:hAnsi="Arial" w:cs="Arial"/>
          <w:color w:val="4F6228" w:themeColor="accent3" w:themeShade="80"/>
          <w:sz w:val="20"/>
          <w:szCs w:val="20"/>
          <w:lang w:eastAsia="ru-RU"/>
        </w:rPr>
      </w:pPr>
      <w:r w:rsidRPr="00823924">
        <w:rPr>
          <w:rFonts w:ascii="Arial" w:eastAsia="Times New Roman" w:hAnsi="Arial" w:cs="Arial"/>
          <w:color w:val="4F6228" w:themeColor="accent3" w:themeShade="80"/>
          <w:sz w:val="20"/>
          <w:szCs w:val="20"/>
          <w:lang w:eastAsia="ru-RU"/>
        </w:rPr>
        <w:t>9.Сколько  лет  прошло со  дня  победы в ВОВ? Назовите  дату.</w:t>
      </w:r>
    </w:p>
    <w:p w:rsidR="00823924" w:rsidRPr="00823924" w:rsidRDefault="00823924" w:rsidP="00823924">
      <w:pPr>
        <w:rPr>
          <w:rFonts w:ascii="Arial" w:eastAsia="Times New Roman" w:hAnsi="Arial" w:cs="Arial"/>
          <w:color w:val="4F6228" w:themeColor="accent3" w:themeShade="80"/>
          <w:sz w:val="20"/>
          <w:szCs w:val="20"/>
          <w:lang w:eastAsia="ru-RU"/>
        </w:rPr>
      </w:pPr>
      <w:r w:rsidRPr="00823924">
        <w:rPr>
          <w:rFonts w:ascii="Arial" w:eastAsia="Times New Roman" w:hAnsi="Arial" w:cs="Arial"/>
          <w:color w:val="4F6228" w:themeColor="accent3" w:themeShade="80"/>
          <w:sz w:val="20"/>
          <w:szCs w:val="20"/>
          <w:lang w:eastAsia="ru-RU"/>
        </w:rPr>
        <w:t>10.Где и когда проходит Парад Победы в наше время?</w:t>
      </w:r>
    </w:p>
    <w:p w:rsidR="00823924" w:rsidRPr="00823924" w:rsidRDefault="00823924" w:rsidP="00823924">
      <w:pPr>
        <w:rPr>
          <w:rFonts w:ascii="Arial" w:eastAsia="Times New Roman" w:hAnsi="Arial" w:cs="Arial"/>
          <w:color w:val="4F6228" w:themeColor="accent3" w:themeShade="80"/>
          <w:sz w:val="20"/>
          <w:szCs w:val="20"/>
          <w:lang w:eastAsia="ru-RU"/>
        </w:rPr>
      </w:pPr>
      <w:r w:rsidRPr="00823924">
        <w:rPr>
          <w:rFonts w:ascii="Arial" w:eastAsia="Times New Roman" w:hAnsi="Arial" w:cs="Arial"/>
          <w:color w:val="4F6228" w:themeColor="accent3" w:themeShade="80"/>
          <w:sz w:val="20"/>
          <w:szCs w:val="20"/>
          <w:lang w:eastAsia="ru-RU"/>
        </w:rPr>
        <w:t>11.Назовите улицы  нашего города, названные  в  честь  героев  ВОВ.</w:t>
      </w:r>
    </w:p>
    <w:p w:rsidR="00823924" w:rsidRPr="00823924" w:rsidRDefault="00823924" w:rsidP="00823924">
      <w:pPr>
        <w:rPr>
          <w:rFonts w:ascii="Arial" w:eastAsia="Times New Roman" w:hAnsi="Arial" w:cs="Arial"/>
          <w:color w:val="4F6228" w:themeColor="accent3" w:themeShade="80"/>
          <w:sz w:val="20"/>
          <w:szCs w:val="20"/>
          <w:lang w:eastAsia="ru-RU"/>
        </w:rPr>
      </w:pPr>
      <w:r w:rsidRPr="00823924">
        <w:rPr>
          <w:rFonts w:ascii="Arial" w:eastAsia="Times New Roman" w:hAnsi="Arial" w:cs="Arial"/>
          <w:color w:val="4F6228" w:themeColor="accent3" w:themeShade="80"/>
          <w:sz w:val="20"/>
          <w:szCs w:val="20"/>
          <w:lang w:eastAsia="ru-RU"/>
        </w:rPr>
        <w:t>12.Какие  вы  знаете  памятники  ВОВ  в бывшем СССР?</w:t>
      </w:r>
    </w:p>
    <w:p w:rsidR="00823924" w:rsidRPr="00823924" w:rsidRDefault="00823924" w:rsidP="00C538F1">
      <w:pPr>
        <w:rPr>
          <w:color w:val="4F6228" w:themeColor="accent3" w:themeShade="80"/>
          <w:sz w:val="24"/>
          <w:szCs w:val="24"/>
        </w:rPr>
      </w:pPr>
    </w:p>
    <w:p w:rsidR="00C538F1" w:rsidRPr="008C5E66" w:rsidRDefault="00823924" w:rsidP="00C538F1">
      <w:pPr>
        <w:rPr>
          <w:b/>
          <w:color w:val="943634" w:themeColor="accent2" w:themeShade="BF"/>
          <w:sz w:val="24"/>
          <w:szCs w:val="24"/>
        </w:rPr>
      </w:pPr>
      <w:r w:rsidRPr="008C5E66">
        <w:rPr>
          <w:b/>
          <w:color w:val="943634" w:themeColor="accent2" w:themeShade="BF"/>
          <w:sz w:val="24"/>
          <w:szCs w:val="24"/>
        </w:rPr>
        <w:t>4.Итог</w:t>
      </w:r>
      <w:r w:rsidR="00C538F1" w:rsidRPr="008C5E66">
        <w:rPr>
          <w:b/>
          <w:color w:val="943634" w:themeColor="accent2" w:themeShade="BF"/>
          <w:sz w:val="24"/>
          <w:szCs w:val="24"/>
        </w:rPr>
        <w:t xml:space="preserve"> занятия.</w:t>
      </w:r>
    </w:p>
    <w:p w:rsidR="00C538F1" w:rsidRDefault="00267AC7" w:rsidP="00267AC7">
      <w:r w:rsidRPr="00267AC7">
        <w:t>Вечная память и вечная слава </w:t>
      </w:r>
      <w:r w:rsidRPr="00267AC7">
        <w:br/>
        <w:t xml:space="preserve">Героям </w:t>
      </w:r>
      <w:r>
        <w:t>Великой Отечественной войны!!!</w:t>
      </w:r>
      <w:r>
        <w:br/>
      </w:r>
      <w:r w:rsidRPr="00267AC7">
        <w:t>«Никто не забыт и ничто не забыто»</w:t>
      </w:r>
    </w:p>
    <w:p w:rsidR="00267AC7" w:rsidRPr="00267AC7" w:rsidRDefault="00267AC7" w:rsidP="00267AC7">
      <w:r w:rsidRPr="00267AC7">
        <w:t>Дорогие ветераны! С днем 70-летия Победы Вас! Низкий поклон Вам за то что выстояли, за то, что не отступили, за мирное небо, за улыбки детей, за то, что уже наше, рожденное после войны поколение, не знает, что такое Отечественная война. </w:t>
      </w:r>
    </w:p>
    <w:p w:rsidR="0021282E" w:rsidRDefault="0021282E" w:rsidP="0021282E">
      <w:pPr>
        <w:rPr>
          <w:color w:val="FF0000"/>
          <w:sz w:val="28"/>
          <w:szCs w:val="28"/>
        </w:rPr>
      </w:pPr>
      <w:r>
        <w:rPr>
          <w:color w:val="FF0000"/>
          <w:sz w:val="28"/>
          <w:szCs w:val="28"/>
        </w:rPr>
        <w:lastRenderedPageBreak/>
        <w:t>Книга  памяти школы № 104(Приложение  1)</w:t>
      </w:r>
    </w:p>
    <w:p w:rsidR="0021282E" w:rsidRPr="00823924" w:rsidRDefault="0021282E" w:rsidP="0021282E">
      <w:pPr>
        <w:rPr>
          <w:color w:val="FF0000"/>
          <w:sz w:val="28"/>
          <w:szCs w:val="28"/>
        </w:rPr>
      </w:pPr>
    </w:p>
    <w:p w:rsidR="00267AC7" w:rsidRPr="00267AC7" w:rsidRDefault="00267AC7" w:rsidP="00267AC7"/>
    <w:p w:rsidR="0046628C" w:rsidRPr="00E041DC" w:rsidRDefault="0046628C" w:rsidP="00E041DC">
      <w:pPr>
        <w:rPr>
          <w:sz w:val="24"/>
          <w:szCs w:val="24"/>
        </w:rPr>
      </w:pPr>
    </w:p>
    <w:p w:rsidR="001F6F72" w:rsidRDefault="001F6F72" w:rsidP="0046628C">
      <w:pPr>
        <w:tabs>
          <w:tab w:val="left" w:pos="1250"/>
        </w:tabs>
      </w:pPr>
    </w:p>
    <w:p w:rsidR="001F6F72" w:rsidRPr="001F6F72" w:rsidRDefault="001F6F72"/>
    <w:sectPr w:rsidR="001F6F72" w:rsidRPr="001F6F72" w:rsidSect="00AF2CC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56F"/>
    <w:multiLevelType w:val="hybridMultilevel"/>
    <w:tmpl w:val="5574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1C4724"/>
    <w:rsid w:val="00051616"/>
    <w:rsid w:val="000A73E1"/>
    <w:rsid w:val="0012107C"/>
    <w:rsid w:val="0016405D"/>
    <w:rsid w:val="001C4724"/>
    <w:rsid w:val="001F6F72"/>
    <w:rsid w:val="0021282E"/>
    <w:rsid w:val="00267AC7"/>
    <w:rsid w:val="00316BB4"/>
    <w:rsid w:val="003B6A8F"/>
    <w:rsid w:val="0046628C"/>
    <w:rsid w:val="00550146"/>
    <w:rsid w:val="00747D42"/>
    <w:rsid w:val="007717CB"/>
    <w:rsid w:val="00823924"/>
    <w:rsid w:val="0086126F"/>
    <w:rsid w:val="00885055"/>
    <w:rsid w:val="008C5E66"/>
    <w:rsid w:val="008D687B"/>
    <w:rsid w:val="00A25DD9"/>
    <w:rsid w:val="00AF2CC7"/>
    <w:rsid w:val="00C538F1"/>
    <w:rsid w:val="00CC41EE"/>
    <w:rsid w:val="00D42BC8"/>
    <w:rsid w:val="00E0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8F1"/>
    <w:pPr>
      <w:ind w:left="720"/>
      <w:contextualSpacing/>
    </w:pPr>
  </w:style>
  <w:style w:type="character" w:styleId="a4">
    <w:name w:val="Hyperlink"/>
    <w:basedOn w:val="a0"/>
    <w:uiPriority w:val="99"/>
    <w:semiHidden/>
    <w:unhideWhenUsed/>
    <w:rsid w:val="00823924"/>
    <w:rPr>
      <w:color w:val="0000FF"/>
      <w:u w:val="single"/>
    </w:rPr>
  </w:style>
  <w:style w:type="character" w:customStyle="1" w:styleId="apple-converted-space">
    <w:name w:val="apple-converted-space"/>
    <w:basedOn w:val="a0"/>
    <w:rsid w:val="00823924"/>
  </w:style>
  <w:style w:type="paragraph" w:styleId="a5">
    <w:name w:val="Balloon Text"/>
    <w:basedOn w:val="a"/>
    <w:link w:val="a6"/>
    <w:uiPriority w:val="99"/>
    <w:semiHidden/>
    <w:unhideWhenUsed/>
    <w:rsid w:val="00AF2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754136">
      <w:bodyDiv w:val="1"/>
      <w:marLeft w:val="0"/>
      <w:marRight w:val="0"/>
      <w:marTop w:val="0"/>
      <w:marBottom w:val="0"/>
      <w:divBdr>
        <w:top w:val="none" w:sz="0" w:space="0" w:color="auto"/>
        <w:left w:val="none" w:sz="0" w:space="0" w:color="auto"/>
        <w:bottom w:val="none" w:sz="0" w:space="0" w:color="auto"/>
        <w:right w:val="none" w:sz="0" w:space="0" w:color="auto"/>
      </w:divBdr>
      <w:divsChild>
        <w:div w:id="1055011614">
          <w:marLeft w:val="0"/>
          <w:marRight w:val="0"/>
          <w:marTop w:val="41"/>
          <w:marBottom w:val="27"/>
          <w:divBdr>
            <w:top w:val="none" w:sz="0" w:space="0" w:color="auto"/>
            <w:left w:val="none" w:sz="0" w:space="0" w:color="auto"/>
            <w:bottom w:val="dotted" w:sz="6" w:space="3" w:color="CCCCCC"/>
            <w:right w:val="none" w:sz="0" w:space="0" w:color="auto"/>
          </w:divBdr>
        </w:div>
        <w:div w:id="596905071">
          <w:marLeft w:val="0"/>
          <w:marRight w:val="240"/>
          <w:marTop w:val="0"/>
          <w:marBottom w:val="0"/>
          <w:divBdr>
            <w:top w:val="none" w:sz="0" w:space="0" w:color="auto"/>
            <w:left w:val="none" w:sz="0" w:space="0" w:color="auto"/>
            <w:bottom w:val="none" w:sz="0" w:space="0" w:color="auto"/>
            <w:right w:val="none" w:sz="0" w:space="0" w:color="auto"/>
          </w:divBdr>
        </w:div>
        <w:div w:id="313336611">
          <w:marLeft w:val="0"/>
          <w:marRight w:val="0"/>
          <w:marTop w:val="0"/>
          <w:marBottom w:val="0"/>
          <w:divBdr>
            <w:top w:val="none" w:sz="0" w:space="0" w:color="auto"/>
            <w:left w:val="none" w:sz="0" w:space="0" w:color="auto"/>
            <w:bottom w:val="none" w:sz="0" w:space="0" w:color="auto"/>
            <w:right w:val="none" w:sz="0" w:space="0" w:color="auto"/>
          </w:divBdr>
        </w:div>
      </w:divsChild>
    </w:div>
    <w:div w:id="2121873642">
      <w:bodyDiv w:val="1"/>
      <w:marLeft w:val="0"/>
      <w:marRight w:val="0"/>
      <w:marTop w:val="0"/>
      <w:marBottom w:val="0"/>
      <w:divBdr>
        <w:top w:val="none" w:sz="0" w:space="0" w:color="auto"/>
        <w:left w:val="none" w:sz="0" w:space="0" w:color="auto"/>
        <w:bottom w:val="none" w:sz="0" w:space="0" w:color="auto"/>
        <w:right w:val="none" w:sz="0" w:space="0" w:color="auto"/>
      </w:divBdr>
      <w:divsChild>
        <w:div w:id="745758876">
          <w:marLeft w:val="0"/>
          <w:marRight w:val="0"/>
          <w:marTop w:val="41"/>
          <w:marBottom w:val="27"/>
          <w:divBdr>
            <w:top w:val="none" w:sz="0" w:space="0" w:color="auto"/>
            <w:left w:val="none" w:sz="0" w:space="0" w:color="auto"/>
            <w:bottom w:val="dotted" w:sz="6" w:space="3" w:color="CCCCCC"/>
            <w:right w:val="none" w:sz="0" w:space="0" w:color="auto"/>
          </w:divBdr>
        </w:div>
        <w:div w:id="1741437449">
          <w:marLeft w:val="0"/>
          <w:marRight w:val="240"/>
          <w:marTop w:val="0"/>
          <w:marBottom w:val="0"/>
          <w:divBdr>
            <w:top w:val="none" w:sz="0" w:space="0" w:color="auto"/>
            <w:left w:val="none" w:sz="0" w:space="0" w:color="auto"/>
            <w:bottom w:val="none" w:sz="0" w:space="0" w:color="auto"/>
            <w:right w:val="none" w:sz="0" w:space="0" w:color="auto"/>
          </w:divBdr>
        </w:div>
        <w:div w:id="290936786">
          <w:marLeft w:val="0"/>
          <w:marRight w:val="0"/>
          <w:marTop w:val="0"/>
          <w:marBottom w:val="0"/>
          <w:divBdr>
            <w:top w:val="none" w:sz="0" w:space="0" w:color="auto"/>
            <w:left w:val="none" w:sz="0" w:space="0" w:color="auto"/>
            <w:bottom w:val="none" w:sz="0" w:space="0" w:color="auto"/>
            <w:right w:val="none" w:sz="0" w:space="0" w:color="auto"/>
          </w:divBdr>
        </w:div>
        <w:div w:id="9722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voyna.ru/voennon.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cp:revision>
  <cp:lastPrinted>2015-05-06T15:52:00Z</cp:lastPrinted>
  <dcterms:created xsi:type="dcterms:W3CDTF">2015-05-06T09:06:00Z</dcterms:created>
  <dcterms:modified xsi:type="dcterms:W3CDTF">2015-05-12T16:06:00Z</dcterms:modified>
</cp:coreProperties>
</file>