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16A8" w:rsidRPr="001516A8" w:rsidRDefault="001516A8" w:rsidP="001516A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1516A8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Книга-самоделка по ПДД «</w:t>
      </w:r>
      <w:proofErr w:type="spellStart"/>
      <w:r w:rsidRPr="001516A8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Светофорчик</w:t>
      </w:r>
      <w:proofErr w:type="spellEnd"/>
      <w:r w:rsidRPr="001516A8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»</w:t>
      </w:r>
    </w:p>
    <w:p w:rsidR="001516A8" w:rsidRPr="001516A8" w:rsidRDefault="001516A8" w:rsidP="001516A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6A8">
        <w:rPr>
          <w:rFonts w:ascii="Times New Roman" w:eastAsia="Times New Roman" w:hAnsi="Times New Roman" w:cs="Times New Roman"/>
          <w:sz w:val="24"/>
          <w:szCs w:val="24"/>
          <w:lang w:eastAsia="ru-RU"/>
        </w:rPr>
        <w:t>Уважаемые коллеги, хочу предложить вашему вниманию книгу "</w:t>
      </w:r>
      <w:proofErr w:type="spellStart"/>
      <w:r w:rsidRPr="001516A8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Светофорчик</w:t>
      </w:r>
      <w:proofErr w:type="spellEnd"/>
      <w:r w:rsidRPr="001516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", сделанную совместно с родителями, воспитателями, и конечно нашими любимыми ребятками! </w:t>
      </w:r>
    </w:p>
    <w:p w:rsidR="001516A8" w:rsidRPr="001516A8" w:rsidRDefault="001516A8" w:rsidP="001516A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6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нашем детском саду проводился конкурс книжек-малышек самоделок. Работая с детьми старшей группы, мы решили, что для данного возраста наиболее актуальна будет книга ПДД. </w:t>
      </w:r>
    </w:p>
    <w:p w:rsidR="001516A8" w:rsidRPr="001516A8" w:rsidRDefault="001516A8" w:rsidP="001516A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6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Цели: </w:t>
      </w:r>
    </w:p>
    <w:p w:rsidR="001516A8" w:rsidRPr="001516A8" w:rsidRDefault="001516A8" w:rsidP="001516A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6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углубить знания детей о правилах дорожного движения и безопасного поведения на улице. </w:t>
      </w:r>
    </w:p>
    <w:p w:rsidR="001516A8" w:rsidRPr="001516A8" w:rsidRDefault="001516A8" w:rsidP="001516A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6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учить различать дорожные знаки, знать их назначения. </w:t>
      </w:r>
    </w:p>
    <w:p w:rsidR="001516A8" w:rsidRPr="001516A8" w:rsidRDefault="001516A8" w:rsidP="001516A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6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воспитывать внимание, навыки осознанного использования ПДД в повседневной жизни. </w:t>
      </w:r>
    </w:p>
    <w:p w:rsidR="001516A8" w:rsidRPr="001516A8" w:rsidRDefault="001516A8" w:rsidP="001516A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6A8">
        <w:rPr>
          <w:rFonts w:ascii="Times New Roman" w:eastAsia="Times New Roman" w:hAnsi="Times New Roman" w:cs="Times New Roman"/>
          <w:sz w:val="24"/>
          <w:szCs w:val="24"/>
          <w:lang w:eastAsia="ru-RU"/>
        </w:rPr>
        <w:t>Книга "</w:t>
      </w:r>
      <w:proofErr w:type="spellStart"/>
      <w:r w:rsidRPr="001516A8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Светофорчик</w:t>
      </w:r>
      <w:proofErr w:type="spellEnd"/>
      <w:r w:rsidRPr="001516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доступна для самостоятельного ознакомления. Может быть </w:t>
      </w:r>
      <w:proofErr w:type="gramStart"/>
      <w:r w:rsidRPr="001516A8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использована</w:t>
      </w:r>
      <w:proofErr w:type="gramEnd"/>
      <w:r w:rsidRPr="001516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516A8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родителямиля</w:t>
      </w:r>
      <w:proofErr w:type="spellEnd"/>
      <w:r w:rsidRPr="001516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 своими детьми для закрепления правил дорожного движения. Книгу выставляли в раздевалку. </w:t>
      </w:r>
    </w:p>
    <w:p w:rsidR="001516A8" w:rsidRPr="001516A8" w:rsidRDefault="001516A8" w:rsidP="001516A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6A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F856AB" wp14:editId="51219D5C">
            <wp:extent cx="2746465" cy="4695825"/>
            <wp:effectExtent l="0" t="0" r="0" b="0"/>
            <wp:docPr id="1" name="Рисунок 1" descr="Книга-самоделка по ПДД «Светофорчик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нига-самоделка по ПДД «Светофорчик»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465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6A8" w:rsidRPr="001516A8" w:rsidRDefault="001516A8" w:rsidP="001516A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6A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Книга является методическим пособием и может использоваться не только в старшем возрасте, но и начиная со второй младшей группы. </w:t>
      </w:r>
    </w:p>
    <w:p w:rsidR="001516A8" w:rsidRPr="001516A8" w:rsidRDefault="001516A8" w:rsidP="001516A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6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-Наглядность - это лучший способ восприятия информации, поэтому с родителями группы мы подбирали различный материал: картинки с различными ситуациями, дорожные знаки, стихи. </w:t>
      </w:r>
    </w:p>
    <w:p w:rsidR="001516A8" w:rsidRPr="001516A8" w:rsidRDefault="001516A8" w:rsidP="001516A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6A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94D08A" wp14:editId="561123F6">
            <wp:extent cx="4343400" cy="5667375"/>
            <wp:effectExtent l="0" t="0" r="0" b="9525"/>
            <wp:docPr id="2" name="Рисунок 2" descr="http://www.maam.ru/upload/blogs/34b4f25daa3ea7dcfad0cf2c9a656a7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maam.ru/upload/blogs/34b4f25daa3ea7dcfad0cf2c9a656a7c.jp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6A8" w:rsidRPr="001516A8" w:rsidRDefault="001516A8" w:rsidP="001516A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516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книге два раздела:</w:t>
      </w:r>
    </w:p>
    <w:p w:rsidR="001516A8" w:rsidRPr="001516A8" w:rsidRDefault="001516A8" w:rsidP="001516A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516A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1. Уроки светофора. </w:t>
      </w:r>
    </w:p>
    <w:p w:rsidR="001516A8" w:rsidRPr="001516A8" w:rsidRDefault="001516A8" w:rsidP="001516A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 w:rsidRPr="001516A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D14AB06" wp14:editId="5CF1D38E">
            <wp:extent cx="5644702" cy="7467600"/>
            <wp:effectExtent l="0" t="0" r="0" b="0"/>
            <wp:docPr id="3" name="Рисунок 3" descr="http://www.maam.ru/upload/blogs/442b6b2ba24fb2dcad9e7e6d9d66c88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maam.ru/upload/blogs/442b6b2ba24fb2dcad9e7e6d9d66c88e.jp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2" cy="746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516A8" w:rsidRDefault="001516A8" w:rsidP="001516A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516A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7090F86" wp14:editId="31A58FAD">
            <wp:extent cx="3200400" cy="4357526"/>
            <wp:effectExtent l="0" t="0" r="0" b="5080"/>
            <wp:docPr id="4" name="Рисунок 4" descr="http://www.maam.ru/upload/blogs/c758e1750307e3520e97c7284194151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maam.ru/upload/blogs/c758e1750307e3520e97c72841941516.jp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028" cy="4361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6A8" w:rsidRPr="001516A8" w:rsidRDefault="001516A8" w:rsidP="001516A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1516A8" w:rsidRPr="001516A8" w:rsidRDefault="001516A8" w:rsidP="001516A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6A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59FBD2" wp14:editId="7D1E71FD">
            <wp:extent cx="3289597" cy="4391025"/>
            <wp:effectExtent l="0" t="0" r="6350" b="0"/>
            <wp:docPr id="5" name="Рисунок 5" descr="http://www.maam.ru/upload/blogs/c56e6db2d2c5e840493edb7993663fe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maam.ru/upload/blogs/c56e6db2d2c5e840493edb7993663fe0.jp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957" cy="4392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6A8" w:rsidRPr="001516A8" w:rsidRDefault="001516A8" w:rsidP="001516A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6A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12CBEE0" wp14:editId="7CA34048">
            <wp:extent cx="5152040" cy="6877050"/>
            <wp:effectExtent l="0" t="0" r="0" b="0"/>
            <wp:docPr id="6" name="Рисунок 6" descr="http://www.maam.ru/upload/blogs/a78c2705902b7506faa7f3bfc1adae1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maam.ru/upload/blogs/a78c2705902b7506faa7f3bfc1adae1e.jp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069" cy="690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6A8" w:rsidRPr="001516A8" w:rsidRDefault="001516A8" w:rsidP="001516A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516A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 Дорожные знаки:</w:t>
      </w:r>
    </w:p>
    <w:p w:rsidR="001516A8" w:rsidRPr="001516A8" w:rsidRDefault="001516A8" w:rsidP="001516A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516A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а) запрещающие</w:t>
      </w:r>
    </w:p>
    <w:p w:rsidR="001516A8" w:rsidRPr="001516A8" w:rsidRDefault="001516A8" w:rsidP="001516A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516A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б) указательные</w:t>
      </w:r>
    </w:p>
    <w:p w:rsidR="001516A8" w:rsidRPr="001516A8" w:rsidRDefault="001516A8" w:rsidP="001516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6A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8A5CF4C" wp14:editId="5C0E58FF">
            <wp:extent cx="5543550" cy="7399649"/>
            <wp:effectExtent l="0" t="0" r="0" b="0"/>
            <wp:docPr id="7" name="Рисунок 7" descr="http://www.maam.ru/upload/blogs/f536520a625ebae3e15681b4c526ff1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maam.ru/upload/blogs/f536520a625ebae3e15681b4c526ff1e.jp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996" cy="7404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6A8" w:rsidRPr="001516A8" w:rsidRDefault="001516A8" w:rsidP="001516A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6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так же были использованы стихи, пояснения к иллюстрациям. </w:t>
      </w:r>
    </w:p>
    <w:p w:rsidR="001516A8" w:rsidRPr="001516A8" w:rsidRDefault="001516A8" w:rsidP="001516A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6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Приятного просмотра! </w:t>
      </w:r>
    </w:p>
    <w:p w:rsidR="00717734" w:rsidRDefault="00717734"/>
    <w:sectPr w:rsidR="007177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6A8"/>
    <w:rsid w:val="001516A8"/>
    <w:rsid w:val="00717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16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16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16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16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130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37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82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6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7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6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193</Words>
  <Characters>1102</Characters>
  <Application>Microsoft Office Word</Application>
  <DocSecurity>0</DocSecurity>
  <Lines>9</Lines>
  <Paragraphs>2</Paragraphs>
  <ScaleCrop>false</ScaleCrop>
  <Company>Microsoft</Company>
  <LinksUpToDate>false</LinksUpToDate>
  <CharactersWithSpaces>1293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2015-05-05T17:14:00Z</dcterms:created>
  <dcterms:modified xsi:type="dcterms:W3CDTF">2015-05-05T17:19:00Z</dcterms:modified>
</cp:coreProperties>
</file>