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88" w:rsidRPr="001B7B06" w:rsidRDefault="005A7888" w:rsidP="005A7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06">
        <w:rPr>
          <w:rFonts w:ascii="Times New Roman" w:hAnsi="Times New Roman" w:cs="Times New Roman"/>
          <w:b/>
          <w:sz w:val="28"/>
          <w:szCs w:val="28"/>
        </w:rPr>
        <w:t>Конспект занятия в группе раннего возраста «Кто в домике живет?»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B7B0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5A7888" w:rsidRPr="00C21FDA" w:rsidRDefault="005A7888" w:rsidP="005A7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узнавании знакомых предметов.</w:t>
      </w:r>
    </w:p>
    <w:p w:rsidR="005A7888" w:rsidRDefault="005A7888" w:rsidP="005A7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произношении слов, обозначающих предметы, действия, звукоподражания</w:t>
      </w:r>
    </w:p>
    <w:p w:rsidR="005A7888" w:rsidRDefault="005A7888" w:rsidP="005A7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несложные действия</w:t>
      </w:r>
      <w:r w:rsidRPr="00C21F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покажи дом, постучи в дверь, возьми кошку, собачку, корову.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B7B06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06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B7B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дом, кукла, кошка, собака, корова, петушок.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888" w:rsidRPr="001B7B06" w:rsidRDefault="005A7888" w:rsidP="005A7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B0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A7888" w:rsidRPr="001B7B06" w:rsidRDefault="005A7888" w:rsidP="005A78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B7B06">
        <w:rPr>
          <w:rFonts w:ascii="Times New Roman" w:hAnsi="Times New Roman" w:cs="Times New Roman"/>
          <w:i/>
          <w:sz w:val="28"/>
          <w:szCs w:val="28"/>
        </w:rPr>
        <w:t>Дети сидят полукругом.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посмотрите, какой красивый большой дом.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(дом) Постучи, Лена, в дом. Кто выйдет?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Ляля.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кто это вышел? Ляля, правильно.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Ляля ходит? (топ-топ-топ)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постучу в домик</w:t>
      </w:r>
      <w:r w:rsidRPr="001B7B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тук-тук.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кошка.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это, дети? (Киса) Как киса мяукает?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Мяу-мяу.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Оля иди гулять с кисой.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постучу</w:t>
      </w:r>
      <w:r w:rsidRPr="001B7B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06">
        <w:rPr>
          <w:rFonts w:ascii="Times New Roman" w:hAnsi="Times New Roman" w:cs="Times New Roman"/>
          <w:sz w:val="28"/>
          <w:szCs w:val="28"/>
        </w:rPr>
        <w:t>тук-тук-тук!</w:t>
      </w:r>
      <w:r>
        <w:rPr>
          <w:rFonts w:ascii="Times New Roman" w:hAnsi="Times New Roman" w:cs="Times New Roman"/>
          <w:sz w:val="28"/>
          <w:szCs w:val="28"/>
        </w:rPr>
        <w:t xml:space="preserve"> Откройте!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собачка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собачка лает?</w:t>
      </w:r>
    </w:p>
    <w:p w:rsidR="005A7888" w:rsidRPr="001B7B06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кто? (корова)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корова кричит?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-Му-му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петушок. Как кричит петушок?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Ку-ка-ре-ку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Оля, найди корову. Саша возьми петушка. / Дети разбирают игрушки и играют с ними/.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</w:t>
      </w:r>
      <w:r w:rsidRPr="000F03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 другие занятия детям даются дополнительно игрушки. Дети находят из множества игрушек одну и учатся называть предмет словом. </w:t>
      </w: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888" w:rsidRDefault="005A7888" w:rsidP="005A7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748" w:rsidRDefault="00EA7748">
      <w:bookmarkStart w:id="0" w:name="_GoBack"/>
      <w:bookmarkEnd w:id="0"/>
    </w:p>
    <w:sectPr w:rsidR="00EA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3F7B"/>
    <w:multiLevelType w:val="hybridMultilevel"/>
    <w:tmpl w:val="1C72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20"/>
    <w:rsid w:val="00373020"/>
    <w:rsid w:val="005A7888"/>
    <w:rsid w:val="00E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8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2014-11-23T12:20:00Z</dcterms:created>
  <dcterms:modified xsi:type="dcterms:W3CDTF">2014-11-23T12:21:00Z</dcterms:modified>
</cp:coreProperties>
</file>