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C0" w:rsidRDefault="00BF62C0" w:rsidP="00BF62C0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человеке, плохо воспитанном, отвага становится грубостью, учёность – педантизмом, остроумие – шутовством, простота – </w:t>
      </w:r>
      <w:proofErr w:type="spellStart"/>
      <w:r>
        <w:rPr>
          <w:rFonts w:ascii="Times New Roman" w:hAnsi="Times New Roman" w:cs="Times New Roman"/>
          <w:sz w:val="28"/>
        </w:rPr>
        <w:t>неотёсонностью</w:t>
      </w:r>
      <w:proofErr w:type="spellEnd"/>
      <w:r>
        <w:rPr>
          <w:rFonts w:ascii="Times New Roman" w:hAnsi="Times New Roman" w:cs="Times New Roman"/>
          <w:sz w:val="28"/>
        </w:rPr>
        <w:t>, добродушие – лестью.</w:t>
      </w:r>
      <w:proofErr w:type="gramEnd"/>
    </w:p>
    <w:p w:rsidR="00BF62C0" w:rsidRDefault="00BF62C0" w:rsidP="00BF62C0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Локк 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Общество составляет своё мнение о каждом из нас по нашим поступкам, манерам, образу жизни и даже по нашим друзьям. Мы часто задумываемся о том, что мешает и часто помогает людям лучше понимать друг друга, лучше относиться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своим близким. Каждый день и каждый час, общаясь, мы ненамеренно можем обидеть и даже оскорбить кого-то. И для того, чтобы решить эти проблемы, необходимо возродить нравственное воспитание детей и помочь уже взрослым людям освоить все виды этикета, в том </w:t>
      </w:r>
      <w:proofErr w:type="gramStart"/>
      <w:r>
        <w:rPr>
          <w:rFonts w:ascii="Times New Roman" w:hAnsi="Times New Roman" w:cs="Times New Roman"/>
          <w:sz w:val="28"/>
        </w:rPr>
        <w:t>числе</w:t>
      </w:r>
      <w:proofErr w:type="gramEnd"/>
      <w:r>
        <w:rPr>
          <w:rFonts w:ascii="Times New Roman" w:hAnsi="Times New Roman" w:cs="Times New Roman"/>
          <w:sz w:val="28"/>
        </w:rPr>
        <w:t xml:space="preserve"> и профессиональный.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Этикет – составная часть внешней культуры человека в обществе. Учтивое обращение с девочкой (женщиной), почтительное отношение к старшим, формы обращения и приветствия, умение вести разговор, принимать гостей, правила поведения за столом, в общественных местах, в том числе музеях, театрах и т.д. Любой поступок человека может быть вежливым или грубым, изящным или вульгарным. Необходимо изучать этикет через понимание, а не методом дрессировки. Этикет не стесняет свободу человека, он облегчает общение, сглаживает неприятные столкновения, давая душе спокойствие. Истинная воспитанность неразрывно связана с любовью и к самому себе, и к ближнему, с отсутствием эгоизма.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нашей шумной и суетной жизни из-за неумения ладить друг с другом, самим собой, люди часто причиняют окружающим моральный ущерб, вызывают душевную боль. Грубое обращение стало нормой жизни, а дефицит культурного общения привёл людей к нравственному обнищанию.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начало всему – правильное воспитание ребёнка. Маленький человек учится правилам поведения у всех: родителей, воспитателей. Многое зависит от того, кто был первым проводником у ребёнка в становлении его личности.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Научиться </w:t>
      </w:r>
      <w:proofErr w:type="gramStart"/>
      <w:r>
        <w:rPr>
          <w:rFonts w:ascii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держать вилку и нож, красиво ходить и даже правильно говорить – ещё не значит стать воспитанным человеком.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Каждый человек должен научиться общаться с миром. 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надо сердцем понять, что такое чуткость, деликатность, корректность, благородство души, честь, совесть. Необходимо научиться любить. Отсутствие в человеке должного воспитания приводит его к конфликтам и с обществом, и самим собой.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 этическим нормам поведения человека надо приучать с детства. Детей вежливо  учить. Уважительно общаться с помощью игр во врача, учителя, воспитателя, кондуктора…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Взрослые часто задают вопрос: что надо знать, чтобы воспитывать детей, привить им доброту, культуру общения, умение занять себя, ладить с друзьями, эстетический вкус? Чтобы со знанием дела подойти ко всем вопросам по воспитанию, надо научиться играть в детские игры, читать добрые книги, которые помогут ответить на вопрос, как занять детей, и откроют секрет умения общаться.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Воспитывать ребёнка надо с рождения, а совершенствоваться ему предстоит всю жизнь.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«Воспитание делает ребёнка русским или французом, эскимосом или немцем, каждому обществу важно, чтобы ребёнок вырос достойным своего народа, а народ стал достойным своей страны». (О.А.Соколова)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</w:rPr>
      </w:pPr>
      <w:r w:rsidRPr="006A59FC">
        <w:rPr>
          <w:rFonts w:ascii="Times New Roman" w:hAnsi="Times New Roman" w:cs="Times New Roman"/>
          <w:b/>
          <w:sz w:val="32"/>
        </w:rPr>
        <w:t>Цель:</w:t>
      </w:r>
      <w:r w:rsidRPr="006A59FC">
        <w:rPr>
          <w:rFonts w:ascii="Times New Roman" w:hAnsi="Times New Roman" w:cs="Times New Roman"/>
          <w:sz w:val="32"/>
        </w:rPr>
        <w:t xml:space="preserve"> обучение навыкам культурного поведения. Развитие умения проявлять заботу о людях разного возраста, распознавая их эмоциональное состояние, выбирая правильную линию поведения. Обучение умению справедливо разрешать споры и конфликты, не перекладывая свою вину на других.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BF62C0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</w:rPr>
      </w:pPr>
      <w:r w:rsidRPr="00322E06">
        <w:rPr>
          <w:rFonts w:ascii="Times New Roman" w:hAnsi="Times New Roman" w:cs="Times New Roman"/>
          <w:b/>
          <w:sz w:val="32"/>
        </w:rPr>
        <w:t xml:space="preserve">Задачи: </w:t>
      </w:r>
    </w:p>
    <w:p w:rsidR="00BF62C0" w:rsidRPr="00322E06" w:rsidRDefault="00BF62C0" w:rsidP="00BF62C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</w:rPr>
      </w:pPr>
    </w:p>
    <w:p w:rsidR="00BF62C0" w:rsidRDefault="00BF62C0" w:rsidP="00BF62C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Продолжать формировать навыки культурного поведения.</w:t>
      </w:r>
    </w:p>
    <w:p w:rsidR="00BF62C0" w:rsidRDefault="00BF62C0" w:rsidP="00BF62C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Расширять представления детей о взрослых людях, детях, их взаимоотношениях.</w:t>
      </w:r>
    </w:p>
    <w:p w:rsidR="00BF62C0" w:rsidRPr="00321A99" w:rsidRDefault="00BF62C0" w:rsidP="00BF62C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</w:rPr>
      </w:pPr>
      <w:r w:rsidRPr="00321A99">
        <w:rPr>
          <w:rFonts w:ascii="Times New Roman" w:hAnsi="Times New Roman" w:cs="Times New Roman"/>
          <w:sz w:val="32"/>
        </w:rPr>
        <w:t>Побуждать детей к активному проявлению эмоциональной отзывчивости.</w:t>
      </w:r>
    </w:p>
    <w:p w:rsidR="00BF62C0" w:rsidRDefault="00BF62C0" w:rsidP="00BF62C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Приучать справедливо разрешать споры и разногласия, уметь выполнять правила в отсутствие взрослого.</w:t>
      </w:r>
    </w:p>
    <w:p w:rsidR="00BF62C0" w:rsidRDefault="00BF62C0" w:rsidP="00BF62C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Учить выбирать правильную линию поведения по отношению к людям разных возрастов.</w:t>
      </w:r>
    </w:p>
    <w:p w:rsidR="00BF62C0" w:rsidRPr="003939C5" w:rsidRDefault="00BF62C0" w:rsidP="00BF62C0">
      <w:pPr>
        <w:pStyle w:val="a3"/>
        <w:spacing w:after="120" w:line="240" w:lineRule="auto"/>
        <w:jc w:val="both"/>
        <w:rPr>
          <w:rFonts w:ascii="Times New Roman" w:hAnsi="Times New Roman" w:cs="Times New Roman"/>
          <w:sz w:val="32"/>
        </w:rPr>
      </w:pPr>
    </w:p>
    <w:p w:rsidR="00BF62C0" w:rsidRDefault="00BF62C0" w:rsidP="00BF62C0">
      <w:pPr>
        <w:spacing w:after="12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F050DC">
        <w:rPr>
          <w:rFonts w:ascii="Times New Roman" w:hAnsi="Times New Roman" w:cs="Times New Roman"/>
          <w:b/>
          <w:sz w:val="32"/>
        </w:rPr>
        <w:t xml:space="preserve">Принципы работы: </w:t>
      </w: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П</w:t>
      </w:r>
      <w:r w:rsidRPr="00F050DC">
        <w:rPr>
          <w:sz w:val="32"/>
          <w:szCs w:val="20"/>
        </w:rPr>
        <w:t>роявление уважения, дружелюбия, доброжелательности, порядочности;</w:t>
      </w:r>
    </w:p>
    <w:p w:rsidR="00BF62C0" w:rsidRPr="003939C5" w:rsidRDefault="00BF62C0" w:rsidP="00BF62C0">
      <w:pPr>
        <w:pStyle w:val="a4"/>
        <w:spacing w:before="0" w:beforeAutospacing="0" w:after="0" w:afterAutospacing="0"/>
        <w:ind w:left="720"/>
        <w:rPr>
          <w:sz w:val="32"/>
          <w:szCs w:val="20"/>
        </w:rPr>
      </w:pP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Р</w:t>
      </w:r>
      <w:r w:rsidRPr="00F050DC">
        <w:rPr>
          <w:sz w:val="32"/>
          <w:szCs w:val="20"/>
        </w:rPr>
        <w:t>азумность</w:t>
      </w:r>
      <w:r>
        <w:rPr>
          <w:sz w:val="32"/>
          <w:szCs w:val="20"/>
        </w:rPr>
        <w:t xml:space="preserve">, диалоговое общение </w:t>
      </w:r>
      <w:r w:rsidRPr="00F050DC">
        <w:rPr>
          <w:sz w:val="32"/>
          <w:szCs w:val="20"/>
        </w:rPr>
        <w:t>и необходимость соблюдения правил этикета;</w:t>
      </w:r>
    </w:p>
    <w:p w:rsidR="00BF62C0" w:rsidRPr="003939C5" w:rsidRDefault="00BF62C0" w:rsidP="00BF62C0">
      <w:pPr>
        <w:pStyle w:val="a4"/>
        <w:spacing w:before="0" w:beforeAutospacing="0" w:after="0" w:afterAutospacing="0"/>
        <w:rPr>
          <w:sz w:val="32"/>
          <w:szCs w:val="20"/>
        </w:rPr>
      </w:pP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Отработка прочных манер:</w:t>
      </w:r>
      <w:r w:rsidRPr="00F050DC">
        <w:rPr>
          <w:sz w:val="32"/>
          <w:szCs w:val="20"/>
        </w:rPr>
        <w:t xml:space="preserve"> обращать внимание на свой внешний вид;</w:t>
      </w:r>
      <w:r>
        <w:rPr>
          <w:sz w:val="32"/>
          <w:szCs w:val="20"/>
        </w:rPr>
        <w:t xml:space="preserve"> </w:t>
      </w:r>
      <w:r w:rsidRPr="00F050DC">
        <w:rPr>
          <w:sz w:val="32"/>
          <w:szCs w:val="20"/>
        </w:rPr>
        <w:t>умение делать всё красиво, вызывая своим поведением эстетическое наслаждение;</w:t>
      </w:r>
    </w:p>
    <w:p w:rsidR="00BF62C0" w:rsidRPr="003939C5" w:rsidRDefault="00BF62C0" w:rsidP="00BF62C0">
      <w:pPr>
        <w:pStyle w:val="a4"/>
        <w:spacing w:before="0" w:beforeAutospacing="0" w:after="0" w:afterAutospacing="0"/>
        <w:rPr>
          <w:sz w:val="32"/>
          <w:szCs w:val="20"/>
        </w:rPr>
      </w:pP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С</w:t>
      </w:r>
      <w:r w:rsidRPr="00F050DC">
        <w:rPr>
          <w:sz w:val="32"/>
          <w:szCs w:val="20"/>
        </w:rPr>
        <w:t xml:space="preserve">облюдение </w:t>
      </w:r>
      <w:r>
        <w:rPr>
          <w:sz w:val="32"/>
          <w:szCs w:val="20"/>
        </w:rPr>
        <w:t>национальных обычаев и традиций;</w:t>
      </w:r>
    </w:p>
    <w:p w:rsidR="00BF62C0" w:rsidRPr="003939C5" w:rsidRDefault="00BF62C0" w:rsidP="00BF62C0">
      <w:pPr>
        <w:pStyle w:val="a4"/>
        <w:spacing w:before="0" w:beforeAutospacing="0" w:after="0" w:afterAutospacing="0"/>
        <w:rPr>
          <w:sz w:val="32"/>
          <w:szCs w:val="20"/>
        </w:rPr>
      </w:pP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Сотрудничество (с педагогами, родителями), конфиденциальность;</w:t>
      </w:r>
    </w:p>
    <w:p w:rsidR="00BF62C0" w:rsidRPr="003939C5" w:rsidRDefault="00BF62C0" w:rsidP="00BF62C0">
      <w:pPr>
        <w:pStyle w:val="a4"/>
        <w:spacing w:before="0" w:beforeAutospacing="0" w:after="0" w:afterAutospacing="0"/>
        <w:rPr>
          <w:sz w:val="32"/>
          <w:szCs w:val="20"/>
        </w:rPr>
      </w:pPr>
    </w:p>
    <w:p w:rsidR="00BF62C0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Постепенность, доступность, тактичность;</w:t>
      </w:r>
    </w:p>
    <w:p w:rsidR="00BF62C0" w:rsidRPr="003939C5" w:rsidRDefault="00BF62C0" w:rsidP="00BF62C0">
      <w:pPr>
        <w:pStyle w:val="a4"/>
        <w:spacing w:before="0" w:beforeAutospacing="0" w:after="0" w:afterAutospacing="0"/>
        <w:rPr>
          <w:sz w:val="32"/>
          <w:szCs w:val="20"/>
        </w:rPr>
      </w:pPr>
    </w:p>
    <w:p w:rsidR="00BF62C0" w:rsidRPr="005F582C" w:rsidRDefault="00BF62C0" w:rsidP="00BF62C0">
      <w:pPr>
        <w:pStyle w:val="a4"/>
        <w:numPr>
          <w:ilvl w:val="0"/>
          <w:numId w:val="2"/>
        </w:numPr>
        <w:spacing w:before="0" w:beforeAutospacing="0" w:after="0" w:afterAutospacing="0"/>
        <w:rPr>
          <w:sz w:val="32"/>
          <w:szCs w:val="20"/>
        </w:rPr>
      </w:pPr>
      <w:r>
        <w:rPr>
          <w:sz w:val="32"/>
          <w:szCs w:val="20"/>
        </w:rPr>
        <w:t>Создание атмосферы психологического комфорта, исключение неодобрения и порицания;</w:t>
      </w:r>
    </w:p>
    <w:p w:rsidR="00BF62C0" w:rsidRDefault="00BF62C0" w:rsidP="00BF6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8A7D26" w:rsidRDefault="008A7D26"/>
    <w:sectPr w:rsidR="008A7D26" w:rsidSect="00BF62C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EB" w:rsidRDefault="00CA40EB" w:rsidP="00BF62C0">
      <w:pPr>
        <w:spacing w:after="0" w:line="240" w:lineRule="auto"/>
      </w:pPr>
      <w:r>
        <w:separator/>
      </w:r>
    </w:p>
  </w:endnote>
  <w:endnote w:type="continuationSeparator" w:id="0">
    <w:p w:rsidR="00CA40EB" w:rsidRDefault="00CA40EB" w:rsidP="00BF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EB" w:rsidRDefault="00CA40EB" w:rsidP="00BF62C0">
      <w:pPr>
        <w:spacing w:after="0" w:line="240" w:lineRule="auto"/>
      </w:pPr>
      <w:r>
        <w:separator/>
      </w:r>
    </w:p>
  </w:footnote>
  <w:footnote w:type="continuationSeparator" w:id="0">
    <w:p w:rsidR="00CA40EB" w:rsidRDefault="00CA40EB" w:rsidP="00BF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164"/>
    <w:multiLevelType w:val="hybridMultilevel"/>
    <w:tmpl w:val="0F66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2087"/>
    <w:multiLevelType w:val="hybridMultilevel"/>
    <w:tmpl w:val="040EE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3DC"/>
    <w:rsid w:val="0034430D"/>
    <w:rsid w:val="004F7049"/>
    <w:rsid w:val="00660662"/>
    <w:rsid w:val="008A7D26"/>
    <w:rsid w:val="00A023DC"/>
    <w:rsid w:val="00BC7177"/>
    <w:rsid w:val="00BF62C0"/>
    <w:rsid w:val="00CA40EB"/>
    <w:rsid w:val="00CE0BBF"/>
    <w:rsid w:val="00ED61A7"/>
    <w:rsid w:val="00FA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DC"/>
    <w:pPr>
      <w:ind w:left="720"/>
      <w:contextualSpacing/>
    </w:pPr>
  </w:style>
  <w:style w:type="paragraph" w:styleId="a4">
    <w:name w:val="Normal (Web)"/>
    <w:basedOn w:val="a"/>
    <w:rsid w:val="00A0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3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62C0"/>
  </w:style>
  <w:style w:type="paragraph" w:styleId="a9">
    <w:name w:val="footer"/>
    <w:basedOn w:val="a"/>
    <w:link w:val="aa"/>
    <w:uiPriority w:val="99"/>
    <w:semiHidden/>
    <w:unhideWhenUsed/>
    <w:rsid w:val="00BF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6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3</cp:revision>
  <dcterms:created xsi:type="dcterms:W3CDTF">2014-08-25T10:02:00Z</dcterms:created>
  <dcterms:modified xsi:type="dcterms:W3CDTF">2014-08-25T10:20:00Z</dcterms:modified>
</cp:coreProperties>
</file>