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13" w:rsidRDefault="00AD3552" w:rsidP="00AD3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– ПРАКТИКУМ  ДЛЯ РОДИТЕЛЕЙ </w:t>
      </w:r>
    </w:p>
    <w:p w:rsidR="00AD3552" w:rsidRDefault="00AD3552" w:rsidP="00AD3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52" w:rsidRPr="00AD3552" w:rsidRDefault="00AD3552" w:rsidP="00AD35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552">
        <w:rPr>
          <w:rFonts w:ascii="Times New Roman" w:hAnsi="Times New Roman" w:cs="Times New Roman"/>
          <w:b/>
          <w:sz w:val="32"/>
          <w:szCs w:val="32"/>
        </w:rPr>
        <w:t>« Развитие  художественных способностей детей посредством использования разнообразного изобразительного материала</w:t>
      </w:r>
      <w:r w:rsidR="008A3800">
        <w:rPr>
          <w:rFonts w:ascii="Times New Roman" w:hAnsi="Times New Roman" w:cs="Times New Roman"/>
          <w:b/>
          <w:sz w:val="32"/>
          <w:szCs w:val="32"/>
        </w:rPr>
        <w:t xml:space="preserve"> и нетрадиционных техник изобразительной деятельности</w:t>
      </w:r>
      <w:r w:rsidRPr="00AD3552">
        <w:rPr>
          <w:rFonts w:ascii="Times New Roman" w:hAnsi="Times New Roman" w:cs="Times New Roman"/>
          <w:b/>
          <w:sz w:val="32"/>
          <w:szCs w:val="32"/>
        </w:rPr>
        <w:t>»</w:t>
      </w:r>
    </w:p>
    <w:p w:rsidR="00AD3552" w:rsidRDefault="00AD3552" w:rsidP="00AD3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52" w:rsidRDefault="00AD3552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3552" w:rsidRDefault="00AD3552" w:rsidP="00AD3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родителей на творческий аспект развития дошкольников: значение изобразительной деятельности для развития воображения, творческого мышления, восприятия. </w:t>
      </w:r>
    </w:p>
    <w:p w:rsidR="00AD3552" w:rsidRDefault="00AD3552" w:rsidP="00AD3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многообразием изобразительного материала, его возможным использованием в развивающих занятиях с детьми. </w:t>
      </w:r>
    </w:p>
    <w:p w:rsidR="00AD3552" w:rsidRDefault="00AD3552" w:rsidP="00AD3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играми, развивающими творческие способности ребенка</w:t>
      </w:r>
      <w:r w:rsidR="00B2056E">
        <w:rPr>
          <w:rFonts w:ascii="Times New Roman" w:hAnsi="Times New Roman" w:cs="Times New Roman"/>
          <w:sz w:val="28"/>
          <w:szCs w:val="28"/>
        </w:rPr>
        <w:t>.</w:t>
      </w:r>
    </w:p>
    <w:p w:rsidR="00B2056E" w:rsidRDefault="00B2056E" w:rsidP="00AD3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практическом примере показать разнообразие нетрадиционных техник  изобразительной деятельности.</w:t>
      </w:r>
    </w:p>
    <w:p w:rsidR="00B2056E" w:rsidRDefault="00B2056E" w:rsidP="00B20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56E" w:rsidRDefault="00B2056E" w:rsidP="00B205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2056E" w:rsidRDefault="00B2056E" w:rsidP="00B205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6E" w:rsidRDefault="00B2056E" w:rsidP="00B205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совместно с детьми композиций, используя разнообразный изобразительный материал и нетрадиционные техники изобразительной деятельности.</w:t>
      </w:r>
    </w:p>
    <w:p w:rsidR="00B2056E" w:rsidRDefault="002D3036" w:rsidP="00B205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творческих работ детей.</w:t>
      </w:r>
    </w:p>
    <w:p w:rsidR="002D3036" w:rsidRDefault="002D3036" w:rsidP="00B205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картотеки игр, развивающих творческие способности ребенка.</w:t>
      </w:r>
    </w:p>
    <w:p w:rsidR="002D3036" w:rsidRDefault="002D3036" w:rsidP="00B205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фотовыставки «Волшебницы ладошки» (фотографии детей и творческих работ в момент создания на занятиях по изобразительной деятельности).</w:t>
      </w:r>
    </w:p>
    <w:p w:rsidR="002D3036" w:rsidRDefault="002D3036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036" w:rsidRDefault="002D3036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Фланелеграф, ватман,</w:t>
      </w:r>
      <w:r w:rsidR="00142D71">
        <w:rPr>
          <w:rFonts w:ascii="Times New Roman" w:hAnsi="Times New Roman" w:cs="Times New Roman"/>
          <w:sz w:val="28"/>
          <w:szCs w:val="28"/>
        </w:rPr>
        <w:t xml:space="preserve"> набор одно</w:t>
      </w:r>
      <w:r w:rsidR="00F94A6C">
        <w:rPr>
          <w:rFonts w:ascii="Times New Roman" w:hAnsi="Times New Roman" w:cs="Times New Roman"/>
          <w:sz w:val="28"/>
          <w:szCs w:val="28"/>
        </w:rPr>
        <w:t>разовой посуды, ножницы, клей,</w:t>
      </w:r>
      <w:r>
        <w:rPr>
          <w:rFonts w:ascii="Times New Roman" w:hAnsi="Times New Roman" w:cs="Times New Roman"/>
          <w:sz w:val="28"/>
          <w:szCs w:val="28"/>
        </w:rPr>
        <w:t xml:space="preserve"> гуашь, акварель, морская соль, свечи, ракушки, кокте</w:t>
      </w:r>
      <w:r w:rsidR="00142D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льные трубочки, </w:t>
      </w:r>
      <w:r w:rsidR="00F94A6C">
        <w:rPr>
          <w:rFonts w:ascii="Times New Roman" w:hAnsi="Times New Roman" w:cs="Times New Roman"/>
          <w:sz w:val="28"/>
          <w:szCs w:val="28"/>
        </w:rPr>
        <w:t>пластилин, соленое тесто, макаронные изделия, обрезки ткани, нитки, бисер и др.</w:t>
      </w:r>
      <w:proofErr w:type="gramEnd"/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2D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F94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91" w:rsidRDefault="004B6191" w:rsidP="00F94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91" w:rsidRDefault="004B6191" w:rsidP="00F94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6C" w:rsidRDefault="00F94A6C" w:rsidP="00F94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F94A6C" w:rsidRDefault="00F94A6C" w:rsidP="00F94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8AB" w:rsidRDefault="00F94A6C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В</w:t>
      </w:r>
      <w:r w:rsidR="008D722D">
        <w:rPr>
          <w:rFonts w:ascii="Times New Roman" w:hAnsi="Times New Roman" w:cs="Times New Roman"/>
          <w:sz w:val="28"/>
          <w:szCs w:val="28"/>
        </w:rPr>
        <w:t>ступительное слово организатора «Значение изобразительной деятельности для развития дошкольника. Многообразие изо</w:t>
      </w:r>
      <w:r w:rsidR="002D6294">
        <w:rPr>
          <w:rFonts w:ascii="Times New Roman" w:hAnsi="Times New Roman" w:cs="Times New Roman"/>
          <w:sz w:val="28"/>
          <w:szCs w:val="28"/>
        </w:rPr>
        <w:t>бразительных материалов и нетрадиционных техник в изобразительной деятельности».</w:t>
      </w:r>
    </w:p>
    <w:p w:rsidR="00F94A6C" w:rsidRDefault="00F94A6C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Анализ детских творческ</w:t>
      </w:r>
      <w:r w:rsidR="001138AB">
        <w:rPr>
          <w:rFonts w:ascii="Times New Roman" w:hAnsi="Times New Roman" w:cs="Times New Roman"/>
          <w:sz w:val="28"/>
          <w:szCs w:val="28"/>
        </w:rPr>
        <w:t>их работ и обращение к выставке</w:t>
      </w:r>
      <w:r>
        <w:rPr>
          <w:rFonts w:ascii="Times New Roman" w:hAnsi="Times New Roman" w:cs="Times New Roman"/>
          <w:sz w:val="28"/>
          <w:szCs w:val="28"/>
        </w:rPr>
        <w:t xml:space="preserve"> и фотовыставке.</w:t>
      </w:r>
    </w:p>
    <w:p w:rsidR="00F94A6C" w:rsidRDefault="00F94A6C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Мастер-класс для родителей.</w:t>
      </w:r>
      <w:r w:rsidR="00877EC5">
        <w:rPr>
          <w:rFonts w:ascii="Times New Roman" w:hAnsi="Times New Roman" w:cs="Times New Roman"/>
          <w:sz w:val="28"/>
          <w:szCs w:val="28"/>
        </w:rPr>
        <w:t xml:space="preserve"> Обмен опытом.</w:t>
      </w:r>
    </w:p>
    <w:p w:rsidR="00877EC5" w:rsidRDefault="00F94A6C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 Знакомство с картотекой игр, развивающих творческие способности ребенка.</w:t>
      </w:r>
    </w:p>
    <w:p w:rsidR="004B6191" w:rsidRDefault="004B6191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8AB" w:rsidRDefault="001138AB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8AB" w:rsidRDefault="001138AB" w:rsidP="001138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38AB" w:rsidRDefault="001138AB" w:rsidP="0011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Default="00F94A6C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6C" w:rsidRPr="00F94A6C" w:rsidRDefault="00F94A6C" w:rsidP="00F94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56E" w:rsidRPr="00B2056E" w:rsidRDefault="00B2056E" w:rsidP="00B20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552" w:rsidRPr="00AD3552" w:rsidRDefault="00AD3552" w:rsidP="00B20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552" w:rsidRDefault="00AD3552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552">
        <w:rPr>
          <w:rFonts w:ascii="Times New Roman" w:hAnsi="Times New Roman" w:cs="Times New Roman"/>
          <w:sz w:val="28"/>
          <w:szCs w:val="28"/>
        </w:rPr>
        <w:t>.</w:t>
      </w: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AD3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Default="004B6191" w:rsidP="004B6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СЕМИНАРА</w:t>
      </w:r>
    </w:p>
    <w:p w:rsidR="004B6191" w:rsidRDefault="004B6191" w:rsidP="004B6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91" w:rsidRDefault="004B6191" w:rsidP="004B61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1.ЭТАП</w:t>
      </w:r>
    </w:p>
    <w:p w:rsidR="004B6191" w:rsidRDefault="004B6191" w:rsidP="004B61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191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нашего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Pr="004B6191">
        <w:rPr>
          <w:rFonts w:ascii="Times New Roman" w:hAnsi="Times New Roman" w:cs="Times New Roman"/>
          <w:sz w:val="28"/>
          <w:szCs w:val="28"/>
        </w:rPr>
        <w:t>является художественно-</w:t>
      </w:r>
      <w:r w:rsidR="00EB6D6C"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4B6191">
        <w:rPr>
          <w:rFonts w:ascii="Times New Roman" w:hAnsi="Times New Roman" w:cs="Times New Roman"/>
          <w:sz w:val="28"/>
          <w:szCs w:val="28"/>
        </w:rPr>
        <w:t xml:space="preserve"> дошкольников. Одно</w:t>
      </w:r>
      <w:r>
        <w:rPr>
          <w:rFonts w:ascii="Times New Roman" w:hAnsi="Times New Roman" w:cs="Times New Roman"/>
          <w:sz w:val="28"/>
          <w:szCs w:val="28"/>
        </w:rPr>
        <w:t xml:space="preserve">й из важных задач – развитие </w:t>
      </w:r>
      <w:r w:rsidRPr="004B6191">
        <w:rPr>
          <w:rFonts w:ascii="Times New Roman" w:hAnsi="Times New Roman" w:cs="Times New Roman"/>
          <w:sz w:val="28"/>
          <w:szCs w:val="28"/>
        </w:rPr>
        <w:t xml:space="preserve"> творческой личности. Наиболее эффективное средство для этого – художественное творчество, а именно изобразительная деятельност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191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– один из немногих видов </w:t>
      </w:r>
      <w:proofErr w:type="gramStart"/>
      <w:r w:rsidRPr="004B6191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EB6D6C" w:rsidRPr="004B6191" w:rsidRDefault="004B6191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191">
        <w:rPr>
          <w:rFonts w:ascii="Times New Roman" w:hAnsi="Times New Roman" w:cs="Times New Roman"/>
          <w:sz w:val="28"/>
          <w:szCs w:val="28"/>
        </w:rPr>
        <w:t>деятельности, где ребенок творит сам, а не просто разучивает и исполняет созданные кем-то стихи, песни, танцы, где пытается отразить свои знания и представления об окружающем мире, где передает образы воображения, воплотив с помощью разнообразных материалов в реальные формы. В процессе рисования, лепки, аппликации ребенок испытывает разнообразные чувства, выражает свое «Я», приобретает</w:t>
      </w:r>
      <w:r w:rsidR="00142D71">
        <w:rPr>
          <w:rFonts w:ascii="Times New Roman" w:hAnsi="Times New Roman" w:cs="Times New Roman"/>
          <w:sz w:val="28"/>
          <w:szCs w:val="28"/>
        </w:rPr>
        <w:t xml:space="preserve"> </w:t>
      </w:r>
      <w:r w:rsidRPr="004B6191">
        <w:rPr>
          <w:rFonts w:ascii="Times New Roman" w:hAnsi="Times New Roman" w:cs="Times New Roman"/>
          <w:sz w:val="28"/>
          <w:szCs w:val="28"/>
        </w:rPr>
        <w:t xml:space="preserve">различные знания, овладевает изобразительными умениями и навыками, техническими приемами работы и различными </w:t>
      </w:r>
      <w:r>
        <w:rPr>
          <w:rFonts w:ascii="Times New Roman" w:hAnsi="Times New Roman" w:cs="Times New Roman"/>
          <w:sz w:val="28"/>
          <w:szCs w:val="28"/>
        </w:rPr>
        <w:t>вариантами изображения.</w:t>
      </w:r>
    </w:p>
    <w:p w:rsidR="00EB6D6C" w:rsidRPr="004B6191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191">
        <w:rPr>
          <w:rFonts w:ascii="Times New Roman" w:hAnsi="Times New Roman" w:cs="Times New Roman"/>
          <w:sz w:val="28"/>
          <w:szCs w:val="28"/>
        </w:rPr>
        <w:t xml:space="preserve">Хочется отметить, что современные дошкольники имеют качественно </w:t>
      </w:r>
      <w:proofErr w:type="gramStart"/>
      <w:r w:rsidRPr="004B6191">
        <w:rPr>
          <w:rFonts w:ascii="Times New Roman" w:hAnsi="Times New Roman" w:cs="Times New Roman"/>
          <w:sz w:val="28"/>
          <w:szCs w:val="28"/>
        </w:rPr>
        <w:t>другой</w:t>
      </w:r>
      <w:proofErr w:type="gramEnd"/>
    </w:p>
    <w:p w:rsidR="00EB6D6C" w:rsidRPr="004B6191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6191">
        <w:rPr>
          <w:rFonts w:ascii="Times New Roman" w:hAnsi="Times New Roman" w:cs="Times New Roman"/>
          <w:sz w:val="28"/>
          <w:szCs w:val="28"/>
        </w:rPr>
        <w:t xml:space="preserve">эстетический опыт, во многом сформированный </w:t>
      </w:r>
      <w:proofErr w:type="spellStart"/>
      <w:r w:rsidRPr="004B6191">
        <w:rPr>
          <w:rFonts w:ascii="Times New Roman" w:hAnsi="Times New Roman" w:cs="Times New Roman"/>
          <w:sz w:val="28"/>
          <w:szCs w:val="28"/>
        </w:rPr>
        <w:t>медиасредствами</w:t>
      </w:r>
      <w:proofErr w:type="spellEnd"/>
      <w:r w:rsidRPr="004B6191">
        <w:rPr>
          <w:rFonts w:ascii="Times New Roman" w:hAnsi="Times New Roman" w:cs="Times New Roman"/>
          <w:sz w:val="28"/>
          <w:szCs w:val="28"/>
        </w:rPr>
        <w:t xml:space="preserve">, культурно-эстетическими клише и предпочтениями ближайшего окружения (родителями, старшими братьями, сестрами). При этом не следует считать, что дети стали лучше или хуже рисовать. На наш взгляд, современным дошкольникам намного интереснее (и </w:t>
      </w:r>
      <w:proofErr w:type="spellStart"/>
      <w:r w:rsidRPr="004B6191">
        <w:rPr>
          <w:rFonts w:ascii="Times New Roman" w:hAnsi="Times New Roman" w:cs="Times New Roman"/>
          <w:sz w:val="28"/>
          <w:szCs w:val="28"/>
        </w:rPr>
        <w:t>сензитивнее</w:t>
      </w:r>
      <w:proofErr w:type="spellEnd"/>
      <w:r w:rsidRPr="004B6191">
        <w:rPr>
          <w:rFonts w:ascii="Times New Roman" w:hAnsi="Times New Roman" w:cs="Times New Roman"/>
          <w:sz w:val="28"/>
          <w:szCs w:val="28"/>
        </w:rPr>
        <w:t>) «открывать» мир искусства в ситуации экспериментирования и игры. Они успешнее и полнее воспринимают проявления красоты мира, эффективнее и результативнее осуществляют собственную деятельность на основе эмоционально окрашенной и личностно значимой информации и самостоятельно «открытых» способов действий в различных интеграционных связях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6191">
        <w:rPr>
          <w:rFonts w:ascii="Times New Roman" w:hAnsi="Times New Roman" w:cs="Times New Roman"/>
          <w:sz w:val="28"/>
          <w:szCs w:val="28"/>
        </w:rPr>
        <w:t>Согласно новым нормативным и целевым ориентирам осуществление художественно-</w:t>
      </w:r>
      <w:r w:rsidR="00142D71">
        <w:rPr>
          <w:rFonts w:ascii="Times New Roman" w:hAnsi="Times New Roman" w:cs="Times New Roman"/>
          <w:sz w:val="28"/>
          <w:szCs w:val="28"/>
        </w:rPr>
        <w:t>э</w:t>
      </w:r>
      <w:r w:rsidRPr="004B6191">
        <w:rPr>
          <w:rFonts w:ascii="Times New Roman" w:hAnsi="Times New Roman" w:cs="Times New Roman"/>
          <w:sz w:val="28"/>
          <w:szCs w:val="28"/>
        </w:rPr>
        <w:t>стетического развития и воспитания дошкольников проектируется в рамках</w:t>
      </w:r>
      <w:r w:rsidR="00142D71">
        <w:rPr>
          <w:rFonts w:ascii="Times New Roman" w:hAnsi="Times New Roman" w:cs="Times New Roman"/>
          <w:sz w:val="28"/>
          <w:szCs w:val="28"/>
        </w:rPr>
        <w:t xml:space="preserve"> </w:t>
      </w:r>
      <w:r w:rsidRPr="004B6191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«Художественное творчество».</w:t>
      </w:r>
    </w:p>
    <w:p w:rsidR="00EB6D6C" w:rsidRPr="004B6191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>Проектируя и организуя образовательный процесс художественно-эстетического развития и воспитания дошкольников, в своей работе мы учитываем следующие методические правила:</w:t>
      </w: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>ориентировка на основные цели развития и образования дошкольников;</w:t>
      </w:r>
    </w:p>
    <w:p w:rsidR="00EB6D6C" w:rsidRPr="00EB6D6C" w:rsidRDefault="00EB6D6C" w:rsidP="00EB6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>использование методов и приемов, способствующих формированию интереса к искусству и развитие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lastRenderedPageBreak/>
        <w:t>разнообразие осваиваемых способов создания изображения изобразительных техник;</w:t>
      </w:r>
    </w:p>
    <w:p w:rsidR="00EB6D6C" w:rsidRPr="00EB6D6C" w:rsidRDefault="00EB6D6C" w:rsidP="00EB6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 xml:space="preserve">накопление опыта творческого экспериментирования с </w:t>
      </w:r>
      <w:proofErr w:type="gramStart"/>
      <w:r w:rsidRPr="00EB6D6C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EB6D6C" w:rsidRPr="00EB6D6C" w:rsidRDefault="00EB6D6C" w:rsidP="00EB6D6C">
      <w:pPr>
        <w:pStyle w:val="a3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>изобразительными материалами и техниками;</w:t>
      </w: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>насыщение предметно-развивающей среды разнообразными материалами, предметами;</w:t>
      </w:r>
    </w:p>
    <w:p w:rsidR="00EB6D6C" w:rsidRPr="00EB6D6C" w:rsidRDefault="00EB6D6C" w:rsidP="00EB6D6C">
      <w:pPr>
        <w:pStyle w:val="a3"/>
        <w:ind w:left="789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4B6191" w:rsidRDefault="00EB6D6C" w:rsidP="00EB6D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 xml:space="preserve">использование ресурсов </w:t>
      </w:r>
      <w:proofErr w:type="spellStart"/>
      <w:r w:rsidRPr="00EB6D6C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B6D6C">
        <w:rPr>
          <w:rFonts w:ascii="Times New Roman" w:hAnsi="Times New Roman" w:cs="Times New Roman"/>
          <w:sz w:val="28"/>
          <w:szCs w:val="28"/>
        </w:rPr>
        <w:t xml:space="preserve"> окружения (экскурсии, посещение музеев, выставок, целевые прогулки по городу),</w:t>
      </w:r>
    </w:p>
    <w:p w:rsidR="00EB6D6C" w:rsidRPr="004B6191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ind w:left="789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 xml:space="preserve">Одним из приемов, направленных на создание условий для </w:t>
      </w:r>
      <w:proofErr w:type="gramStart"/>
      <w:r w:rsidRPr="00EB6D6C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 xml:space="preserve">самовыражения ребенка, является организация работы с детьми с применением способов нетрадиционной изобразительной деятельности. </w:t>
      </w:r>
      <w:proofErr w:type="gramStart"/>
      <w:r w:rsidRPr="00EB6D6C">
        <w:rPr>
          <w:rFonts w:ascii="Times New Roman" w:hAnsi="Times New Roman" w:cs="Times New Roman"/>
          <w:sz w:val="28"/>
          <w:szCs w:val="28"/>
        </w:rPr>
        <w:t xml:space="preserve">Вспомните, какое значение придает ребенок своим «драгоценностям» (камешкам, гвоздикам, кусочкам кружева, бусинкам, пуговицам и </w:t>
      </w:r>
      <w:proofErr w:type="gramEnd"/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>др.). На взгляд взрослого, это «ненужные вещи и предметы», а для ребенка они ценней и значимей, чем настоящие дорогие игрушки. Мы решили, а почему бы эти «необычные материалы» не включить в детское творчество? Именно то, что ближе и понятней ребенку, поможет ему в изобразительной деятельности. Ведь все, что попадает в руки ребенка, вызывает у него стремление</w:t>
      </w:r>
      <w:r w:rsidR="00142D71">
        <w:rPr>
          <w:rFonts w:ascii="Times New Roman" w:hAnsi="Times New Roman" w:cs="Times New Roman"/>
          <w:sz w:val="28"/>
          <w:szCs w:val="28"/>
        </w:rPr>
        <w:t xml:space="preserve"> </w:t>
      </w:r>
      <w:r w:rsidRPr="00EB6D6C">
        <w:rPr>
          <w:rFonts w:ascii="Times New Roman" w:hAnsi="Times New Roman" w:cs="Times New Roman"/>
          <w:sz w:val="28"/>
          <w:szCs w:val="28"/>
        </w:rPr>
        <w:t xml:space="preserve">посмотреть, ощупать, изучить. Каждая новая вещь – открытие, </w:t>
      </w: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>каждый новый навык – достижение и предмет гордости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EB6D6C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 xml:space="preserve">Одним из условий успешного выполнения задания – его интересное содержание (занимательный сюжет, игровое упражнение, сюрпризный момент), которое служит основой </w:t>
      </w:r>
      <w:r w:rsidR="00056D39" w:rsidRPr="00EB6D6C">
        <w:rPr>
          <w:rFonts w:ascii="Times New Roman" w:hAnsi="Times New Roman" w:cs="Times New Roman"/>
          <w:sz w:val="28"/>
          <w:szCs w:val="28"/>
        </w:rPr>
        <w:t>совместного эмоционального переживания. Разнообразные новые формы, необычное содержание занятий создают эмоциональный настрой на творческую деятельность.</w:t>
      </w:r>
      <w:r w:rsidR="00142D71">
        <w:rPr>
          <w:rFonts w:ascii="Times New Roman" w:hAnsi="Times New Roman" w:cs="Times New Roman"/>
          <w:sz w:val="28"/>
          <w:szCs w:val="28"/>
        </w:rPr>
        <w:t xml:space="preserve"> </w:t>
      </w:r>
      <w:r w:rsidR="00056D39" w:rsidRPr="00EB6D6C">
        <w:rPr>
          <w:rFonts w:ascii="Times New Roman" w:hAnsi="Times New Roman" w:cs="Times New Roman"/>
          <w:sz w:val="28"/>
          <w:szCs w:val="28"/>
        </w:rPr>
        <w:t>Идея творческого экспериментирования с материалами и приемами тесно взаимосвязана с возрастными особенностями дошкольников (познание мира через действия с предметами и экспериментирования). Используем возможности интеграции различных видов изобразительной деятельности</w:t>
      </w:r>
      <w:r w:rsidR="00056D39">
        <w:rPr>
          <w:rFonts w:ascii="Times New Roman" w:hAnsi="Times New Roman" w:cs="Times New Roman"/>
          <w:sz w:val="28"/>
          <w:szCs w:val="28"/>
        </w:rPr>
        <w:t>.</w:t>
      </w: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Pr="00EB6D6C">
        <w:rPr>
          <w:rFonts w:ascii="Times New Roman" w:hAnsi="Times New Roman" w:cs="Times New Roman"/>
          <w:sz w:val="28"/>
          <w:szCs w:val="28"/>
        </w:rPr>
        <w:t xml:space="preserve"> дети с раннего возраста знакомятся с </w:t>
      </w:r>
      <w:proofErr w:type="gramStart"/>
      <w:r w:rsidRPr="00EB6D6C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EB6D6C">
        <w:rPr>
          <w:rFonts w:ascii="Times New Roman" w:hAnsi="Times New Roman" w:cs="Times New Roman"/>
          <w:sz w:val="28"/>
          <w:szCs w:val="28"/>
        </w:rPr>
        <w:t xml:space="preserve"> разнообразными </w:t>
      </w: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 xml:space="preserve">изобразительными технологиями. Нетрадиционные материалы и средства изображения: пробки, листья деревьев, цветов, целлофан, овощные штампы и печати, соломки, пористые губки любопытны детям как игра с неизвестным. Любой предмет, даже совершенно неприметный в обычной жизни, в руках ребенка «оживает», преображается и несет </w:t>
      </w:r>
      <w:r>
        <w:rPr>
          <w:rFonts w:ascii="Times New Roman" w:hAnsi="Times New Roman" w:cs="Times New Roman"/>
          <w:sz w:val="28"/>
          <w:szCs w:val="28"/>
        </w:rPr>
        <w:t>смысловую нагрузку.</w:t>
      </w: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 xml:space="preserve">Нетрадиционные изобразительные технологии вносят разнообразие в </w:t>
      </w:r>
      <w:proofErr w:type="gramStart"/>
      <w:r w:rsidRPr="00EB6D6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B6D6C">
        <w:rPr>
          <w:rFonts w:ascii="Times New Roman" w:hAnsi="Times New Roman" w:cs="Times New Roman"/>
          <w:sz w:val="28"/>
          <w:szCs w:val="28"/>
        </w:rPr>
        <w:t xml:space="preserve"> – деятельность вообще, и предоставляет ребенку больше шансов для </w:t>
      </w:r>
      <w:r w:rsidRPr="00EB6D6C">
        <w:rPr>
          <w:rFonts w:ascii="Times New Roman" w:hAnsi="Times New Roman" w:cs="Times New Roman"/>
          <w:sz w:val="28"/>
          <w:szCs w:val="28"/>
        </w:rPr>
        <w:lastRenderedPageBreak/>
        <w:t>самовыражения, дают детям возможность выбирать, думать, иск</w:t>
      </w:r>
      <w:r>
        <w:rPr>
          <w:rFonts w:ascii="Times New Roman" w:hAnsi="Times New Roman" w:cs="Times New Roman"/>
          <w:sz w:val="28"/>
          <w:szCs w:val="28"/>
        </w:rPr>
        <w:t>ать, пробовать и т.д., привлекаю</w:t>
      </w:r>
      <w:r w:rsidRPr="00EB6D6C">
        <w:rPr>
          <w:rFonts w:ascii="Times New Roman" w:hAnsi="Times New Roman" w:cs="Times New Roman"/>
          <w:sz w:val="28"/>
          <w:szCs w:val="28"/>
        </w:rPr>
        <w:t xml:space="preserve">т своей простотой и доступностью, </w:t>
      </w:r>
    </w:p>
    <w:p w:rsid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>они имеют особый потенциал для развития моторных умений, интеллекта, творчества, эстетических и сенсорных способностей. Разнообразные техники имеют свои развивающие возможности – стимулируют творчество, облегчают получение результата, вызывают интересные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D39">
        <w:rPr>
          <w:rFonts w:ascii="Times New Roman" w:hAnsi="Times New Roman" w:cs="Times New Roman"/>
          <w:b/>
          <w:sz w:val="28"/>
          <w:szCs w:val="28"/>
        </w:rPr>
        <w:t>2.ЭТАП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Предлагаем Вам обратиться к работам наших деток.</w:t>
      </w:r>
    </w:p>
    <w:p w:rsid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работ </w:t>
      </w:r>
    </w:p>
    <w:p w:rsid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хочу сказать миру?» (выслушиваются варианты ответов родителей)</w:t>
      </w:r>
    </w:p>
    <w:p w:rsidR="00056D39" w:rsidRDefault="00142D71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наст</w:t>
      </w:r>
      <w:r w:rsidR="00056D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6D39">
        <w:rPr>
          <w:rFonts w:ascii="Times New Roman" w:hAnsi="Times New Roman" w:cs="Times New Roman"/>
          <w:sz w:val="28"/>
          <w:szCs w:val="28"/>
        </w:rPr>
        <w:t>ение у меня сегодня?»</w:t>
      </w:r>
    </w:p>
    <w:p w:rsid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это? Что это? Ты угадай…»</w:t>
      </w:r>
    </w:p>
    <w:p w:rsid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внимание на многообразие изобразительных средств, используемых в работах детей.</w:t>
      </w:r>
    </w:p>
    <w:p w:rsid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детских работ</w:t>
      </w:r>
      <w:r w:rsidR="008A3800">
        <w:rPr>
          <w:rFonts w:ascii="Times New Roman" w:hAnsi="Times New Roman" w:cs="Times New Roman"/>
          <w:sz w:val="28"/>
          <w:szCs w:val="28"/>
        </w:rPr>
        <w:t xml:space="preserve"> и фотовыставка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3800">
        <w:rPr>
          <w:rFonts w:ascii="Times New Roman" w:hAnsi="Times New Roman" w:cs="Times New Roman"/>
          <w:sz w:val="28"/>
          <w:szCs w:val="28"/>
        </w:rPr>
        <w:t>Волшебницы ладошки».</w:t>
      </w:r>
    </w:p>
    <w:p w:rsidR="008A3800" w:rsidRDefault="008A3800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внимание на увлеченность детей при работе с разнообразным материалом. Обсуждение. Выслушивание мнений родителей. Ответы на вопросы по работам детей.</w:t>
      </w:r>
    </w:p>
    <w:p w:rsidR="008A3800" w:rsidRDefault="008A3800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800" w:rsidRDefault="008A3800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800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>
        <w:rPr>
          <w:rFonts w:ascii="Times New Roman" w:hAnsi="Times New Roman" w:cs="Times New Roman"/>
          <w:sz w:val="28"/>
          <w:szCs w:val="28"/>
        </w:rPr>
        <w:t>Мастер-класс для родителей.</w:t>
      </w:r>
    </w:p>
    <w:p w:rsidR="008A3800" w:rsidRDefault="008A3800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</w:t>
      </w:r>
      <w:r w:rsidR="00142D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робуем те способы изображения и техники, которые мы используем в работе с нашими детками младшего дошкольного возраста и надеемся, что опыт будет полезным для развивающих занятий дома.</w:t>
      </w:r>
    </w:p>
    <w:p w:rsidR="006A1E1A" w:rsidRPr="006A1E1A" w:rsidRDefault="006A1E1A" w:rsidP="006A1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1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E1A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6A1E1A">
        <w:rPr>
          <w:rFonts w:ascii="Times New Roman" w:hAnsi="Times New Roman" w:cs="Times New Roman"/>
          <w:sz w:val="28"/>
          <w:szCs w:val="28"/>
        </w:rPr>
        <w:t xml:space="preserve">, рисование ладошками и пальчиками, </w:t>
      </w:r>
      <w:proofErr w:type="gramStart"/>
      <w:r w:rsidRPr="006A1E1A">
        <w:rPr>
          <w:rFonts w:ascii="Times New Roman" w:hAnsi="Times New Roman" w:cs="Times New Roman"/>
          <w:sz w:val="28"/>
          <w:szCs w:val="28"/>
        </w:rPr>
        <w:t>скомканной</w:t>
      </w:r>
      <w:proofErr w:type="gramEnd"/>
    </w:p>
    <w:p w:rsidR="008A3800" w:rsidRDefault="006A1E1A" w:rsidP="006A1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E1A">
        <w:rPr>
          <w:rFonts w:ascii="Times New Roman" w:hAnsi="Times New Roman" w:cs="Times New Roman"/>
          <w:sz w:val="28"/>
          <w:szCs w:val="28"/>
        </w:rPr>
        <w:t>бумагой, валиками, поролоном,</w:t>
      </w:r>
      <w:r>
        <w:rPr>
          <w:rFonts w:ascii="Times New Roman" w:hAnsi="Times New Roman" w:cs="Times New Roman"/>
          <w:sz w:val="28"/>
          <w:szCs w:val="28"/>
        </w:rPr>
        <w:t xml:space="preserve"> рисование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по-мокрому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«рисунок ветра» (дуют на капли краски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</w:t>
      </w:r>
      <w:r w:rsidR="00142D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трубочек), </w:t>
      </w:r>
      <w:r w:rsidRPr="006A1E1A">
        <w:rPr>
          <w:rFonts w:ascii="Times New Roman" w:hAnsi="Times New Roman" w:cs="Times New Roman"/>
          <w:sz w:val="28"/>
          <w:szCs w:val="28"/>
        </w:rPr>
        <w:t xml:space="preserve"> печатают пробками и штампами из картофеля.</w:t>
      </w:r>
    </w:p>
    <w:p w:rsidR="006A1E1A" w:rsidRDefault="006A1E1A" w:rsidP="006A1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-поделки из соленого теста и пластилина и «украшение»- дополнение работ разнообразными материалами.</w:t>
      </w:r>
    </w:p>
    <w:p w:rsidR="006A1E1A" w:rsidRDefault="006A1E1A" w:rsidP="006A1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-аппликации и коллажи из макаронных изделий, крупы, морской соли и бисера, ракушек, цветных нитей и др.</w:t>
      </w:r>
    </w:p>
    <w:p w:rsidR="006A1E1A" w:rsidRPr="008A3800" w:rsidRDefault="006A1E1A" w:rsidP="006A1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мастер-класса предлагается выполнить свою небольшую работу с использованием разнообразных материалов на заданную тему.</w:t>
      </w:r>
      <w:r w:rsidR="0071750E">
        <w:rPr>
          <w:rFonts w:ascii="Times New Roman" w:hAnsi="Times New Roman" w:cs="Times New Roman"/>
          <w:sz w:val="28"/>
          <w:szCs w:val="28"/>
        </w:rPr>
        <w:t xml:space="preserve"> Об</w:t>
      </w:r>
      <w:r w:rsidR="00142D71">
        <w:rPr>
          <w:rFonts w:ascii="Times New Roman" w:hAnsi="Times New Roman" w:cs="Times New Roman"/>
          <w:sz w:val="28"/>
          <w:szCs w:val="28"/>
        </w:rPr>
        <w:t>м</w:t>
      </w:r>
      <w:r w:rsidR="0071750E">
        <w:rPr>
          <w:rFonts w:ascii="Times New Roman" w:hAnsi="Times New Roman" w:cs="Times New Roman"/>
          <w:sz w:val="28"/>
          <w:szCs w:val="28"/>
        </w:rPr>
        <w:t>ен опытом между родителями.</w:t>
      </w:r>
    </w:p>
    <w:p w:rsidR="00056D39" w:rsidRPr="00056D39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880" w:rsidRPr="0071750E" w:rsidRDefault="006A1E1A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ЭТАП. </w:t>
      </w:r>
      <w:r w:rsidR="0071750E">
        <w:rPr>
          <w:rFonts w:ascii="Times New Roman" w:hAnsi="Times New Roman" w:cs="Times New Roman"/>
          <w:sz w:val="28"/>
          <w:szCs w:val="28"/>
        </w:rPr>
        <w:t xml:space="preserve"> Предлагаем Вам познакомит</w:t>
      </w:r>
      <w:r w:rsidR="00623880">
        <w:rPr>
          <w:rFonts w:ascii="Times New Roman" w:hAnsi="Times New Roman" w:cs="Times New Roman"/>
          <w:sz w:val="28"/>
          <w:szCs w:val="28"/>
        </w:rPr>
        <w:t>ь</w:t>
      </w:r>
      <w:r w:rsidR="0071750E">
        <w:rPr>
          <w:rFonts w:ascii="Times New Roman" w:hAnsi="Times New Roman" w:cs="Times New Roman"/>
          <w:sz w:val="28"/>
          <w:szCs w:val="28"/>
        </w:rPr>
        <w:t>ся с играми, развивающими творческие</w:t>
      </w:r>
      <w:bookmarkStart w:id="0" w:name="_GoBack"/>
      <w:bookmarkEnd w:id="0"/>
      <w:r w:rsidR="0071750E">
        <w:rPr>
          <w:rFonts w:ascii="Times New Roman" w:hAnsi="Times New Roman" w:cs="Times New Roman"/>
          <w:sz w:val="28"/>
          <w:szCs w:val="28"/>
        </w:rPr>
        <w:t xml:space="preserve"> способности ребенка</w:t>
      </w:r>
      <w:r w:rsidR="00623880">
        <w:rPr>
          <w:rFonts w:ascii="Times New Roman" w:hAnsi="Times New Roman" w:cs="Times New Roman"/>
          <w:sz w:val="28"/>
          <w:szCs w:val="28"/>
        </w:rPr>
        <w:t>. Рассматривается несколько игр из картотеки (проигрываются вместе с родителями) и картотека остается в приемной в открытом доступе для родителей.</w:t>
      </w: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D39" w:rsidRPr="00EB6D6C" w:rsidRDefault="00056D39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056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D6C">
        <w:rPr>
          <w:rFonts w:ascii="Times New Roman" w:hAnsi="Times New Roman" w:cs="Times New Roman"/>
          <w:sz w:val="28"/>
          <w:szCs w:val="28"/>
        </w:rPr>
        <w:t>.</w:t>
      </w: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EB6D6C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4B6191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4B6191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D6C" w:rsidRPr="004B6191" w:rsidRDefault="00EB6D6C" w:rsidP="00EB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191" w:rsidRPr="004B6191" w:rsidRDefault="004B6191" w:rsidP="004B6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6191" w:rsidRPr="004B6191" w:rsidSect="002C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1100"/>
    <w:multiLevelType w:val="hybridMultilevel"/>
    <w:tmpl w:val="A2E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B333B"/>
    <w:multiLevelType w:val="hybridMultilevel"/>
    <w:tmpl w:val="31C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43FA4"/>
    <w:multiLevelType w:val="hybridMultilevel"/>
    <w:tmpl w:val="4BD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31736"/>
    <w:multiLevelType w:val="hybridMultilevel"/>
    <w:tmpl w:val="DE9204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3552"/>
    <w:rsid w:val="0001410E"/>
    <w:rsid w:val="000301CE"/>
    <w:rsid w:val="00040BD7"/>
    <w:rsid w:val="00040F66"/>
    <w:rsid w:val="00056D39"/>
    <w:rsid w:val="00073CE3"/>
    <w:rsid w:val="00080BAC"/>
    <w:rsid w:val="00085B7C"/>
    <w:rsid w:val="00095395"/>
    <w:rsid w:val="000C0982"/>
    <w:rsid w:val="000C5313"/>
    <w:rsid w:val="000F5832"/>
    <w:rsid w:val="000F6B93"/>
    <w:rsid w:val="001138AB"/>
    <w:rsid w:val="00120955"/>
    <w:rsid w:val="00123E15"/>
    <w:rsid w:val="00142D71"/>
    <w:rsid w:val="001507FB"/>
    <w:rsid w:val="00166B69"/>
    <w:rsid w:val="0016742F"/>
    <w:rsid w:val="00194932"/>
    <w:rsid w:val="001A3D6C"/>
    <w:rsid w:val="001B3713"/>
    <w:rsid w:val="001C1D84"/>
    <w:rsid w:val="001F6345"/>
    <w:rsid w:val="001F6AD8"/>
    <w:rsid w:val="002026F6"/>
    <w:rsid w:val="002323C0"/>
    <w:rsid w:val="00257B04"/>
    <w:rsid w:val="002778BC"/>
    <w:rsid w:val="00286190"/>
    <w:rsid w:val="00293958"/>
    <w:rsid w:val="002A670E"/>
    <w:rsid w:val="002C5715"/>
    <w:rsid w:val="002D3036"/>
    <w:rsid w:val="002D6294"/>
    <w:rsid w:val="002E270A"/>
    <w:rsid w:val="002E5B5D"/>
    <w:rsid w:val="00342A55"/>
    <w:rsid w:val="00376A87"/>
    <w:rsid w:val="00465941"/>
    <w:rsid w:val="0049487B"/>
    <w:rsid w:val="004B6191"/>
    <w:rsid w:val="004C4763"/>
    <w:rsid w:val="004D1A2D"/>
    <w:rsid w:val="004D2AAE"/>
    <w:rsid w:val="00605FDB"/>
    <w:rsid w:val="006173C3"/>
    <w:rsid w:val="00623880"/>
    <w:rsid w:val="0068692B"/>
    <w:rsid w:val="00693CF9"/>
    <w:rsid w:val="006A1E1A"/>
    <w:rsid w:val="0071750E"/>
    <w:rsid w:val="00723669"/>
    <w:rsid w:val="0072410A"/>
    <w:rsid w:val="0076360C"/>
    <w:rsid w:val="00773147"/>
    <w:rsid w:val="007A093E"/>
    <w:rsid w:val="007B5183"/>
    <w:rsid w:val="007D495A"/>
    <w:rsid w:val="007E1FE2"/>
    <w:rsid w:val="00815A41"/>
    <w:rsid w:val="0082146B"/>
    <w:rsid w:val="00877EC5"/>
    <w:rsid w:val="008A22C1"/>
    <w:rsid w:val="008A3800"/>
    <w:rsid w:val="008D722D"/>
    <w:rsid w:val="009274D6"/>
    <w:rsid w:val="009304A8"/>
    <w:rsid w:val="00945379"/>
    <w:rsid w:val="00967F22"/>
    <w:rsid w:val="00986539"/>
    <w:rsid w:val="00990A8E"/>
    <w:rsid w:val="009973CB"/>
    <w:rsid w:val="009D1836"/>
    <w:rsid w:val="00A138AB"/>
    <w:rsid w:val="00A84711"/>
    <w:rsid w:val="00AD3552"/>
    <w:rsid w:val="00AF6096"/>
    <w:rsid w:val="00B2056E"/>
    <w:rsid w:val="00B853F8"/>
    <w:rsid w:val="00B85EB3"/>
    <w:rsid w:val="00BA1FE9"/>
    <w:rsid w:val="00C263B6"/>
    <w:rsid w:val="00C40A6D"/>
    <w:rsid w:val="00C524A3"/>
    <w:rsid w:val="00C66464"/>
    <w:rsid w:val="00C70BAB"/>
    <w:rsid w:val="00C712D4"/>
    <w:rsid w:val="00CA3BF0"/>
    <w:rsid w:val="00CC4CAC"/>
    <w:rsid w:val="00CF3A2E"/>
    <w:rsid w:val="00D30B62"/>
    <w:rsid w:val="00D66FDC"/>
    <w:rsid w:val="00D922F3"/>
    <w:rsid w:val="00DD7C25"/>
    <w:rsid w:val="00DE17AF"/>
    <w:rsid w:val="00DF74D4"/>
    <w:rsid w:val="00E55849"/>
    <w:rsid w:val="00E9702D"/>
    <w:rsid w:val="00EB6D6C"/>
    <w:rsid w:val="00EB7E0F"/>
    <w:rsid w:val="00EC2F76"/>
    <w:rsid w:val="00ED344C"/>
    <w:rsid w:val="00F00581"/>
    <w:rsid w:val="00F70A3D"/>
    <w:rsid w:val="00F94A6C"/>
    <w:rsid w:val="00FB073C"/>
    <w:rsid w:val="00FB3E6E"/>
    <w:rsid w:val="00FD1E47"/>
    <w:rsid w:val="00FD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a_kurbatov</dc:creator>
  <cp:lastModifiedBy>Мед</cp:lastModifiedBy>
  <cp:revision>5</cp:revision>
  <cp:lastPrinted>2014-03-19T09:28:00Z</cp:lastPrinted>
  <dcterms:created xsi:type="dcterms:W3CDTF">2014-03-18T13:03:00Z</dcterms:created>
  <dcterms:modified xsi:type="dcterms:W3CDTF">2014-03-19T09:29:00Z</dcterms:modified>
</cp:coreProperties>
</file>