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DF" w:rsidRDefault="008F07DF" w:rsidP="008F07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коммуникативные технологии как средство художественно – эстетического развития детей дошкольного возраста.</w:t>
      </w:r>
    </w:p>
    <w:p w:rsidR="008F07DF" w:rsidRDefault="008F07DF" w:rsidP="008F07D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F07DF" w:rsidRDefault="008F07DF" w:rsidP="008F07D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Л.Н. Кравченко (Россия,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Новоуральск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8F07DF" w:rsidRDefault="008F07DF" w:rsidP="008F07D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en-US" w:eastAsia="ru-RU"/>
        </w:rPr>
        <w:t>mail</w:t>
      </w:r>
      <w:r w:rsidRPr="008F07D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mama</w:t>
      </w:r>
      <w:r>
        <w:rPr>
          <w:rFonts w:ascii="Times New Roman" w:hAnsi="Times New Roman"/>
          <w:i/>
          <w:sz w:val="28"/>
          <w:szCs w:val="28"/>
          <w:lang w:eastAsia="ru-RU"/>
        </w:rPr>
        <w:t>1233@</w:t>
      </w:r>
      <w:proofErr w:type="spellStart"/>
      <w:r>
        <w:rPr>
          <w:rFonts w:ascii="Times New Roman" w:hAnsi="Times New Roman"/>
          <w:i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 w:eastAsia="ru-RU"/>
        </w:rPr>
        <w:t>ru</w:t>
      </w:r>
      <w:proofErr w:type="spellEnd"/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Эпоха научно-технической революции в корне изменила представления о мире, захлестнув общество потоком разнообразной информации. Мы находимся на пути к информационному обществу, основанному на разуме, интеллекте, эрудиции. Необходимым качеством современного человека становится высокий уровень информационной культуры.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Проникновение современных технологий в образовательную практику, в том числе и на занятия по изобразительной деятельности в детском саду, открывает новые возможности. В этом случае, информационно-коммуникационные технологии (ИКТ) становятся новым средством художественно-творческого развития детей.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очевидных достоин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именения ИКТ на занятиях по изобразительной деятельности  является </w:t>
      </w:r>
      <w:r>
        <w:rPr>
          <w:rFonts w:ascii="Times New Roman" w:hAnsi="Times New Roman"/>
          <w:bCs/>
          <w:iCs/>
          <w:sz w:val="28"/>
          <w:szCs w:val="28"/>
        </w:rPr>
        <w:t>усиление наглядности</w:t>
      </w:r>
      <w:r>
        <w:rPr>
          <w:rFonts w:ascii="Times New Roman" w:hAnsi="Times New Roman"/>
          <w:sz w:val="28"/>
          <w:szCs w:val="28"/>
        </w:rPr>
        <w:t xml:space="preserve">. Напомню известную фразу К.Д. Ушинского: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лету…»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 тем более актуально, что в детских садах, как правило, отсутствует необходимый набор таблиц, схем, репродукций, иллюстраций. В таком случае проектор может оказать неоценимую помощь.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обратить внимание на практическое применение ИКТ на занятиях по изобразительной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Изобразительное творчество - одно из любимейших занятий детей. В дошкольном возрасте у ребенка начинает формироваться первоначальный запас зрительных образов и впечатлений,  возникает желание передать их в рисунках. Он берет в руки карандаш и рисует... Но наступает тот момент, когда юный художник отбрасывает кисть и перестает творить. Как помочь ему? Здесь на помощь может прийти компьютер.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 цель моей работы, как  воспитателя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помогать детям познавать окружающую действительность, развивать у них наблюдательность, учить шире и разностороннее видеть окружающий мир,  развивать личностные способности. 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задачами занятий по изобразительной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 знакомство с доступной дошкольникам техникой обработки материалов, использование различных средств изобразительного искусства, знакомство с работами художников и мастеров прикладного искусства, а так же создание и восприятие художественных образов. 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сделать каждую встречу с искусством радостной, интересной, а главное – направленной на развития каждого ребенка?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Сегодня педагогически грамотным специалистом нельзя быть без изучения всего обширного арсенала образовательных технологий. Из обилия концепций, теорий, технологий и методик я отобрала те, которые смогли бы мне помочь создать такую  систему работы,  которая бы учитывала особенности занятий по изобразительной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деятельности, сообразуясь с особенностями развития детей дошкольного возраста и реалиями современного общества.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Мощный поток новой информации,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дошкольника и его восприятие окружающего мира. Существенно изменяется и характер его ведущей деятельности – игры, изменяются любимые герои и увлечения.     Поэтому одним из средств, обладающим уникальной возможностью, повышения мотивации и индивидуализации обучения современного дошкольника, развития его творческих способностей и создания позитивного эмоционального фона является компьютер.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существуют различные диски с информацией по искусству, </w:t>
      </w:r>
      <w:r>
        <w:rPr>
          <w:rFonts w:ascii="Times New Roman" w:hAnsi="Times New Roman"/>
          <w:sz w:val="28"/>
          <w:szCs w:val="28"/>
        </w:rPr>
        <w:t>но использование таких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образовательного процесса. Поэтому, разрабатывая план - конспект занятия, необходимо учитывать, что, как правило, использовать видеосюжеты с этих дисков целесообразно лишь фрагментарно. Исходя из своего собственного опыта, я считаю, что лучше всего создавать свои фильмы, по своему сценарию, органично вписывающиеся в структуру занятия. Такими являются мультимедиа  презентации, слайд – фильмы и задани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викторины. Успех применения каждого зависит от правильного определения места в структуре занятия, целесообразности использования в соответствии с поставленными целями и задачами. </w:t>
      </w:r>
    </w:p>
    <w:p w:rsidR="008F07DF" w:rsidRDefault="008F07DF" w:rsidP="008F07D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 презентациями и </w:t>
      </w:r>
      <w:proofErr w:type="spellStart"/>
      <w:proofErr w:type="gramStart"/>
      <w:r>
        <w:rPr>
          <w:sz w:val="28"/>
          <w:szCs w:val="28"/>
        </w:rPr>
        <w:t>слайд-фильмами</w:t>
      </w:r>
      <w:proofErr w:type="spellEnd"/>
      <w:proofErr w:type="gramEnd"/>
      <w:r>
        <w:rPr>
          <w:sz w:val="28"/>
          <w:szCs w:val="28"/>
        </w:rPr>
        <w:t xml:space="preserve"> широко можно использовать во время знакомства с творчеством художников, при изучении жанров изобразительного искусства, при изучении тем по декоративно – прикладному искусству, при изучении законов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и т.д. 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на занятии по изобразительной деятельности можно использовать и в качестве инструмента художественной деятельности, используя графический редактор “</w:t>
      </w:r>
      <w:proofErr w:type="spellStart"/>
      <w:r>
        <w:rPr>
          <w:rFonts w:ascii="Times New Roman" w:hAnsi="Times New Roman"/>
          <w:sz w:val="28"/>
          <w:szCs w:val="28"/>
        </w:rPr>
        <w:t>Paint</w:t>
      </w:r>
      <w:proofErr w:type="spellEnd"/>
      <w:r>
        <w:rPr>
          <w:rFonts w:ascii="Times New Roman" w:hAnsi="Times New Roman"/>
          <w:sz w:val="28"/>
          <w:szCs w:val="28"/>
        </w:rPr>
        <w:t xml:space="preserve">”.  Все дети, включая и </w:t>
      </w:r>
      <w:proofErr w:type="gramStart"/>
      <w:r>
        <w:rPr>
          <w:rFonts w:ascii="Times New Roman" w:hAnsi="Times New Roman"/>
          <w:sz w:val="28"/>
          <w:szCs w:val="28"/>
        </w:rPr>
        <w:t>самых</w:t>
      </w:r>
      <w:proofErr w:type="gramEnd"/>
      <w:r>
        <w:rPr>
          <w:rFonts w:ascii="Times New Roman" w:hAnsi="Times New Roman"/>
          <w:sz w:val="28"/>
          <w:szCs w:val="28"/>
        </w:rPr>
        <w:t xml:space="preserve"> слабых, не бояться ошибиться, работают с интересом, активны, азартны. Исчезают комплексы, зажатость, скованность, страх перед результатом. Занятия с использованием компьютера вырабатывают усидчивость, внимательность, аккуратность, развивают моторику пальцев, что может положительно повлиять на работу с карандашом и кистью. И что важно, приходят к выводу, что научиться управлять кисточкой и получать результат можно, только имея достаточный теоретический и практический багаж знаний и навыков в изобразительной деятельности. Поэтому к изучению законов и правил изобразительного искусства начинают относиться осознанно и с долей ответственности. Композиции становятся более выразительными и разнообразными. Ввиду того, что не все детские сады оборудованы компьютерами, данная технология используется чаще всего для индивидуальной работы.</w:t>
      </w:r>
    </w:p>
    <w:p w:rsidR="008F07DF" w:rsidRDefault="008F07DF" w:rsidP="008F0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ИКТ—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занятия по изобразительной деятельности. </w:t>
      </w:r>
    </w:p>
    <w:p w:rsidR="008F07DF" w:rsidRDefault="008F07DF" w:rsidP="008F07D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 литературы  и передового педагогического опыта по применения ИКТ на занятии по  изобразительной деятельности, я сделала вывод, что </w:t>
      </w:r>
      <w:r>
        <w:rPr>
          <w:sz w:val="28"/>
          <w:szCs w:val="28"/>
        </w:rPr>
        <w:lastRenderedPageBreak/>
        <w:t xml:space="preserve">диапазон  использования  этой технологии в образовательном процессе очень велик: от применения в качестве инструмента художественной деятельности, до способов предъявления учебной информации. При этом компьютер является мощным средством повышения эффективности обучения, позволяет усилить мотивацию ребенка. Одним из источников мотивации является занимательность. </w:t>
      </w:r>
    </w:p>
    <w:p w:rsidR="008F07DF" w:rsidRDefault="008F07DF" w:rsidP="008F07D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использования компьютерных технологий  в преподавании изобразительного искусства очевидны: знакомство с любой темой можно сопровождать показом    видеофрагментов, фотографий; можно широко использовать показ репродукций картин художников; демонстрировать графический материал (таблицы, схемы); «посещать» крупнейшие  музеи мира; прослушивать записи песен одновременно с показом картин.</w:t>
      </w:r>
    </w:p>
    <w:p w:rsidR="008F07DF" w:rsidRDefault="008F07DF" w:rsidP="008F07D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компьютерных технологий позволяет изменить учебный процесс в лучшую, более комфортную сторону, кроме того, дальнейшее использование ИКТ в школьном обучении обеспечивает преемственность дошкольного и школьного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07DF" w:rsidRDefault="008F07DF" w:rsidP="008F07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8F07DF" w:rsidRDefault="008F07DF" w:rsidP="008F07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  модернизации российского образования на период до 2100года. URL: </w:t>
      </w:r>
      <w:proofErr w:type="spellStart"/>
      <w:r>
        <w:rPr>
          <w:rFonts w:ascii="Times New Roman" w:hAnsi="Times New Roman"/>
          <w:sz w:val="28"/>
          <w:szCs w:val="28"/>
        </w:rPr>
        <w:t>htth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www.informika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text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goscom</w:t>
      </w:r>
      <w:proofErr w:type="spellEnd"/>
      <w:r>
        <w:rPr>
          <w:rFonts w:ascii="Times New Roman" w:hAnsi="Times New Roman"/>
          <w:sz w:val="28"/>
          <w:szCs w:val="28"/>
        </w:rPr>
        <w:t xml:space="preserve">/  </w:t>
      </w:r>
    </w:p>
    <w:p w:rsidR="008F07DF" w:rsidRDefault="008F07DF" w:rsidP="008F07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Информационные технологии в школьном образовании. - М.: ИОШ РАО, 1994</w:t>
      </w:r>
    </w:p>
    <w:p w:rsidR="008F07DF" w:rsidRDefault="008F07DF" w:rsidP="008F07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И. Г. Информационные технологии в образовании: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– М., 2003</w:t>
      </w:r>
    </w:p>
    <w:p w:rsidR="008F07DF" w:rsidRDefault="008F07DF" w:rsidP="008F07DF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Полат</w:t>
      </w:r>
      <w:proofErr w:type="spellEnd"/>
      <w:r>
        <w:rPr>
          <w:rFonts w:ascii="Times New Roman" w:hAnsi="Times New Roman"/>
          <w:sz w:val="28"/>
          <w:szCs w:val="28"/>
        </w:rPr>
        <w:t xml:space="preserve"> Е.С. Новые педагогические и информационные технологии в системе образования - М., 2000 </w:t>
      </w:r>
    </w:p>
    <w:p w:rsidR="008F07DF" w:rsidRDefault="008F07DF" w:rsidP="008F07D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7DF" w:rsidRDefault="008F07DF" w:rsidP="008F07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DF" w:rsidRDefault="008F07DF" w:rsidP="008F07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DF" w:rsidRDefault="008F07DF" w:rsidP="008F07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DF" w:rsidRDefault="008F07DF" w:rsidP="008F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7DF" w:rsidRDefault="008F07DF" w:rsidP="008F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7DF" w:rsidRDefault="008F07DF" w:rsidP="008F0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07DF" w:rsidSect="008F0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A04"/>
    <w:multiLevelType w:val="multilevel"/>
    <w:tmpl w:val="857A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8F07DF"/>
    <w:rsid w:val="00014108"/>
    <w:rsid w:val="003D22CC"/>
    <w:rsid w:val="006E2213"/>
    <w:rsid w:val="007347D5"/>
    <w:rsid w:val="007C7931"/>
    <w:rsid w:val="008E56B8"/>
    <w:rsid w:val="008F07DF"/>
    <w:rsid w:val="00995453"/>
    <w:rsid w:val="00F42F34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D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F07DF"/>
    <w:pPr>
      <w:ind w:left="720"/>
      <w:contextualSpacing/>
    </w:pPr>
  </w:style>
  <w:style w:type="table" w:styleId="a6">
    <w:name w:val="Table Grid"/>
    <w:basedOn w:val="a1"/>
    <w:uiPriority w:val="59"/>
    <w:rsid w:val="008F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5</cp:revision>
  <dcterms:created xsi:type="dcterms:W3CDTF">2014-08-15T06:12:00Z</dcterms:created>
  <dcterms:modified xsi:type="dcterms:W3CDTF">2014-08-19T12:10:00Z</dcterms:modified>
</cp:coreProperties>
</file>