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1E" w:rsidRDefault="00132D26" w:rsidP="00132D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Работа воспитателя в логопедической группе с общим недоразвитием речи</w:t>
      </w:r>
    </w:p>
    <w:p w:rsidR="00132D26" w:rsidRDefault="00602E1E" w:rsidP="00132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которые при нормальном умственном развитии имеют отклонения в речи и не в состоянии овладеть необходимыми навыками при подготовке к обучению чтению и письму. Им </w:t>
      </w:r>
      <w:r w:rsidR="00906A4F">
        <w:rPr>
          <w:rFonts w:ascii="Times New Roman" w:hAnsi="Times New Roman" w:cs="Times New Roman"/>
          <w:sz w:val="28"/>
          <w:szCs w:val="28"/>
        </w:rPr>
        <w:t>нужно специальное обучение. Это дети с общим недоразвитием речи.</w:t>
      </w:r>
    </w:p>
    <w:p w:rsidR="00906A4F" w:rsidRDefault="00C24C03" w:rsidP="00132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Учебно-педагогическую</w:t>
      </w:r>
      <w:r w:rsidR="00906A4F">
        <w:rPr>
          <w:rFonts w:ascii="Times New Roman" w:hAnsi="Times New Roman" w:cs="Times New Roman"/>
          <w:sz w:val="28"/>
          <w:szCs w:val="28"/>
        </w:rPr>
        <w:t xml:space="preserve"> работу в такой </w:t>
      </w:r>
      <w:r>
        <w:rPr>
          <w:rFonts w:ascii="Times New Roman" w:hAnsi="Times New Roman" w:cs="Times New Roman"/>
          <w:sz w:val="28"/>
          <w:szCs w:val="28"/>
        </w:rPr>
        <w:t>группе ведут логопед и два воспитателя. Дети с речевым недоразвитием к 5-ти годам неправильно произносят от 10 до 20 звуков; не различают на слух мягкие – твердые, звонкие – глухие: с-ш, з-ж, ть – ч, сь - щ.</w:t>
      </w:r>
      <w:r w:rsidR="00172ABA">
        <w:rPr>
          <w:rFonts w:ascii="Times New Roman" w:hAnsi="Times New Roman" w:cs="Times New Roman"/>
          <w:sz w:val="28"/>
          <w:szCs w:val="28"/>
        </w:rPr>
        <w:t xml:space="preserve"> </w:t>
      </w:r>
      <w:r w:rsidR="00B535B8">
        <w:rPr>
          <w:rFonts w:ascii="Times New Roman" w:hAnsi="Times New Roman" w:cs="Times New Roman"/>
          <w:sz w:val="28"/>
          <w:szCs w:val="28"/>
        </w:rPr>
        <w:t xml:space="preserve"> Большинству из них недоступно произнесение слов со сложной слоговой структурой, например: водопроводчик, перекресток, воспитательница. Естественно у таких детей в старшем дошкольном возрасте отсутствует готовность</w:t>
      </w:r>
      <w:r w:rsidR="00897E37">
        <w:rPr>
          <w:rFonts w:ascii="Times New Roman" w:hAnsi="Times New Roman" w:cs="Times New Roman"/>
          <w:sz w:val="28"/>
          <w:szCs w:val="28"/>
        </w:rPr>
        <w:t xml:space="preserve"> к звуковому анализу и синтезу. Беден их словарь. Рассказы их бедны, лишены эпитетов и сравнений, в речи допускаются пропуски.</w:t>
      </w:r>
    </w:p>
    <w:p w:rsidR="00897E37" w:rsidRDefault="00BC430D" w:rsidP="00132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Характерологические  особенности детей с ОНР заметны любому воспитателю. Это проявляется на занятиях, в игровой и бытовой деятельностях. На </w:t>
      </w:r>
      <w:r w:rsidR="007B4C1F">
        <w:rPr>
          <w:rFonts w:ascii="Times New Roman" w:hAnsi="Times New Roman" w:cs="Times New Roman"/>
          <w:sz w:val="28"/>
          <w:szCs w:val="28"/>
        </w:rPr>
        <w:t>занятиях часть детей быстро утомляются, начинают вертеться, разговаривать, т.е. перестают воспринимать учебный материал. Другие наоборот, сидят тихо, спокойно, но на вопросы не отвечают, или отвечают невпопад, задания не воспринимают, а иногда не могут повторить ответ товарища.</w:t>
      </w:r>
    </w:p>
    <w:p w:rsidR="00B913CD" w:rsidRDefault="00320F2A" w:rsidP="00132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общения между собой некоторые дети обнаруживают повышенную возбудимость, излишне подвижны, трудноуправляемы. Встречаются дети с навязчивым чувством страха, повышенной впечатлительностью</w:t>
      </w:r>
      <w:r w:rsidR="00B913CD">
        <w:rPr>
          <w:rFonts w:ascii="Times New Roman" w:hAnsi="Times New Roman" w:cs="Times New Roman"/>
          <w:sz w:val="28"/>
          <w:szCs w:val="28"/>
        </w:rPr>
        <w:t>. Воспитателям таких групп постоянно приходится искать подход к трудным и неконтактным детям. В работе воспитателя можно выделить два основных направления:</w:t>
      </w:r>
    </w:p>
    <w:p w:rsidR="00B913CD" w:rsidRDefault="00B913CD" w:rsidP="00132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Коррекционно-воспитательное</w:t>
      </w:r>
    </w:p>
    <w:p w:rsidR="007B4C1F" w:rsidRDefault="00B913CD" w:rsidP="00132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F3650">
        <w:rPr>
          <w:rFonts w:ascii="Times New Roman" w:hAnsi="Times New Roman" w:cs="Times New Roman"/>
          <w:sz w:val="28"/>
          <w:szCs w:val="28"/>
        </w:rPr>
        <w:t>Общеобразовательное</w:t>
      </w:r>
    </w:p>
    <w:p w:rsidR="005F3650" w:rsidRDefault="005F3650" w:rsidP="00132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совместно с логопедом участвует </w:t>
      </w:r>
      <w:r w:rsidR="005B2681">
        <w:rPr>
          <w:rFonts w:ascii="Times New Roman" w:hAnsi="Times New Roman" w:cs="Times New Roman"/>
          <w:sz w:val="28"/>
          <w:szCs w:val="28"/>
        </w:rPr>
        <w:t xml:space="preserve"> в исправлении у детей речевого нарушения и, кроме того, осуществляет общеобразовательные мероприятия, предусмотренные программой. Главным направлением из этих двух является коррекционное.</w:t>
      </w:r>
    </w:p>
    <w:p w:rsidR="00E50C4F" w:rsidRDefault="00E50C4F" w:rsidP="00132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Коррекционная работа осуществляется под руководством и контролем логопеда.</w:t>
      </w:r>
      <w:r w:rsidR="00641E34">
        <w:rPr>
          <w:rFonts w:ascii="Times New Roman" w:hAnsi="Times New Roman" w:cs="Times New Roman"/>
          <w:sz w:val="28"/>
          <w:szCs w:val="28"/>
        </w:rPr>
        <w:t xml:space="preserve"> А воспитатель выполняет следующие коррекционные задачи:</w:t>
      </w:r>
    </w:p>
    <w:p w:rsidR="00641E34" w:rsidRDefault="00641E34" w:rsidP="00132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-Закрепляет у детей речевые навыки на индивидуальных занятиях по заданию логопеда.</w:t>
      </w:r>
    </w:p>
    <w:p w:rsidR="00641E34" w:rsidRDefault="00641E34" w:rsidP="00132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фронтальные занятия по развитию речи.</w:t>
      </w:r>
    </w:p>
    <w:p w:rsidR="00641E34" w:rsidRDefault="00641E34" w:rsidP="00132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Пополняет, уточняет и активизирует словарный запас детей в процессе всех режимных моментов.</w:t>
      </w:r>
    </w:p>
    <w:p w:rsidR="00641E34" w:rsidRDefault="00641E34" w:rsidP="00132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2E12">
        <w:rPr>
          <w:rFonts w:ascii="Times New Roman" w:hAnsi="Times New Roman" w:cs="Times New Roman"/>
          <w:sz w:val="28"/>
          <w:szCs w:val="28"/>
        </w:rPr>
        <w:t>Систематически контролирует за поставленными звуками грамматической правильностью речи детей.</w:t>
      </w:r>
    </w:p>
    <w:p w:rsidR="00D82E12" w:rsidRDefault="00D82E12" w:rsidP="00132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Развивает у детей внимание и память.</w:t>
      </w:r>
    </w:p>
    <w:p w:rsidR="00D82E12" w:rsidRDefault="00D82E12" w:rsidP="00132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Совершенствует словесно – логическое мышление ребенка.</w:t>
      </w:r>
    </w:p>
    <w:p w:rsidR="00D82E12" w:rsidRDefault="00D82E12" w:rsidP="00132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Развивает артикуляционную и пальцевую моторику.</w:t>
      </w:r>
    </w:p>
    <w:p w:rsidR="00D82E12" w:rsidRPr="00F95F62" w:rsidRDefault="00D82E12" w:rsidP="00132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рассмотрим каждую задачу подробнее.</w:t>
      </w:r>
    </w:p>
    <w:p w:rsidR="00F95F62" w:rsidRDefault="00F95F62" w:rsidP="00132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занятия по заданию логопеда проводятся во второй половине дня. Воспитатель проводит ту работу с детьми, которую указывает логопед в специальной тетради. Такая тетрадь заполняется ежедневно. Кроме того, ведется работа с тетрадями детей, с которыми логопед занимался утром.</w:t>
      </w:r>
    </w:p>
    <w:p w:rsidR="006A0FDA" w:rsidRDefault="00F95F62" w:rsidP="00132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лучше проводить в специальном логопедическом уголке, где имеется большое зеркало, наглядный материал для закрепления звуков, для развития мелкой моторики, различные детские игры. Воспитатель не должен пропускать ни одной ошибки в речи ребенка. Занятие может быть продолжено лишь после того, как ребенок скажет все правильно. Весь речевой материал воспитатель </w:t>
      </w:r>
      <w:r w:rsidR="006A0FDA">
        <w:rPr>
          <w:rFonts w:ascii="Times New Roman" w:hAnsi="Times New Roman" w:cs="Times New Roman"/>
          <w:sz w:val="28"/>
          <w:szCs w:val="28"/>
        </w:rPr>
        <w:t>обязательно должен проговаривать громко, чётко, медленно и добиваться того же от малыша.</w:t>
      </w:r>
    </w:p>
    <w:p w:rsidR="006A0FDA" w:rsidRDefault="006A0FDA" w:rsidP="00132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Занятия по развитию речи проводятся по лексическим темам по </w:t>
      </w:r>
      <w:r w:rsidR="00FE2BB1">
        <w:rPr>
          <w:rFonts w:ascii="Times New Roman" w:hAnsi="Times New Roman" w:cs="Times New Roman"/>
          <w:sz w:val="28"/>
          <w:szCs w:val="28"/>
        </w:rPr>
        <w:t xml:space="preserve">принципу: </w:t>
      </w:r>
      <w:proofErr w:type="gramStart"/>
      <w:r w:rsidR="00FE2BB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E2BB1">
        <w:rPr>
          <w:rFonts w:ascii="Times New Roman" w:hAnsi="Times New Roman" w:cs="Times New Roman"/>
          <w:sz w:val="28"/>
          <w:szCs w:val="28"/>
        </w:rPr>
        <w:t xml:space="preserve"> простого к сложному. Это позволяет стойко формировать обобщающие понятия, детально прорабатывать каждую лексическую тему, значительно пополнять недостаточный словарный запас детей, поэтапно формировать у них речь. Коллективное разучивание стихов проводится только тогда, когда большинство детей уже овладели правильным произношением. Все виды работ должны быть обеспечены наглядным материалом. К этому обязывают речевые трудности детей, особенности их внимания, восприятия и </w:t>
      </w:r>
      <w:r w:rsidR="00FE2BB1">
        <w:rPr>
          <w:rFonts w:ascii="Times New Roman" w:hAnsi="Times New Roman" w:cs="Times New Roman"/>
          <w:sz w:val="28"/>
          <w:szCs w:val="28"/>
        </w:rPr>
        <w:lastRenderedPageBreak/>
        <w:t>мышления. Работая с детьми</w:t>
      </w:r>
      <w:proofErr w:type="gramStart"/>
      <w:r w:rsidR="00FE2BB1">
        <w:rPr>
          <w:rFonts w:ascii="Times New Roman" w:hAnsi="Times New Roman" w:cs="Times New Roman"/>
          <w:sz w:val="28"/>
          <w:szCs w:val="28"/>
        </w:rPr>
        <w:t xml:space="preserve"> </w:t>
      </w:r>
      <w:r w:rsidR="00201A1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E2BB1">
        <w:rPr>
          <w:rFonts w:ascii="Times New Roman" w:hAnsi="Times New Roman" w:cs="Times New Roman"/>
          <w:sz w:val="28"/>
          <w:szCs w:val="28"/>
        </w:rPr>
        <w:t>в течени</w:t>
      </w:r>
      <w:r w:rsidR="00201A11">
        <w:rPr>
          <w:rFonts w:ascii="Times New Roman" w:hAnsi="Times New Roman" w:cs="Times New Roman"/>
          <w:sz w:val="28"/>
          <w:szCs w:val="28"/>
        </w:rPr>
        <w:t>е</w:t>
      </w:r>
      <w:r w:rsidR="00FE2BB1">
        <w:rPr>
          <w:rFonts w:ascii="Times New Roman" w:hAnsi="Times New Roman" w:cs="Times New Roman"/>
          <w:sz w:val="28"/>
          <w:szCs w:val="28"/>
        </w:rPr>
        <w:t xml:space="preserve"> всего дня</w:t>
      </w:r>
      <w:r w:rsidR="00201A11">
        <w:rPr>
          <w:rFonts w:ascii="Times New Roman" w:hAnsi="Times New Roman" w:cs="Times New Roman"/>
          <w:sz w:val="28"/>
          <w:szCs w:val="28"/>
        </w:rPr>
        <w:t>,</w:t>
      </w:r>
      <w:r w:rsidR="00FE2BB1">
        <w:rPr>
          <w:rFonts w:ascii="Times New Roman" w:hAnsi="Times New Roman" w:cs="Times New Roman"/>
          <w:sz w:val="28"/>
          <w:szCs w:val="28"/>
        </w:rPr>
        <w:t xml:space="preserve"> и находясь в самой разной обстановке, воспитатель </w:t>
      </w:r>
      <w:r w:rsidR="00953FDE">
        <w:rPr>
          <w:rFonts w:ascii="Times New Roman" w:hAnsi="Times New Roman" w:cs="Times New Roman"/>
          <w:sz w:val="28"/>
          <w:szCs w:val="28"/>
        </w:rPr>
        <w:t xml:space="preserve">имеет возможность многократно активизировать и закреплять </w:t>
      </w:r>
      <w:r w:rsidR="00C4461B">
        <w:rPr>
          <w:rFonts w:ascii="Times New Roman" w:hAnsi="Times New Roman" w:cs="Times New Roman"/>
          <w:sz w:val="28"/>
          <w:szCs w:val="28"/>
        </w:rPr>
        <w:t>новые слова, без чего не может происходить введение их в самостоятельную речь. Также должен следить за речью детей и исправлять их ошибки, но только корректно, ни в коем случае не высмеивать, так как это может спровоцировать к замкнутости.</w:t>
      </w:r>
    </w:p>
    <w:p w:rsidR="00C4461B" w:rsidRPr="00F95F62" w:rsidRDefault="00C4461B" w:rsidP="00132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и память – процессы, которые тесно связаны с речью.</w:t>
      </w:r>
      <w:r w:rsidR="000C3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Лучше</w:t>
      </w:r>
      <w:r w:rsidR="000C3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C37F4">
        <w:rPr>
          <w:rFonts w:ascii="Times New Roman" w:hAnsi="Times New Roman" w:cs="Times New Roman"/>
          <w:sz w:val="28"/>
          <w:szCs w:val="28"/>
        </w:rPr>
        <w:t xml:space="preserve"> эффективнее развивается внимание и память в играх и упражнениях. Например, игры: «Чего нет?», «Что изменилось?», «Что прибавилось?», «Кого не стало?»; «Разложи предметы так, как я </w:t>
      </w:r>
      <w:r w:rsidR="00C12ACD">
        <w:rPr>
          <w:rFonts w:ascii="Times New Roman" w:hAnsi="Times New Roman" w:cs="Times New Roman"/>
          <w:sz w:val="28"/>
          <w:szCs w:val="28"/>
        </w:rPr>
        <w:t>скажу</w:t>
      </w:r>
      <w:r w:rsidR="000C37F4">
        <w:rPr>
          <w:rFonts w:ascii="Times New Roman" w:hAnsi="Times New Roman" w:cs="Times New Roman"/>
          <w:sz w:val="28"/>
          <w:szCs w:val="28"/>
        </w:rPr>
        <w:t>»</w:t>
      </w:r>
      <w:r w:rsidR="008D0F35">
        <w:rPr>
          <w:rFonts w:ascii="Times New Roman" w:hAnsi="Times New Roman" w:cs="Times New Roman"/>
          <w:sz w:val="28"/>
          <w:szCs w:val="28"/>
        </w:rPr>
        <w:t xml:space="preserve">. На прогулке предложить детям найти всё зеленое, или деревянное, круглое и т.д. Собираясь гулять,  </w:t>
      </w:r>
      <w:r w:rsidR="00D42B95">
        <w:rPr>
          <w:rFonts w:ascii="Times New Roman" w:hAnsi="Times New Roman" w:cs="Times New Roman"/>
          <w:sz w:val="28"/>
          <w:szCs w:val="28"/>
        </w:rPr>
        <w:t>проверить, всё ли в порядке у них в одежде (застёгнуты пуговицы, зашнурованы ботинки, повязаны шарфы).</w:t>
      </w:r>
    </w:p>
    <w:p w:rsidR="00D82E12" w:rsidRPr="00132D26" w:rsidRDefault="00D82E12" w:rsidP="00132D26">
      <w:pPr>
        <w:rPr>
          <w:rFonts w:ascii="Times New Roman" w:hAnsi="Times New Roman" w:cs="Times New Roman"/>
          <w:sz w:val="28"/>
          <w:szCs w:val="28"/>
        </w:rPr>
      </w:pPr>
    </w:p>
    <w:sectPr w:rsidR="00D82E12" w:rsidRPr="00132D26" w:rsidSect="00CE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32D26"/>
    <w:rsid w:val="000C37F4"/>
    <w:rsid w:val="00132D26"/>
    <w:rsid w:val="00172ABA"/>
    <w:rsid w:val="00201A11"/>
    <w:rsid w:val="00320F2A"/>
    <w:rsid w:val="005B2681"/>
    <w:rsid w:val="005F3650"/>
    <w:rsid w:val="00602E1E"/>
    <w:rsid w:val="00641E34"/>
    <w:rsid w:val="00641FF7"/>
    <w:rsid w:val="006A0FDA"/>
    <w:rsid w:val="007B4C1F"/>
    <w:rsid w:val="007F3BB2"/>
    <w:rsid w:val="00897E37"/>
    <w:rsid w:val="008D0F35"/>
    <w:rsid w:val="00906A4F"/>
    <w:rsid w:val="00953FDE"/>
    <w:rsid w:val="00B535B8"/>
    <w:rsid w:val="00B913CD"/>
    <w:rsid w:val="00BC430D"/>
    <w:rsid w:val="00C12ACD"/>
    <w:rsid w:val="00C24C03"/>
    <w:rsid w:val="00C4461B"/>
    <w:rsid w:val="00CE661E"/>
    <w:rsid w:val="00D42B95"/>
    <w:rsid w:val="00D64A19"/>
    <w:rsid w:val="00D82E12"/>
    <w:rsid w:val="00E50C4F"/>
    <w:rsid w:val="00EC0516"/>
    <w:rsid w:val="00F95F62"/>
    <w:rsid w:val="00FE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B93F9-3974-40D1-BEB3-4FB34A4B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29</cp:revision>
  <dcterms:created xsi:type="dcterms:W3CDTF">2015-01-18T08:26:00Z</dcterms:created>
  <dcterms:modified xsi:type="dcterms:W3CDTF">2015-01-26T10:08:00Z</dcterms:modified>
</cp:coreProperties>
</file>