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7B" w:rsidRDefault="0052611E" w:rsidP="00340C7B">
      <w:pPr>
        <w:jc w:val="cent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340C7B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Как настроиться на рабочий лад?</w:t>
      </w:r>
      <w:bookmarkStart w:id="0" w:name="_GoBack"/>
      <w:bookmarkEnd w:id="0"/>
    </w:p>
    <w:p w:rsidR="00A8601E" w:rsidRDefault="0052611E" w:rsidP="00340C7B">
      <w:pPr>
        <w:jc w:val="both"/>
      </w:pPr>
      <w:r w:rsidRPr="00340C7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Начать предлагаю с ресурсов Издательского дома «Первое сентября», где материалов за годы работы накопилось великое множество. По счастью, есть ваш покорный слуга, который готов профессионально погружаться в пучину сети, дабы извлекать жемчужины.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Такие, как, например, статьи из архива газеты «Школьный психолог»: элементы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саморегуляции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для учителей (</w:t>
      </w:r>
      <w:hyperlink r:id="rId5" w:tgtFrame="_blank" w:history="1">
        <w:r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http://psy.1september.ru/article.php?</w:t>
        </w:r>
        <w:proofErr w:type="gramEnd"/>
        <w:r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ID=200303206</w:t>
        </w:r>
      </w:hyperlink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) или техника психологической безопасности в работе педагогов (</w:t>
      </w:r>
      <w:hyperlink r:id="rId6" w:tgtFrame="_blank" w:history="1">
        <w:r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http://psy.1september.ru/article.php?</w:t>
        </w:r>
        <w:proofErr w:type="gramStart"/>
        <w:r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ID=200303613</w:t>
        </w:r>
      </w:hyperlink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).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Стоит заглянуть и в кладовые фестиваля «Открытый урок», в разделы «Школьная психологическая служба» (</w:t>
      </w:r>
      <w:hyperlink r:id="rId7" w:tgtFrame="_blank" w:history="1">
        <w:r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http://festival.1september.ru/articles/subjects/24</w:t>
        </w:r>
      </w:hyperlink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), где содержится масса полезных статей, от работы учителя по адаптации школьников до «Приемов психологического настроя на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урок»</w:t>
      </w:r>
      <w:hyperlink r:id="rId8" w:tgtFrame="_blank" w:history="1">
        <w:r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</w:t>
        </w:r>
        <w:proofErr w:type="spellEnd"/>
        <w:r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://festival.1september.ru/articles/607118/</w:t>
        </w:r>
      </w:hyperlink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А вот, например, статья для школьного психолога, который может помочь педагогам настроиться для работы с родителями и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детьми «группы риска» (</w:t>
      </w:r>
      <w:hyperlink r:id="rId9" w:tgtFrame="_blank" w:history="1">
        <w:r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http://festival.1september.ru/articles/625263/</w:t>
        </w:r>
      </w:hyperlink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).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Записать в свою записную книжку алгоритм решения конфликтной педагогической ситуации можно по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адресу</w:t>
      </w:r>
      <w:hyperlink r:id="rId10" w:tgtFrame="_blank" w:history="1">
        <w:r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</w:t>
        </w:r>
        <w:proofErr w:type="spellEnd"/>
        <w:r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://nsc.1september.ru/2003/39/4.htm</w:t>
        </w:r>
      </w:hyperlink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а как найти выход из стрессовой ситуации, можно узнать на портале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Педсовет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.с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у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(</w:t>
      </w:r>
      <w:hyperlink r:id="rId11" w:tgtFrame="_blank" w:history="1">
        <w:r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http://pedsovet.su/load/338-1-0-23673</w:t>
        </w:r>
      </w:hyperlink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).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На сайте «Ваш психолог» обнаружился целый раздел, посвященный тренингам педагогов (</w:t>
      </w:r>
      <w:hyperlink r:id="rId12" w:tgtFrame="_blank" w:history="1">
        <w:r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http://www.vashpsixolog.ru/work-with-teaching-staff-school-psychologist/57-training-with-teachers</w:t>
        </w:r>
      </w:hyperlink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). Здесь вы сможете освоить упражнения для развития рефлексии, научиться самодиагностике психического здоровья, поработать с разными технологиями педагогического взаимодействия.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Также, если заглянуть на ветку форума «Психологическое здоровье педагога» сайта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Педсовет.орг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(</w:t>
      </w:r>
      <w:hyperlink r:id="rId13" w:tgtFrame="_blank" w:history="1">
        <w:r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http://pedsovet.org/forum/topic5781.html</w:t>
        </w:r>
      </w:hyperlink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), можно ознакомиться с приемами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психогимнастики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и борьбы со стрессами, почитать советы классному руководителю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…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К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стати, на этом же форуме висит опрос, где 84% учителей указали, что на их самочувствие влияет организация рабочего времени. «Никогда не уставать и везде все успевать» – вот мечта! Но чудес не бывает, однако попробовать научиться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грамотно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распределять задачи, расставлять приоритеты и находить время на их эффективное решение можно. Пройдите тренинг «Тайм-менеджмент для учителя» по адресу</w:t>
      </w:r>
      <w:hyperlink r:id="rId14" w:tgtFrame="_blank" w:history="1">
        <w:r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http://nsportal.ru/shkola/psikhologiya/library/trening-taym-menedzhment-dlya-uchitelya-kak-uspevat-zhit-i-rabotat</w:t>
        </w:r>
      </w:hyperlink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полистайте статьи «Тайм-менеджмент для педагогов» на портале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Завуч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.и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нфо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(</w:t>
      </w:r>
      <w:hyperlink r:id="rId15" w:tgtFrame="_blank" w:history="1">
        <w:r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http://www.zavuch.info/methodlib/97/59517</w:t>
        </w:r>
      </w:hyperlink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) и «Тайм-менеджмент – управление временем» на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Педсовете.су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(</w:t>
      </w:r>
      <w:hyperlink r:id="rId16" w:tgtFrame="_blank" w:history="1">
        <w:r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http://pedsovet.su/publ/67-1-0-1428</w:t>
        </w:r>
      </w:hyperlink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), запишитесь на модульные дистанционные курсы Педагогического университета «Первое сентября»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hyperlink r:id="rId17" w:tgtFrame="_blank" w:history="1">
        <w:r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http://edu.1september.ru/module</w:t>
        </w:r>
      </w:hyperlink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/.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С новым учебным годом!</w:t>
      </w:r>
    </w:p>
    <w:p w:rsidR="00A8601E" w:rsidRDefault="00A8601E" w:rsidP="00A8601E"/>
    <w:tbl>
      <w:tblPr>
        <w:tblW w:w="8820" w:type="dxa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820"/>
      </w:tblGrid>
      <w:tr w:rsidR="00A8601E" w:rsidRPr="00A8601E" w:rsidTr="00A8601E">
        <w:trPr>
          <w:tblCellSpacing w:w="0" w:type="dxa"/>
        </w:trPr>
        <w:tc>
          <w:tcPr>
            <w:tcW w:w="6510" w:type="dxa"/>
            <w:shd w:val="clear" w:color="auto" w:fill="FFFFFF"/>
            <w:vAlign w:val="center"/>
            <w:hideMark/>
          </w:tcPr>
          <w:p w:rsidR="00A8601E" w:rsidRPr="00A8601E" w:rsidRDefault="00A8601E" w:rsidP="00A8601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595959"/>
                <w:kern w:val="36"/>
                <w:sz w:val="40"/>
                <w:szCs w:val="40"/>
                <w:lang w:eastAsia="ru-RU"/>
              </w:rPr>
            </w:pPr>
            <w:r w:rsidRPr="00A8601E">
              <w:rPr>
                <w:rFonts w:ascii="Arial CYR" w:eastAsia="Times New Roman" w:hAnsi="Arial CYR" w:cs="Arial CYR"/>
                <w:color w:val="595959"/>
                <w:kern w:val="36"/>
                <w:sz w:val="40"/>
                <w:szCs w:val="40"/>
                <w:lang w:eastAsia="ru-RU"/>
              </w:rPr>
              <w:t>СОЗДАЙ СЕБЕ НАСТРОЕНИЕ</w:t>
            </w:r>
          </w:p>
          <w:p w:rsidR="00A8601E" w:rsidRPr="00A8601E" w:rsidRDefault="00A8601E" w:rsidP="00A8601E">
            <w:pPr>
              <w:spacing w:before="100" w:beforeAutospacing="1" w:after="100" w:afterAutospacing="1" w:line="240" w:lineRule="auto"/>
              <w:outlineLvl w:val="4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8601E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Элементы </w:t>
            </w:r>
            <w:proofErr w:type="spellStart"/>
            <w:r w:rsidRPr="00A8601E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A8601E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учителей</w:t>
            </w:r>
          </w:p>
        </w:tc>
      </w:tr>
    </w:tbl>
    <w:p w:rsidR="00A8601E" w:rsidRPr="00A8601E" w:rsidRDefault="00A8601E" w:rsidP="00A8601E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Поговорим об учителе, о том, как он себя чувствует на уроке при возникновении конфликтной ситуации.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Наверное, у каждого из нас они возникали, и мы действовали в них в соответствии с собственным опытом, темпераментом, с наличием в той или иной степени ресурсного состояния.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Хочется спросить, а что вы чувствовали в такие моменты?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— Досаду. К ним со всей душой, хочется хоть чему-то научить, а они!..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br/>
        <w:t>— Раздражение. У меня тема, надо быстрей ее дать, а там разговоры.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br/>
        <w:t>— Безысходность. На минуту заинтересуешь, а потом опять шум. Несколько человек работают, хоть бы им не мешали.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br/>
        <w:t xml:space="preserve">— Злость. Сидят на всем готовом, в голове пусто, так хоть бы не </w:t>
      </w:r>
      <w:proofErr w:type="gramStart"/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хамили</w:t>
      </w:r>
      <w:proofErr w:type="gramEnd"/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.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И как обычно мы реагируем в такой ситуации? 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— Перестань, как не стыдно, сколько можно, мы не успеем, завтра </w:t>
      </w:r>
      <w:proofErr w:type="gramStart"/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контрольная</w:t>
      </w:r>
      <w:proofErr w:type="gramEnd"/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...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br/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lastRenderedPageBreak/>
        <w:t>— Выйди вон, я докладную директору напишу, пусть разбирается...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Итак, если я правильно поняла, это — замечания, нарекания, порицания и т.п. А как мы это делаем? (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Часто повышаем голос.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 И приносит ли это желаемый эффект? (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Редко.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 Весь наш опыт говорит о том, что это малоэффективно.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А что вы чувствуете в этой ситуации?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— Вину, беспомощность, бессилие, страх, некомпетентность...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Помогает ли это разрешить ситуацию? 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Наверное, нет. Да еще и настроение портится из-за того, что не сдержались, давление поднимается, сердце хватает. И потом долго переживаем из-за того, что все не так складывается, как бы хотелось. Опускаются руки, не хочется идти на работу.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Экология учительского труда — это такая тема, которая поднимается редко. Сейчас очень много говорят о детях, об их проблемах. Не умаляя значения детских проблем, хочу все-таки сказать, что учитель, находясь в ресурсном состоянии, сможет гораздо эффективнее действовать в конфликтной ситуации, сохраняя при этом и свое здоровье, и здоровье детей.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Например: вы едете в троллейбусе в прекрасном настроении, ощущение такое, что можете горы свернуть. Троллейбус дергается — массивный мужчина наступает вам на ногу. Что делаете вы? (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Доброжелательно, с юмором выходим из ситуации.)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 xml:space="preserve">А теперь вы бесконечно устали, сумки оттягивают руки. Вам наступили на ногу. Как вы реагируете? </w:t>
      </w:r>
      <w:proofErr w:type="gramStart"/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(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Кричим, обижаемся, злимся.</w:t>
      </w:r>
      <w:proofErr w:type="gramEnd"/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Даже слезу пускаем...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</w:t>
      </w:r>
      <w:proofErr w:type="gramEnd"/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А в чем разница? В ресурсном состоянии.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Сейчас я хочу вам предложить несколько упражнений, которые помогут активизировать ваши ресурсы. Хочу напомнить, что умения и навыки возникают при многократном повторении. Когда вы чувствуете себя обеспокоенным, расстроенным, сердитым, то, скорее всего, ведете себя импульсивно и делаете то, что на самом деле прямо противоположно тому, что вы в действительности хотите.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Поэтому давайте потратим несколько минут, чтобы привести себя в состояние, наиболее подходящее для достижения положительного результата, то есть в состояние умиротворения.</w:t>
      </w:r>
    </w:p>
    <w:p w:rsidR="00A8601E" w:rsidRPr="00A8601E" w:rsidRDefault="00A8601E" w:rsidP="00A8601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 CYR" w:eastAsia="Times New Roman" w:hAnsi="Arial CYR" w:cs="Arial CYR"/>
          <w:b/>
          <w:bCs/>
          <w:color w:val="333366"/>
          <w:szCs w:val="24"/>
          <w:lang w:eastAsia="ru-RU"/>
        </w:rPr>
      </w:pPr>
      <w:r w:rsidRPr="00A8601E">
        <w:rPr>
          <w:rFonts w:ascii="Arial CYR" w:eastAsia="Times New Roman" w:hAnsi="Arial CYR" w:cs="Arial CYR"/>
          <w:b/>
          <w:bCs/>
          <w:color w:val="333366"/>
          <w:szCs w:val="24"/>
          <w:lang w:eastAsia="ru-RU"/>
        </w:rPr>
        <w:t>УПРАЖНЕНИЕ 1. «РАЗГЛАДИМ МОРЕ»</w:t>
      </w:r>
    </w:p>
    <w:p w:rsidR="00A8601E" w:rsidRPr="00A8601E" w:rsidRDefault="00A8601E" w:rsidP="00A8601E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Представьте себе какую-то конфликтную ситуацию. Проследите, какие ощущения возникают в вашем теле. Часто в таких ситуациях возникает дискомфортное состояние за грудиной (давление, сжатие, жжение, пульсация).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br/>
        <w:t>Закройте глаза, посмотрите внутренним взором в область грудины и представьте бушующее «огненное море» эмоций. Теперь визуально рукой разгладьте это море до ровного зеркала.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br/>
        <w:t>Что вы теперь чувствуете? Попробуйте еще раз.</w:t>
      </w:r>
    </w:p>
    <w:p w:rsidR="00A8601E" w:rsidRPr="00A8601E" w:rsidRDefault="00A8601E" w:rsidP="00A8601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 CYR" w:eastAsia="Times New Roman" w:hAnsi="Arial CYR" w:cs="Arial CYR"/>
          <w:b/>
          <w:bCs/>
          <w:color w:val="333366"/>
          <w:szCs w:val="24"/>
          <w:lang w:eastAsia="ru-RU"/>
        </w:rPr>
      </w:pPr>
      <w:r w:rsidRPr="00A8601E">
        <w:rPr>
          <w:rFonts w:ascii="Arial CYR" w:eastAsia="Times New Roman" w:hAnsi="Arial CYR" w:cs="Arial CYR"/>
          <w:b/>
          <w:bCs/>
          <w:color w:val="333366"/>
          <w:szCs w:val="24"/>
          <w:lang w:eastAsia="ru-RU"/>
        </w:rPr>
        <w:t>УПРАЖНЕНИЕ 2. «ШАРИК»</w:t>
      </w:r>
    </w:p>
    <w:p w:rsidR="00A8601E" w:rsidRPr="00A8601E" w:rsidRDefault="00A8601E" w:rsidP="00A8601E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Одна из особенностей нашего состояния в стрессовой ситуации — это напряжение всех мышц. Но напряженные мышцы не способствуют выходу из отрицательной ситуации, еще сильнее замыкая нас в ней. 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br/>
        <w:t>Вот почему следует усвоить прямо противоположную реакцию: расслаблять мышцы во всех тех случаях, когда возникает дискомфорт или стресс.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br/>
        <w:t>Расслабление мышц делает практически невозможным обычное протекание стрессовой ситуации, поскольку вы уже не сможете реагировать в этой ситуации так, как прежде.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br/>
        <w:t>Как же достичь расслабления? Вы наверняка знакомы с различными формами аутотренинга и имеете представление о расслаблении. Я хочу вам предложить упражнение, которое позволит быстро достичь этого состояния тем, кто уже знаком с основами расслабления.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br/>
        <w:t>Представьте себя в какой-либо конфликтной ситуации, отметьте, как напряглись ваши мышцы. Вообразите себя туго надутым воздушным шариком. А теперь развяжите веревочку и представьте, как шарик спускается (на выдохе: с-с-с-с...). 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br/>
        <w:t>Что вы теперь чувствуете? Повторим еще раз.</w:t>
      </w:r>
    </w:p>
    <w:p w:rsidR="00A8601E" w:rsidRPr="00A8601E" w:rsidRDefault="00A8601E" w:rsidP="00A8601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 CYR" w:eastAsia="Times New Roman" w:hAnsi="Arial CYR" w:cs="Arial CYR"/>
          <w:b/>
          <w:bCs/>
          <w:color w:val="333366"/>
          <w:szCs w:val="24"/>
          <w:lang w:eastAsia="ru-RU"/>
        </w:rPr>
      </w:pPr>
      <w:r w:rsidRPr="00A8601E">
        <w:rPr>
          <w:rFonts w:ascii="Arial CYR" w:eastAsia="Times New Roman" w:hAnsi="Arial CYR" w:cs="Arial CYR"/>
          <w:b/>
          <w:bCs/>
          <w:color w:val="333366"/>
          <w:szCs w:val="24"/>
          <w:lang w:eastAsia="ru-RU"/>
        </w:rPr>
        <w:t>УПРАЖНЕНИЕ 3. «ЗЕРНЫШКО»</w:t>
      </w:r>
    </w:p>
    <w:p w:rsidR="00A8601E" w:rsidRPr="00A8601E" w:rsidRDefault="00A8601E" w:rsidP="00A8601E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Сидя спокойно, в расслабленном состоянии, представьте, что в самом центре вашего существа есть маленькая частица, которая очень спокойна и счастлива. Не затронутая всеми страхами и заботами о будущем, пребывает она </w:t>
      </w:r>
      <w:proofErr w:type="gramStart"/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там</w:t>
      </w:r>
      <w:proofErr w:type="gramEnd"/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 в полнейшем мире, силе и счастье. 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br/>
        <w:t xml:space="preserve">До нее нельзя добраться, прикоснуться. Если вы пожелаете, ее можно представить в виде некоего образа — язычка пламени, драгоценного камня или потаенного озера, спокойного, с 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lastRenderedPageBreak/>
        <w:t>гладкой, без малейшей зыби, поверхностью.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br/>
        <w:t>Преисполненная глубокой умиротворенностью и радостью, спокойствием и силой, она находится в полной безопасности. Она там — глубоко в вас.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br/>
        <w:t>Представьте теперь, что это пламя, этот драгоценный камень или это озеро, находящееся глубоко, в самом центре, в самом ядре вас, — вы сами.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br/>
        <w:t>Представьте, что этот потаенный центр всегда пребывает в вас, оставаясь там таким же спокойным и тихим, через какие бы трудности вы ни проходили, и что, если вы захотите, то можете научиться в любой момент припоминать, что эта частица есть внутри.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br/>
        <w:t>А теперь представьте конфликтную ситуацию, когда-либо бывшую в вашей жизни. Войдите в нее. Что вы чувствуете? Вспомните о вашей внутренней частице умиротворенности, счастья и силы. Увеличьте ее до размера вашего тела. Что вы теперь чувствуете?</w:t>
      </w:r>
    </w:p>
    <w:p w:rsidR="00A8601E" w:rsidRPr="00A8601E" w:rsidRDefault="00A8601E" w:rsidP="00A8601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 CYR" w:eastAsia="Times New Roman" w:hAnsi="Arial CYR" w:cs="Arial CYR"/>
          <w:b/>
          <w:bCs/>
          <w:color w:val="333366"/>
          <w:szCs w:val="24"/>
          <w:lang w:eastAsia="ru-RU"/>
        </w:rPr>
      </w:pPr>
      <w:r w:rsidRPr="00A8601E">
        <w:rPr>
          <w:rFonts w:ascii="Arial CYR" w:eastAsia="Times New Roman" w:hAnsi="Arial CYR" w:cs="Arial CYR"/>
          <w:b/>
          <w:bCs/>
          <w:color w:val="333366"/>
          <w:szCs w:val="24"/>
          <w:lang w:eastAsia="ru-RU"/>
        </w:rPr>
        <w:t>УПРАЖНЕНИЕ 4. «ПРОШЛОЕ»</w:t>
      </w:r>
    </w:p>
    <w:p w:rsidR="00A8601E" w:rsidRPr="00A8601E" w:rsidRDefault="00A8601E" w:rsidP="00A8601E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Представьте, что вам </w:t>
      </w:r>
      <w:proofErr w:type="gramStart"/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повезло</w:t>
      </w:r>
      <w:proofErr w:type="gramEnd"/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 и вы проводите свой отпуск в Италии и беззаботно рассматриваете развалины древней Помпеи. День тихий и солнечный. Оглядываясь вокруг, вы видите свидетельства повседневной жизни прошлого: улицы, дворики, дома... Сотни лет тому назад здесь жили люди, работали, общались, создавали семьи.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br/>
        <w:t xml:space="preserve">Представьте, что в этом тихом месте вы увидели колонну, на которой начертана надпись: «Сегодня я преисполнен ужасом и гневом — ученик нагрубил мне». Обратите внимание, как вы себя чувствуете. Возможно, вы ощутите некоторое сочувствие и даже симпатию к </w:t>
      </w:r>
      <w:proofErr w:type="gramStart"/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написавшему</w:t>
      </w:r>
      <w:proofErr w:type="gramEnd"/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, но практически останетесь спокойными.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br/>
        <w:t>Затем представьте себя этим человеком, вообразите, что проблема, начертанная на колонне, — ваша, и что с того времени, как все это случилось, прошло почти две тысячи лет. При этом обратите внимание на то, какие ощущения вызывает у вас эта проблема.</w:t>
      </w:r>
    </w:p>
    <w:p w:rsidR="00A8601E" w:rsidRPr="00A8601E" w:rsidRDefault="00A8601E" w:rsidP="00A8601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 CYR" w:eastAsia="Times New Roman" w:hAnsi="Arial CYR" w:cs="Arial CYR"/>
          <w:b/>
          <w:bCs/>
          <w:color w:val="333366"/>
          <w:szCs w:val="24"/>
          <w:lang w:eastAsia="ru-RU"/>
        </w:rPr>
      </w:pPr>
      <w:r w:rsidRPr="00A8601E">
        <w:rPr>
          <w:rFonts w:ascii="Arial CYR" w:eastAsia="Times New Roman" w:hAnsi="Arial CYR" w:cs="Arial CYR"/>
          <w:b/>
          <w:bCs/>
          <w:color w:val="333366"/>
          <w:szCs w:val="24"/>
          <w:lang w:eastAsia="ru-RU"/>
        </w:rPr>
        <w:t>УПРАЖНЕНИЕ 5. «ВНУТРЕННИЙ РЕБЕНОК»</w:t>
      </w:r>
    </w:p>
    <w:p w:rsidR="00A8601E" w:rsidRPr="00A8601E" w:rsidRDefault="00A8601E" w:rsidP="00A8601E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Обычно в </w:t>
      </w:r>
      <w:proofErr w:type="spellStart"/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фрустрирующей</w:t>
      </w:r>
      <w:proofErr w:type="spellEnd"/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 xml:space="preserve"> ситуации включается наш «внутренний ребенок», и мы начинаем действовать исходя из этого эго-состояния. А как обычно действуют дети в ситуации, которая им не нравится? Топают ногами, кричат, обзываются, обижаются и плачут, стараются спрятаться или убежать.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br/>
        <w:t>А мы? Правда, похоже? Это и естественно. Именно эго-состояние отвечает за наши чувства. И когда плохо нам, плохо и нашему «внутреннему ребенку».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br/>
        <w:t>Сейчас, пожалуйста, представьте себя маленьким ребенком 4–5 лет. Внимательно рассмотрите, во что вы одеты, какие у вас волосы, какое выражение лица. Теперь подойдите к этому ребенку, угостите его чем-нибудь, приласкайте, возьмите на руки и скажите: «Я тебя очень люблю (ласковое имя) и всегда буду беречь и защищать». Посмотрите, как теперь выглядит ваш ребенок, прижмите его к себе.</w:t>
      </w:r>
      <w:r w:rsidRPr="00A8601E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br/>
        <w:t>Уменьшите ребенка до размеров горошины и положите в свое сердце. Посмотрите, как он там себя чувствует. А как себя чувствуете вы?</w:t>
      </w:r>
    </w:p>
    <w:p w:rsidR="00A8601E" w:rsidRPr="00A8601E" w:rsidRDefault="00A8601E" w:rsidP="00A8601E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noProof/>
          <w:color w:val="000000"/>
          <w:sz w:val="20"/>
          <w:szCs w:val="20"/>
          <w:lang w:eastAsia="ru-RU"/>
        </w:rPr>
        <w:drawing>
          <wp:anchor distT="47625" distB="47625" distL="66675" distR="6667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00250" cy="3019425"/>
            <wp:effectExtent l="0" t="0" r="0" b="9525"/>
            <wp:wrapSquare wrapText="bothSides"/>
            <wp:docPr id="1" name="Рисунок 1" descr="http://psy.1september.ru/2003/32/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y.1september.ru/2003/32/13-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Мы сделали с вами несколько упражнений, одни из которых успокоят вас, когда вы наедине с собой («Прошлое», «Зернышко», «Внутренний ребенок»), другие помогут быстро в любой ситуации («Разгладим море», «Шарик»).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А когда вы освоите их все, то и «Зернышко», и «Внутренний ребенок» можно будет использовать непосредственно в конфликтной или любой другой ситуации, где вы ощущаете дискомфорт.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Многие эксперименты обнаружили, что существует лишь один фактор, который реально препятствует успешному самоуспокоению, и этот фактор — непонимание того, что самоуспокоение может быть достигнуто произвольно.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Большинство людей не осознают, что сами создают собственное настроение и, следовательно, сами могут изменить его, и что такие изменения вполне естественны и нормальны.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Если вы себе позволите, то вполне можете привести себя в следующее спокойное состояние: «В целом все нормально, а теперь давай-ка посмотрим, что же я могу сделать с этой проблемой, в этой ситуации?»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lastRenderedPageBreak/>
        <w:t>Даже если вы не сразу найдете, как ситуацию разрешить, вы сохраните свое здоровье и не будете усугублять негативных отношений с учащимися, так как перестанете кричать и раздавать оценочные суждения, что, надо признать, не нравится никому.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Постепенно ситуация изменится, поскольку изменится реакция на нее. И если раньше вы позволяли манипулировать вами (ученики нажимали соответствующие кнопочки, а вы выдавали соответствующее поведение), то теперь вы становитесь хозяином своего поведения.</w:t>
      </w:r>
      <w:r w:rsidRPr="00A8601E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br/>
        <w:t>А это уже достижение. С этим уже легче жить.</w:t>
      </w:r>
    </w:p>
    <w:p w:rsidR="00495585" w:rsidRPr="00A8601E" w:rsidRDefault="00495585" w:rsidP="00A8601E"/>
    <w:sectPr w:rsidR="00495585" w:rsidRPr="00A8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1E"/>
    <w:rsid w:val="00340C7B"/>
    <w:rsid w:val="00495585"/>
    <w:rsid w:val="0052611E"/>
    <w:rsid w:val="00A8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0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601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8601E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1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611E"/>
  </w:style>
  <w:style w:type="character" w:styleId="a4">
    <w:name w:val="FollowedHyperlink"/>
    <w:basedOn w:val="a0"/>
    <w:uiPriority w:val="99"/>
    <w:semiHidden/>
    <w:unhideWhenUsed/>
    <w:rsid w:val="00A8601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601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601E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601E"/>
    <w:rPr>
      <w:rFonts w:eastAsia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8601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0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601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8601E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1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611E"/>
  </w:style>
  <w:style w:type="character" w:styleId="a4">
    <w:name w:val="FollowedHyperlink"/>
    <w:basedOn w:val="a0"/>
    <w:uiPriority w:val="99"/>
    <w:semiHidden/>
    <w:unhideWhenUsed/>
    <w:rsid w:val="00A8601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601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601E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601E"/>
    <w:rPr>
      <w:rFonts w:eastAsia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8601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07118/" TargetMode="External"/><Relationship Id="rId13" Type="http://schemas.openxmlformats.org/officeDocument/2006/relationships/hyperlink" Target="http://pedsovet.org/forum/topic5781.html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subjects/24" TargetMode="External"/><Relationship Id="rId12" Type="http://schemas.openxmlformats.org/officeDocument/2006/relationships/hyperlink" Target="http://www.vashpsixolog.ru/work-with-teaching-staff-school-psychologist/57-training-with-teachers" TargetMode="External"/><Relationship Id="rId17" Type="http://schemas.openxmlformats.org/officeDocument/2006/relationships/hyperlink" Target="http://edu.1september.ru/modul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edsovet.su/publ/67-1-0-142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sy.1september.ru/article.php?ID=200303613" TargetMode="External"/><Relationship Id="rId11" Type="http://schemas.openxmlformats.org/officeDocument/2006/relationships/hyperlink" Target="http://pedsovet.su/load/338-1-0-23673" TargetMode="External"/><Relationship Id="rId5" Type="http://schemas.openxmlformats.org/officeDocument/2006/relationships/hyperlink" Target="http://psy.1september.ru/article.php?ID=200303206" TargetMode="External"/><Relationship Id="rId15" Type="http://schemas.openxmlformats.org/officeDocument/2006/relationships/hyperlink" Target="http://www.zavuch.info/methodlib/97/59517" TargetMode="External"/><Relationship Id="rId10" Type="http://schemas.openxmlformats.org/officeDocument/2006/relationships/hyperlink" Target="http://nsc.1september.ru/2003/39/4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25263/" TargetMode="External"/><Relationship Id="rId14" Type="http://schemas.openxmlformats.org/officeDocument/2006/relationships/hyperlink" Target="http://nsportal.ru/shkola/psikhologiya/library/trening-taym-menedzhment-dlya-uchitelya-kak-uspevat-zhit-i-rabot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1903</Words>
  <Characters>10853</Characters>
  <Application>Microsoft Office Word</Application>
  <DocSecurity>0</DocSecurity>
  <Lines>90</Lines>
  <Paragraphs>25</Paragraphs>
  <ScaleCrop>false</ScaleCrop>
  <Company>*</Company>
  <LinksUpToDate>false</LinksUpToDate>
  <CharactersWithSpaces>12731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3</cp:revision>
  <dcterms:created xsi:type="dcterms:W3CDTF">2014-06-15T15:16:00Z</dcterms:created>
  <dcterms:modified xsi:type="dcterms:W3CDTF">2015-05-11T15:42:00Z</dcterms:modified>
</cp:coreProperties>
</file>