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9D" w:rsidRPr="00B4379D" w:rsidRDefault="00B4379D" w:rsidP="00B4379D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shd w:val="clear" w:color="auto" w:fill="auto"/>
          <w:lang w:eastAsia="ru-RU"/>
        </w:rPr>
        <w:t>Классный час в 5-м классе "Спешите делать добро"</w:t>
      </w:r>
    </w:p>
    <w:p w:rsidR="00B4379D" w:rsidRPr="00B4379D" w:rsidRDefault="00B4379D" w:rsidP="00B437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5719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hyperlink r:id="rId5" w:history="1">
        <w:r w:rsidRPr="00B4379D">
          <w:rPr>
            <w:rFonts w:ascii="Helvetica" w:eastAsia="Times New Roman" w:hAnsi="Helvetica" w:cs="Helvetica"/>
            <w:color w:val="008738"/>
            <w:sz w:val="20"/>
            <w:u w:val="single"/>
            <w:shd w:val="clear" w:color="auto" w:fill="auto"/>
            <w:lang w:eastAsia="ru-RU"/>
          </w:rPr>
          <w:t>Грачева Любовь Георгиевна</w:t>
        </w:r>
      </w:hyperlink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,</w:t>
      </w:r>
      <w:r w:rsidRPr="00B4379D">
        <w:rPr>
          <w:rFonts w:ascii="Helvetica" w:eastAsia="Times New Roman" w:hAnsi="Helvetica" w:cs="Helvetica"/>
          <w:color w:val="333333"/>
          <w:sz w:val="20"/>
          <w:shd w:val="clear" w:color="auto" w:fill="auto"/>
          <w:lang w:eastAsia="ru-RU"/>
        </w:rPr>
        <w:t> </w:t>
      </w:r>
      <w:r w:rsidRPr="00B4379D">
        <w:rPr>
          <w:rFonts w:ascii="Helvetica" w:eastAsia="Times New Roman" w:hAnsi="Helvetica" w:cs="Helvetica"/>
          <w:i/>
          <w:iCs/>
          <w:color w:val="333333"/>
          <w:sz w:val="20"/>
          <w:shd w:val="clear" w:color="auto" w:fill="auto"/>
          <w:lang w:eastAsia="ru-RU"/>
        </w:rPr>
        <w:t>учитель математики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b/>
          <w:bCs/>
          <w:color w:val="333333"/>
          <w:sz w:val="20"/>
          <w:shd w:val="clear" w:color="auto" w:fill="auto"/>
          <w:lang w:eastAsia="ru-RU"/>
        </w:rPr>
        <w:t>Разделы:</w:t>
      </w:r>
      <w:r w:rsidRPr="00B4379D">
        <w:rPr>
          <w:rFonts w:ascii="Helvetica" w:eastAsia="Times New Roman" w:hAnsi="Helvetica" w:cs="Helvetica"/>
          <w:color w:val="333333"/>
          <w:sz w:val="20"/>
          <w:shd w:val="clear" w:color="auto" w:fill="auto"/>
          <w:lang w:eastAsia="ru-RU"/>
        </w:rPr>
        <w:t> </w:t>
      </w:r>
      <w:hyperlink r:id="rId6" w:history="1">
        <w:r w:rsidRPr="00B4379D">
          <w:rPr>
            <w:rFonts w:ascii="Helvetica" w:eastAsia="Times New Roman" w:hAnsi="Helvetica" w:cs="Helvetica"/>
            <w:color w:val="008738"/>
            <w:sz w:val="20"/>
            <w:u w:val="single"/>
            <w:shd w:val="clear" w:color="auto" w:fill="auto"/>
            <w:lang w:eastAsia="ru-RU"/>
          </w:rPr>
          <w:t>Классное руководство</w:t>
        </w:r>
      </w:hyperlink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,</w:t>
      </w:r>
      <w:r w:rsidRPr="00B4379D">
        <w:rPr>
          <w:rFonts w:ascii="Helvetica" w:eastAsia="Times New Roman" w:hAnsi="Helvetica" w:cs="Helvetica"/>
          <w:color w:val="333333"/>
          <w:sz w:val="20"/>
          <w:shd w:val="clear" w:color="auto" w:fill="auto"/>
          <w:lang w:eastAsia="ru-RU"/>
        </w:rPr>
        <w:t> </w:t>
      </w:r>
      <w:hyperlink r:id="rId7" w:history="1">
        <w:r w:rsidRPr="00B4379D">
          <w:rPr>
            <w:rFonts w:ascii="Helvetica" w:eastAsia="Times New Roman" w:hAnsi="Helvetica" w:cs="Helvetica"/>
            <w:color w:val="008738"/>
            <w:sz w:val="20"/>
            <w:u w:val="single"/>
            <w:shd w:val="clear" w:color="auto" w:fill="auto"/>
            <w:lang w:eastAsia="ru-RU"/>
          </w:rPr>
          <w:t>Работа с родителями</w:t>
        </w:r>
      </w:hyperlink>
    </w:p>
    <w:p w:rsidR="00B4379D" w:rsidRPr="00B4379D" w:rsidRDefault="00B4379D" w:rsidP="00B4379D">
      <w:pPr>
        <w:spacing w:before="24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</w:pPr>
      <w:r w:rsidRPr="00B4379D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b/>
          <w:bCs/>
          <w:color w:val="333333"/>
          <w:sz w:val="20"/>
          <w:shd w:val="clear" w:color="auto" w:fill="auto"/>
          <w:lang w:eastAsia="ru-RU"/>
        </w:rPr>
        <w:t>Цели:</w:t>
      </w:r>
    </w:p>
    <w:p w:rsidR="00B4379D" w:rsidRPr="00B4379D" w:rsidRDefault="00B4379D" w:rsidP="00B437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Воспитывать стремления совершать добрые дела и красивые поступки.</w:t>
      </w:r>
    </w:p>
    <w:p w:rsidR="00B4379D" w:rsidRPr="00B4379D" w:rsidRDefault="00B4379D" w:rsidP="00B437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Развивать представления учащихся о добре и зле.</w:t>
      </w:r>
    </w:p>
    <w:p w:rsidR="00B4379D" w:rsidRPr="00B4379D" w:rsidRDefault="00B4379D" w:rsidP="00B437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Способствовать развитию культуры диалога.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b/>
          <w:bCs/>
          <w:color w:val="333333"/>
          <w:sz w:val="20"/>
          <w:shd w:val="clear" w:color="auto" w:fill="auto"/>
          <w:lang w:eastAsia="ru-RU"/>
        </w:rPr>
        <w:t>Оформление: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1. Плакаты с пословицами: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- “</w:t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Доброе</w:t>
      </w:r>
      <w:proofErr w:type="gram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 дело-два века живёт”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- “Без добрых дел нет доброго имени”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- “Твори добро, </w:t>
      </w:r>
      <w:proofErr w:type="spell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чтобы</w:t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,л</w:t>
      </w:r>
      <w:proofErr w:type="gram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юбя</w:t>
      </w:r>
      <w:proofErr w:type="spell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, добро тебя нашло”. Народная мудрость.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2. Рисунки любимых добрых героев из сказок.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3. Запись песни “Дорога добра”.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4.Таблица “Правила доброты”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b/>
          <w:bCs/>
          <w:color w:val="333333"/>
          <w:sz w:val="20"/>
          <w:shd w:val="clear" w:color="auto" w:fill="auto"/>
          <w:lang w:eastAsia="ru-RU"/>
        </w:rPr>
        <w:t>Ход классного часа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b/>
          <w:bCs/>
          <w:color w:val="333333"/>
          <w:sz w:val="20"/>
          <w:shd w:val="clear" w:color="auto" w:fill="auto"/>
          <w:lang w:eastAsia="ru-RU"/>
        </w:rPr>
        <w:t>Тихо звучит песня “Дорога добра”.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proofErr w:type="spellStart"/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Кл</w:t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.р</w:t>
      </w:r>
      <w:proofErr w:type="gramEnd"/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ук</w:t>
      </w:r>
      <w:proofErr w:type="spellEnd"/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.:</w:t>
      </w:r>
      <w:r w:rsidRPr="00B4379D">
        <w:rPr>
          <w:rFonts w:ascii="Helvetica" w:eastAsia="Times New Roman" w:hAnsi="Helvetica" w:cs="Helvetica"/>
          <w:color w:val="333333"/>
          <w:sz w:val="20"/>
          <w:shd w:val="clear" w:color="auto" w:fill="auto"/>
          <w:lang w:eastAsia="ru-RU"/>
        </w:rPr>
        <w:t> 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Добрый день, ребята и уважаемые родители! Я очень благодарна Вам за то, что Вы пришли в школу, отложив свои бесконечные домашние дела, на классный час. Надеюсь на вашу поддержку</w:t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 .</w:t>
      </w:r>
      <w:proofErr w:type="gram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 Уверена, что наше сотрудничество будет сегодня успешным. Недавно с ребятами на уроке математики мы познакомились с понятием круга. И вот теперь нам они помогут сесть по кругу, ведь они хозяева класса. Я не случайно им предложила такую форму общения. В кругу все равны, есть возможность видеть друг друга, смотреть в глаза. А глаза, говорят, - это душа человека.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b/>
          <w:bCs/>
          <w:color w:val="333333"/>
          <w:sz w:val="20"/>
          <w:shd w:val="clear" w:color="auto" w:fill="auto"/>
          <w:lang w:eastAsia="ru-RU"/>
        </w:rPr>
        <w:t>Тема нашего занятия записана на доске.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“Спешите делать добро”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Что же хотел сказать этими словами А.П.Чехов? Ответим на этот вопрос в конце занятия.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А для начала давайте ответим на другой вопрос: “Что же такое добро и что такое зло?”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Журбин А.</w:t>
      </w:r>
      <w:r w:rsidRPr="00B4379D">
        <w:rPr>
          <w:rFonts w:ascii="Helvetica" w:eastAsia="Times New Roman" w:hAnsi="Helvetica" w:cs="Helvetica"/>
          <w:color w:val="333333"/>
          <w:sz w:val="20"/>
          <w:u w:val="single"/>
          <w:shd w:val="clear" w:color="auto" w:fill="auto"/>
          <w:lang w:eastAsia="ru-RU"/>
        </w:rPr>
        <w:t> 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В словаре С.И. Ожегова даётся следующее определение. Добро – положительное, хорошее, полезное. Противоположное – зло. Зло – это нечто дурное, вредное. Это несчастье, беда, неприятность.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Волгин Д.</w:t>
      </w:r>
      <w:r w:rsidRPr="00B4379D">
        <w:rPr>
          <w:rFonts w:ascii="Helvetica" w:eastAsia="Times New Roman" w:hAnsi="Helvetica" w:cs="Helvetica"/>
          <w:color w:val="333333"/>
          <w:sz w:val="20"/>
          <w:u w:val="single"/>
          <w:shd w:val="clear" w:color="auto" w:fill="auto"/>
          <w:lang w:eastAsia="ru-RU"/>
        </w:rPr>
        <w:t> 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Александр </w:t>
      </w:r>
      <w:proofErr w:type="spell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Мень</w:t>
      </w:r>
      <w:proofErr w:type="spell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 сказал, что добро – это то, что </w:t>
      </w:r>
      <w:proofErr w:type="spell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прекрасно</w:t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,т</w:t>
      </w:r>
      <w:proofErr w:type="gram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о</w:t>
      </w:r>
      <w:proofErr w:type="spell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, что созидает, то, что движет вперед. Это есть жизнь. Зло – это смерть.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proofErr w:type="spellStart"/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Варяницина</w:t>
      </w:r>
      <w:proofErr w:type="spellEnd"/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 xml:space="preserve"> Е.</w:t>
      </w:r>
      <w:r w:rsidRPr="00B4379D">
        <w:rPr>
          <w:rFonts w:ascii="Helvetica" w:eastAsia="Times New Roman" w:hAnsi="Helvetica" w:cs="Helvetica"/>
          <w:color w:val="333333"/>
          <w:sz w:val="20"/>
          <w:u w:val="single"/>
          <w:shd w:val="clear" w:color="auto" w:fill="auto"/>
          <w:lang w:eastAsia="ru-RU"/>
        </w:rPr>
        <w:t> 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А философ Альберт </w:t>
      </w:r>
      <w:proofErr w:type="spell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Швейцер</w:t>
      </w:r>
      <w:proofErr w:type="spell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 сказал, что добро – это то, что служит сохранению и развитию жизни, зло есть то, что уничтожает или препятствует ей.</w:t>
      </w:r>
    </w:p>
    <w:p w:rsidR="00B4379D" w:rsidRPr="00B4379D" w:rsidRDefault="00B4379D" w:rsidP="00B4379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FFFFFF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FFFFFF"/>
          <w:lang w:eastAsia="ru-RU"/>
        </w:rPr>
        <w:t>Теперь ясно, о чем будем говорить сегодня.</w:t>
      </w:r>
    </w:p>
    <w:p w:rsidR="00B4379D" w:rsidRPr="00B4379D" w:rsidRDefault="00B4379D" w:rsidP="00B4379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FFFFFF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FFFFFF"/>
          <w:lang w:eastAsia="ru-RU"/>
        </w:rPr>
        <w:t>Что же скажут нам родители?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1. Волгина О.В.</w:t>
      </w:r>
      <w:r w:rsidRPr="00B4379D">
        <w:rPr>
          <w:rFonts w:ascii="Helvetica" w:eastAsia="Times New Roman" w:hAnsi="Helvetica" w:cs="Helvetica"/>
          <w:color w:val="333333"/>
          <w:sz w:val="20"/>
          <w:shd w:val="clear" w:color="auto" w:fill="auto"/>
          <w:lang w:eastAsia="ru-RU"/>
        </w:rPr>
        <w:t> 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(учитель русского языка) Знаете ребята, ещё в старой азбуке, когда буквы алфавита обозначались самыми близкими человеку словами: З – “Земля”, Л – “Люди”, М – 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lastRenderedPageBreak/>
        <w:t>“Мыслить”, а буква</w:t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 Д</w:t>
      </w:r>
      <w:proofErr w:type="gram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 обозначалась словом “Добро”. Даже сама азбука как бы призывала: “Люди Земли, мыслите, думайте и творите Добро!”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Помните этот призыв. И знайте, что основное назначение человека – творить добро.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proofErr w:type="spellStart"/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Кл</w:t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.р</w:t>
      </w:r>
      <w:proofErr w:type="gramEnd"/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ук</w:t>
      </w:r>
      <w:proofErr w:type="spellEnd"/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.:</w:t>
      </w:r>
      <w:r w:rsidRPr="00B4379D">
        <w:rPr>
          <w:rFonts w:ascii="Helvetica" w:eastAsia="Times New Roman" w:hAnsi="Helvetica" w:cs="Helvetica"/>
          <w:color w:val="333333"/>
          <w:sz w:val="20"/>
          <w:shd w:val="clear" w:color="auto" w:fill="auto"/>
          <w:lang w:eastAsia="ru-RU"/>
        </w:rPr>
        <w:t> 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Мы часто говорим о хороших людях: “Доброжелательный человек, человек отличается добротой …”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А какими качествами он обладает, доброжелательный человек?</w:t>
      </w:r>
      <w:r w:rsidRPr="00B4379D">
        <w:rPr>
          <w:rFonts w:ascii="Helvetica" w:eastAsia="Times New Roman" w:hAnsi="Helvetica" w:cs="Helvetica"/>
          <w:color w:val="333333"/>
          <w:sz w:val="20"/>
          <w:shd w:val="clear" w:color="auto" w:fill="auto"/>
          <w:lang w:eastAsia="ru-RU"/>
        </w:rPr>
        <w:t> </w:t>
      </w:r>
      <w:r w:rsidRPr="00B4379D">
        <w:rPr>
          <w:rFonts w:ascii="Helvetica" w:eastAsia="Times New Roman" w:hAnsi="Helvetica" w:cs="Helvetica"/>
          <w:i/>
          <w:iCs/>
          <w:color w:val="333333"/>
          <w:sz w:val="20"/>
          <w:shd w:val="clear" w:color="auto" w:fill="auto"/>
          <w:lang w:eastAsia="ru-RU"/>
        </w:rPr>
        <w:t>(ответы учащихся)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Да, действительно, доброжелательный человек, это человек готовый содействовать благополучию других, он очень деликатен и внимателен к собеседнику, обладает скромностью, сдержанностью; никогда не употребляет плохих слов, лицо его озарено улыбкой. Это всё правильно. Вам хотелось бы, чтоб ваш друг обладал такими чертами характера?</w:t>
      </w:r>
      <w:r w:rsidRPr="00B4379D">
        <w:rPr>
          <w:rFonts w:ascii="Helvetica" w:eastAsia="Times New Roman" w:hAnsi="Helvetica" w:cs="Helvetica"/>
          <w:color w:val="333333"/>
          <w:sz w:val="20"/>
          <w:shd w:val="clear" w:color="auto" w:fill="auto"/>
          <w:lang w:eastAsia="ru-RU"/>
        </w:rPr>
        <w:t> </w:t>
      </w:r>
      <w:r w:rsidRPr="00B4379D">
        <w:rPr>
          <w:rFonts w:ascii="Helvetica" w:eastAsia="Times New Roman" w:hAnsi="Helvetica" w:cs="Helvetica"/>
          <w:i/>
          <w:iCs/>
          <w:color w:val="333333"/>
          <w:sz w:val="20"/>
          <w:shd w:val="clear" w:color="auto" w:fill="auto"/>
          <w:lang w:eastAsia="ru-RU"/>
        </w:rPr>
        <w:t>(ответы учащихся)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Тогда вы должны также воспитывать в себе такие черты характера, чтобы понравиться своему другу.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На дом вам было задано задание: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Продолжить историю.</w:t>
      </w:r>
    </w:p>
    <w:p w:rsidR="00B4379D" w:rsidRPr="00B4379D" w:rsidRDefault="00B4379D" w:rsidP="00B437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В классе был мальчик, которого почему-то, не любили, и мне…..</w:t>
      </w:r>
    </w:p>
    <w:p w:rsidR="00B4379D" w:rsidRPr="00B4379D" w:rsidRDefault="00B4379D" w:rsidP="00B437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Когда я пришёл домой, мама мыла посуду, я сказал…..</w:t>
      </w:r>
    </w:p>
    <w:p w:rsidR="00B4379D" w:rsidRPr="00B4379D" w:rsidRDefault="00B4379D" w:rsidP="00B437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В воскресенье я проснулся раньше всех, и поэтому я решил…..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Давайте проанализируем свои придуманные поступки. Почему именно ты так поступил?</w:t>
      </w:r>
      <w:r w:rsidRPr="00B4379D">
        <w:rPr>
          <w:rFonts w:ascii="Helvetica" w:eastAsia="Times New Roman" w:hAnsi="Helvetica" w:cs="Helvetica"/>
          <w:color w:val="333333"/>
          <w:sz w:val="20"/>
          <w:shd w:val="clear" w:color="auto" w:fill="auto"/>
          <w:lang w:eastAsia="ru-RU"/>
        </w:rPr>
        <w:t> </w:t>
      </w:r>
      <w:r w:rsidRPr="00B4379D">
        <w:rPr>
          <w:rFonts w:ascii="Helvetica" w:eastAsia="Times New Roman" w:hAnsi="Helvetica" w:cs="Helvetica"/>
          <w:i/>
          <w:iCs/>
          <w:color w:val="333333"/>
          <w:sz w:val="20"/>
          <w:shd w:val="clear" w:color="auto" w:fill="auto"/>
          <w:lang w:eastAsia="ru-RU"/>
        </w:rPr>
        <w:t>(Ответы учащихся)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proofErr w:type="spellStart"/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Кл</w:t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.р</w:t>
      </w:r>
      <w:proofErr w:type="gramEnd"/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ук</w:t>
      </w:r>
      <w:proofErr w:type="spellEnd"/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.:</w:t>
      </w:r>
      <w:r w:rsidRPr="00B4379D">
        <w:rPr>
          <w:rFonts w:ascii="Helvetica" w:eastAsia="Times New Roman" w:hAnsi="Helvetica" w:cs="Helvetica"/>
          <w:color w:val="333333"/>
          <w:sz w:val="20"/>
          <w:u w:val="single"/>
          <w:shd w:val="clear" w:color="auto" w:fill="auto"/>
          <w:lang w:eastAsia="ru-RU"/>
        </w:rPr>
        <w:t> 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Очень приятно, что у вас возникло сочувствие, желание помочь близкому человеку. Это и служит началом добрых дел. Доброжелательный человек, желающий другим всего доброго, и ведёт себя соответственно. Он не может быть злым, грубым и жестоким.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Ребята, знаете, иногда добро превращается </w:t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в</w:t>
      </w:r>
      <w:proofErr w:type="gram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 зло. А когда это происходит?</w:t>
      </w:r>
      <w:r w:rsidRPr="00B4379D">
        <w:rPr>
          <w:rFonts w:ascii="Helvetica" w:eastAsia="Times New Roman" w:hAnsi="Helvetica" w:cs="Helvetica"/>
          <w:color w:val="333333"/>
          <w:sz w:val="20"/>
          <w:shd w:val="clear" w:color="auto" w:fill="auto"/>
          <w:lang w:eastAsia="ru-RU"/>
        </w:rPr>
        <w:t> </w:t>
      </w:r>
      <w:r w:rsidRPr="00B4379D">
        <w:rPr>
          <w:rFonts w:ascii="Helvetica" w:eastAsia="Times New Roman" w:hAnsi="Helvetica" w:cs="Helvetica"/>
          <w:i/>
          <w:iCs/>
          <w:color w:val="333333"/>
          <w:sz w:val="20"/>
          <w:shd w:val="clear" w:color="auto" w:fill="auto"/>
          <w:lang w:eastAsia="ru-RU"/>
        </w:rPr>
        <w:t>(ответы учащихся)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Давайте послушаем стихотворение А. </w:t>
      </w:r>
      <w:proofErr w:type="spell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Барто</w:t>
      </w:r>
      <w:proofErr w:type="spell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 “Друг напомнил мне вчера”</w:t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 .</w:t>
      </w:r>
      <w:proofErr w:type="gramEnd"/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Читает Волгин Денис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Друг напомнил мне вчера,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>Сколько сделал мне добра.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Карандаш мне дал однажды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>(Я в тот день забыл пенал).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В стенгазете, чуть не в каждой,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>Обо мне упоминал.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Я упал и весь промок,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>Он мне высохнуть помог.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Он для милого дружка</w:t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>Н</w:t>
      </w:r>
      <w:proofErr w:type="gram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е жалел и пирожка –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Откусить мне дал когда-то,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>А теперь поставил счет.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Не влечёт меня, ребята,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>Больше к другу. Не влечёт.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Кл. рук</w:t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 xml:space="preserve">. : </w:t>
      </w:r>
      <w:proofErr w:type="gramEnd"/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Родители,</w:t>
      </w:r>
      <w:r w:rsidRPr="00B4379D">
        <w:rPr>
          <w:rFonts w:ascii="Helvetica" w:eastAsia="Times New Roman" w:hAnsi="Helvetica" w:cs="Helvetica"/>
          <w:color w:val="333333"/>
          <w:sz w:val="20"/>
          <w:u w:val="single"/>
          <w:shd w:val="clear" w:color="auto" w:fill="auto"/>
          <w:lang w:eastAsia="ru-RU"/>
        </w:rPr>
        <w:t> 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хотят дать совет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Хрипунова И.А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Да, ребята, если вслух говорить о добре, то добро перестаёт быть добром. Иными словами, если делаешь добро, то держи его в себе и не напоминай о нём, тем более не рассказывай каждому встречному о своём поступке, как в басне И.А.Крылова “Добрая лисица”.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“Кто добр по истине, не распложая слова,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 xml:space="preserve">В </w:t>
      </w:r>
      <w:proofErr w:type="spell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молчаньи</w:t>
      </w:r>
      <w:proofErr w:type="spell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 тот добро творит;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lastRenderedPageBreak/>
        <w:t xml:space="preserve">А кто </w:t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по доброму</w:t>
      </w:r>
      <w:proofErr w:type="gram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 лишь в уши всем жужжит,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>Тот часто только добр за счёт другого”.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В народе говорят, что доброе молчанье лучше пустого бормотанья.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proofErr w:type="spellStart"/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Кл</w:t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.р</w:t>
      </w:r>
      <w:proofErr w:type="gramEnd"/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ук</w:t>
      </w:r>
      <w:proofErr w:type="spellEnd"/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.:</w:t>
      </w:r>
      <w:r w:rsidRPr="00B4379D">
        <w:rPr>
          <w:rFonts w:ascii="Helvetica" w:eastAsia="Times New Roman" w:hAnsi="Helvetica" w:cs="Helvetica"/>
          <w:color w:val="333333"/>
          <w:sz w:val="20"/>
          <w:shd w:val="clear" w:color="auto" w:fill="auto"/>
          <w:lang w:eastAsia="ru-RU"/>
        </w:rPr>
        <w:t> 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Мы видим, что доброта проявляется не только в словах, но и в поступках. Доброта налагает на человека определённую ответственность и требует постоянства.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Так что добрым быть нелегко. </w:t>
      </w:r>
      <w:proofErr w:type="spell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Помните</w:t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,к</w:t>
      </w:r>
      <w:proofErr w:type="gram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ак</w:t>
      </w:r>
      <w:proofErr w:type="spell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 у героя А. </w:t>
      </w:r>
      <w:proofErr w:type="spell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Барто</w:t>
      </w:r>
      <w:proofErr w:type="spell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 “Вовка -добрая душа”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Добрым быть совсем не просто,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>Не зависит доброта от роста,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>Не зависит доброта от цвета,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>Доброта – не пряник, не конфета.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. Давайте рассмотрим таблицу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Правила доброты</w:t>
      </w:r>
      <w:r w:rsidRPr="00B4379D">
        <w:rPr>
          <w:rFonts w:ascii="Helvetica" w:eastAsia="Times New Roman" w:hAnsi="Helvetica" w:cs="Helvetica"/>
          <w:i/>
          <w:iCs/>
          <w:color w:val="333333"/>
          <w:sz w:val="20"/>
          <w:shd w:val="clear" w:color="auto" w:fill="auto"/>
          <w:lang w:eastAsia="ru-RU"/>
        </w:rPr>
        <w:t> (ребята читают по очереди)</w:t>
      </w:r>
    </w:p>
    <w:p w:rsidR="00B4379D" w:rsidRPr="00B4379D" w:rsidRDefault="00B4379D" w:rsidP="00B437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Помогать </w:t>
      </w:r>
      <w:proofErr w:type="spell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слабым</w:t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,б</w:t>
      </w:r>
      <w:proofErr w:type="gram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ольным,маленьким,попавшим</w:t>
      </w:r>
      <w:proofErr w:type="spell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 в беду;</w:t>
      </w:r>
    </w:p>
    <w:p w:rsidR="00B4379D" w:rsidRPr="00B4379D" w:rsidRDefault="00B4379D" w:rsidP="00B437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Прощать ошибки других;</w:t>
      </w:r>
    </w:p>
    <w:p w:rsidR="00B4379D" w:rsidRPr="00B4379D" w:rsidRDefault="00B4379D" w:rsidP="00B437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Не жадничать;</w:t>
      </w:r>
    </w:p>
    <w:p w:rsidR="00B4379D" w:rsidRPr="00B4379D" w:rsidRDefault="00B4379D" w:rsidP="00B437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Не завидовать;</w:t>
      </w:r>
    </w:p>
    <w:p w:rsidR="00B4379D" w:rsidRPr="00B4379D" w:rsidRDefault="00B4379D" w:rsidP="00B437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Жалеть других.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Что же думают наши родители?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Журбина К.В.</w:t>
      </w:r>
      <w:r w:rsidRPr="00B4379D">
        <w:rPr>
          <w:rFonts w:ascii="Helvetica" w:eastAsia="Times New Roman" w:hAnsi="Helvetica" w:cs="Helvetica"/>
          <w:color w:val="333333"/>
          <w:sz w:val="20"/>
          <w:shd w:val="clear" w:color="auto" w:fill="auto"/>
          <w:lang w:eastAsia="ru-RU"/>
        </w:rPr>
        <w:t> 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– Конечно, ребята, я согласна, что надо быть добрее друг к другу. Слушать и чувствовать души других, не проходить мимо людей, зовущих на помощь. Как незасеянная </w:t>
      </w:r>
      <w:proofErr w:type="spell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земля</w:t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,п</w:t>
      </w:r>
      <w:proofErr w:type="gram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роизводит</w:t>
      </w:r>
      <w:proofErr w:type="spell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 сорную траву, так и душа человека, не упражняясь в добрых делах, становится злая. А чёрствая душа – самая страшная болезнь на свете. Какой бы жизнь не была вокруг, давайте в нашем общем доме, на нашей земле, жить по законам порядочных людей, где царит доброта.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Без добрых дел нет доброго имени.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proofErr w:type="spellStart"/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Варяницына</w:t>
      </w:r>
      <w:proofErr w:type="spellEnd"/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 xml:space="preserve"> В.И.</w:t>
      </w:r>
      <w:r w:rsidRPr="00B4379D">
        <w:rPr>
          <w:rFonts w:ascii="Helvetica" w:eastAsia="Times New Roman" w:hAnsi="Helvetica" w:cs="Helvetica"/>
          <w:color w:val="333333"/>
          <w:sz w:val="20"/>
          <w:shd w:val="clear" w:color="auto" w:fill="auto"/>
          <w:lang w:eastAsia="ru-RU"/>
        </w:rPr>
        <w:t> 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Очень страшно встречаться с чёрствостью и грубостью. Люди, которые творят зло, должны знать, что зло к ним обязательно вернется, только умноженное в сотни раз.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Если сегодня ты сломал жизнь кому-то, то завтра жизнь сломают тебе.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В Библии есть такие слова: “Не возжелай зла даже врагу своему”. Поэтому, ребята, никогда не отвечайте грубостью на грубость, на зло – злом. Помните, что к вам будут относиться так, как вы относитесь к окружающим. Людей помнят по их добрым </w:t>
      </w:r>
      <w:proofErr w:type="spell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делам</w:t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,я</w:t>
      </w:r>
      <w:proofErr w:type="spellEnd"/>
      <w:proofErr w:type="gram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 точно это знаю.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Лысова Т.В.</w:t>
      </w:r>
      <w:r w:rsidRPr="00B4379D">
        <w:rPr>
          <w:rFonts w:ascii="Helvetica" w:eastAsia="Times New Roman" w:hAnsi="Helvetica" w:cs="Helvetica"/>
          <w:color w:val="333333"/>
          <w:sz w:val="20"/>
          <w:shd w:val="clear" w:color="auto" w:fill="auto"/>
          <w:lang w:eastAsia="ru-RU"/>
        </w:rPr>
        <w:t> 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Поверьте, ребята, ты к миру с добром и мир светлой стороной поворачивается. Ты врешь и </w:t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халтуришь</w:t>
      </w:r>
      <w:proofErr w:type="gram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 в ответ тебе неприятности, болезни, разочарования. Худо </w:t>
      </w:r>
      <w:proofErr w:type="spell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тому</w:t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,к</w:t>
      </w:r>
      <w:proofErr w:type="gram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то</w:t>
      </w:r>
      <w:proofErr w:type="spell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 добра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не делает никому. И смысл всей жизни в том, чтобы становиться всё лучше и лучше с каждым днем. Изживать в себе все плохое. Правильно сказал А.П.Чехов: “Спешите делать добро!”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Я в это верю.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auto"/>
          <w:lang w:eastAsia="ru-RU"/>
        </w:rPr>
        <w:t>Классный руководитель: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Мудро поступают те люди, которые стараются вообще не делать зла другим. Они стараются оставить после себя добрый </w:t>
      </w:r>
      <w:proofErr w:type="spell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след</w:t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.В</w:t>
      </w:r>
      <w:proofErr w:type="gram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едь</w:t>
      </w:r>
      <w:proofErr w:type="spell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 доброе дело два века живет. (пословица) Лично для меня путеводителем служит вот это четверостишие: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Я знаю аксиому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>Главнейшую в судьб</w:t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е-</w:t>
      </w:r>
      <w:proofErr w:type="gram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>Не делай зла другому,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>Не будет зла тебе.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“Твори </w:t>
      </w:r>
      <w:proofErr w:type="spell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добро</w:t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,ч</w:t>
      </w:r>
      <w:proofErr w:type="gram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тобы,любя,добро</w:t>
      </w:r>
      <w:proofErr w:type="spell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 тебя нашло”.-говорит народная мудрость.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И она</w:t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 ,</w:t>
      </w:r>
      <w:proofErr w:type="gram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как всегда ,права.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А теперь проведём аукцион под названием “Добро”.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lastRenderedPageBreak/>
        <w:t>Бондарев Владимир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Других не зли и сам не злись,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>Мы гости в этом бренном мире.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>И если что не так – смирись,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 xml:space="preserve">Будь </w:t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поумнее</w:t>
      </w:r>
      <w:proofErr w:type="gram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, улыбнись.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proofErr w:type="spell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Варяницына</w:t>
      </w:r>
      <w:proofErr w:type="spell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 Елена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Холодной думай головой!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>Ведь в мире все закономерно: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>Зло излучённое тобой,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>К тебе вернется непременно!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Лысов Александр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Не обижай людей – придёт расплата.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>Нам счастья не сулит обида чья-то.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Журбин Александр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Рождает зверя зверь,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>Рождает птица птицу,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</w:r>
      <w:proofErr w:type="gramStart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От</w:t>
      </w:r>
      <w:proofErr w:type="gramEnd"/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 xml:space="preserve"> доброго добро,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>От злого зло родится.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Хрипунов Дмитрий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Без зла смотри на мирозданье,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>А взглядом разума, добра, любви.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>Жизнь-это море из благих деяний.</w:t>
      </w: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br/>
        <w:t>Построй корабль и по волнам плыви.</w:t>
      </w:r>
    </w:p>
    <w:p w:rsidR="00B4379D" w:rsidRPr="00B4379D" w:rsidRDefault="00B4379D" w:rsidP="00B437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</w:pPr>
      <w:r w:rsidRPr="00B4379D">
        <w:rPr>
          <w:rFonts w:ascii="Helvetica" w:eastAsia="Times New Roman" w:hAnsi="Helvetica" w:cs="Helvetica"/>
          <w:color w:val="333333"/>
          <w:sz w:val="20"/>
          <w:szCs w:val="20"/>
          <w:shd w:val="clear" w:color="auto" w:fill="auto"/>
          <w:lang w:eastAsia="ru-RU"/>
        </w:rPr>
        <w:t>)</w:t>
      </w:r>
    </w:p>
    <w:p w:rsidR="00B43F09" w:rsidRDefault="00B43F09"/>
    <w:sectPr w:rsidR="00B43F09" w:rsidSect="00B4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074"/>
    <w:multiLevelType w:val="multilevel"/>
    <w:tmpl w:val="389A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E65ED"/>
    <w:multiLevelType w:val="multilevel"/>
    <w:tmpl w:val="F580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727B5"/>
    <w:multiLevelType w:val="multilevel"/>
    <w:tmpl w:val="B134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235FC"/>
    <w:multiLevelType w:val="multilevel"/>
    <w:tmpl w:val="63B2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379D"/>
    <w:rsid w:val="002045ED"/>
    <w:rsid w:val="00501F53"/>
    <w:rsid w:val="005D3784"/>
    <w:rsid w:val="00A93C6D"/>
    <w:rsid w:val="00B4379D"/>
    <w:rsid w:val="00B43F09"/>
    <w:rsid w:val="00B8205A"/>
    <w:rsid w:val="00CC70BE"/>
    <w:rsid w:val="00F000D1"/>
    <w:rsid w:val="00FE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81"/>
    <w:rPr>
      <w:rFonts w:ascii="Arial" w:hAnsi="Arial" w:cs="Arial"/>
      <w:color w:val="000000"/>
      <w:sz w:val="25"/>
      <w:szCs w:val="25"/>
      <w:shd w:val="clear" w:color="auto" w:fill="ECFFE1"/>
    </w:rPr>
  </w:style>
  <w:style w:type="paragraph" w:styleId="1">
    <w:name w:val="heading 1"/>
    <w:basedOn w:val="a"/>
    <w:link w:val="10"/>
    <w:uiPriority w:val="9"/>
    <w:qFormat/>
    <w:rsid w:val="00B43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shd w:val="clear" w:color="auto" w:fil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781"/>
    <w:rPr>
      <w:b/>
      <w:bCs/>
    </w:rPr>
  </w:style>
  <w:style w:type="character" w:styleId="a4">
    <w:name w:val="Emphasis"/>
    <w:basedOn w:val="a0"/>
    <w:uiPriority w:val="20"/>
    <w:qFormat/>
    <w:rsid w:val="00FE3781"/>
    <w:rPr>
      <w:i/>
      <w:iCs/>
    </w:rPr>
  </w:style>
  <w:style w:type="character" w:styleId="a5">
    <w:name w:val="Subtle Emphasis"/>
    <w:basedOn w:val="a0"/>
    <w:uiPriority w:val="19"/>
    <w:qFormat/>
    <w:rsid w:val="00FE3781"/>
    <w:rPr>
      <w:i/>
      <w:iCs/>
      <w:color w:val="808080" w:themeColor="text1" w:themeTint="7F"/>
    </w:rPr>
  </w:style>
  <w:style w:type="character" w:styleId="a6">
    <w:name w:val="Book Title"/>
    <w:basedOn w:val="a0"/>
    <w:uiPriority w:val="33"/>
    <w:qFormat/>
    <w:rsid w:val="00FE3781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B43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B437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379D"/>
  </w:style>
  <w:style w:type="paragraph" w:styleId="a8">
    <w:name w:val="Normal (Web)"/>
    <w:basedOn w:val="a"/>
    <w:uiPriority w:val="99"/>
    <w:semiHidden/>
    <w:unhideWhenUsed/>
    <w:rsid w:val="00B4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2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2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9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0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7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5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5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3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2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5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7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9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0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6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3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0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9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par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classroom-management/" TargetMode="External"/><Relationship Id="rId5" Type="http://schemas.openxmlformats.org/officeDocument/2006/relationships/hyperlink" Target="http://festival.1september.ru/authors/207-783-6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6641</Characters>
  <Application>Microsoft Office Word</Application>
  <DocSecurity>0</DocSecurity>
  <Lines>55</Lines>
  <Paragraphs>15</Paragraphs>
  <ScaleCrop>false</ScaleCrop>
  <Company>Microsoft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2014-04-30T04:07:00Z</cp:lastPrinted>
  <dcterms:created xsi:type="dcterms:W3CDTF">2014-04-30T04:06:00Z</dcterms:created>
  <dcterms:modified xsi:type="dcterms:W3CDTF">2014-04-30T04:07:00Z</dcterms:modified>
</cp:coreProperties>
</file>