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18" w:rsidRDefault="00C87318" w:rsidP="00C87318">
      <w:pPr>
        <w:pStyle w:val="a3"/>
        <w:shd w:val="clear" w:color="auto" w:fill="FFFFFF" w:themeFill="background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Пасха нынче к нам пришла,</w:t>
      </w:r>
    </w:p>
    <w:p w:rsidR="00C87318" w:rsidRDefault="00C87318" w:rsidP="00C8731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Свет и радость людям принесла!</w:t>
      </w:r>
    </w:p>
    <w:p w:rsidR="00C87318" w:rsidRDefault="00C87318" w:rsidP="00C8731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приобщения дошкольников к культуре родного народа, его духовным и нравственным ценностям в процессе овладения жанрами детского фольклора  23 апреля 2015 года в АУ «ЦДК» с. Красные Четаи прошел районный фольклорный фестиваль воспитанников дошкольных учреждений «Пасхальная радость», который организовал и провел отдел образования администрации Красночетайского района.</w:t>
      </w:r>
      <w:proofErr w:type="gramEnd"/>
      <w:r>
        <w:rPr>
          <w:color w:val="000000"/>
          <w:sz w:val="28"/>
          <w:szCs w:val="28"/>
        </w:rPr>
        <w:t xml:space="preserve"> В нем приняли участие и наши воспитанники дошкольной группы.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Они награждены грамотой отдела образования за активное участие в фольклорном фестивале «Пасхальная радость».</w:t>
      </w:r>
    </w:p>
    <w:p w:rsidR="00C87318" w:rsidRDefault="00C87318" w:rsidP="00C8731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Новость подготовили: Воспитатели дошкольной группы </w:t>
      </w:r>
    </w:p>
    <w:p w:rsidR="00C87318" w:rsidRDefault="00C87318" w:rsidP="00C8731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«Большеатменская СОШ»</w:t>
      </w:r>
    </w:p>
    <w:p w:rsidR="00BC7F63" w:rsidRDefault="00BC7F63" w:rsidP="00C87318">
      <w:pPr>
        <w:spacing w:after="0"/>
      </w:pPr>
    </w:p>
    <w:sectPr w:rsidR="00BC7F63" w:rsidSect="00BC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18"/>
    <w:rsid w:val="00BC7F63"/>
    <w:rsid w:val="00C8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</dc:creator>
  <cp:keywords/>
  <dc:description/>
  <cp:lastModifiedBy>BACO</cp:lastModifiedBy>
  <cp:revision>2</cp:revision>
  <dcterms:created xsi:type="dcterms:W3CDTF">2015-04-30T14:43:00Z</dcterms:created>
  <dcterms:modified xsi:type="dcterms:W3CDTF">2015-04-30T14:44:00Z</dcterms:modified>
</cp:coreProperties>
</file>