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6E" w:rsidRPr="006B3C6E" w:rsidRDefault="006B3C6E" w:rsidP="006B3C6E">
      <w:pPr>
        <w:pStyle w:val="c5"/>
        <w:shd w:val="clear" w:color="auto" w:fill="FFFFFF"/>
        <w:spacing w:before="0" w:beforeAutospacing="0" w:after="0" w:afterAutospacing="0"/>
        <w:jc w:val="center"/>
        <w:rPr>
          <w:caps/>
          <w:color w:val="444444"/>
        </w:rPr>
      </w:pPr>
      <w:r w:rsidRPr="006B3C6E">
        <w:rPr>
          <w:rStyle w:val="c43"/>
          <w:caps/>
          <w:color w:val="002060"/>
          <w:sz w:val="28"/>
          <w:szCs w:val="28"/>
        </w:rPr>
        <w:t>Использование интерактивной доски на уроках в начальной школе</w:t>
      </w:r>
    </w:p>
    <w:p w:rsidR="006B3C6E" w:rsidRDefault="006B3C6E" w:rsidP="006B3C6E">
      <w:pPr>
        <w:pStyle w:val="c5"/>
        <w:shd w:val="clear" w:color="auto" w:fill="FFFFFF"/>
        <w:spacing w:before="0" w:beforeAutospacing="0" w:after="0" w:afterAutospacing="0"/>
        <w:jc w:val="right"/>
        <w:rPr>
          <w:rStyle w:val="c43"/>
          <w:color w:val="002060"/>
          <w:sz w:val="28"/>
          <w:szCs w:val="28"/>
        </w:rPr>
      </w:pPr>
      <w:r>
        <w:rPr>
          <w:rStyle w:val="c43"/>
          <w:color w:val="002060"/>
          <w:sz w:val="28"/>
          <w:szCs w:val="28"/>
        </w:rPr>
        <w:t>Локтина Л.В.,</w:t>
      </w:r>
    </w:p>
    <w:p w:rsidR="00C81B6B" w:rsidRDefault="006B3C6E" w:rsidP="00C81B6B">
      <w:pPr>
        <w:pStyle w:val="c5"/>
        <w:shd w:val="clear" w:color="auto" w:fill="FFFFFF"/>
        <w:spacing w:before="0" w:beforeAutospacing="0" w:after="0" w:afterAutospacing="0"/>
        <w:jc w:val="right"/>
        <w:rPr>
          <w:rStyle w:val="c43"/>
          <w:color w:val="002060"/>
          <w:sz w:val="28"/>
          <w:szCs w:val="28"/>
        </w:rPr>
      </w:pPr>
      <w:r>
        <w:rPr>
          <w:rStyle w:val="c43"/>
          <w:color w:val="002060"/>
          <w:sz w:val="28"/>
          <w:szCs w:val="28"/>
        </w:rPr>
        <w:t>у</w:t>
      </w:r>
      <w:r w:rsidR="00C81B6B">
        <w:rPr>
          <w:rStyle w:val="c43"/>
          <w:color w:val="002060"/>
          <w:sz w:val="28"/>
          <w:szCs w:val="28"/>
        </w:rPr>
        <w:t>читель начальных классов</w:t>
      </w:r>
      <w:r>
        <w:rPr>
          <w:rStyle w:val="c43"/>
          <w:color w:val="002060"/>
          <w:sz w:val="28"/>
          <w:szCs w:val="28"/>
        </w:rPr>
        <w:t xml:space="preserve"> </w:t>
      </w:r>
      <w:r w:rsidR="00C81B6B">
        <w:rPr>
          <w:rStyle w:val="c43"/>
          <w:color w:val="002060"/>
          <w:sz w:val="28"/>
          <w:szCs w:val="28"/>
        </w:rPr>
        <w:t>МБОУ «Лицей №9»</w:t>
      </w:r>
    </w:p>
    <w:p w:rsidR="006B3C6E" w:rsidRDefault="006B3C6E" w:rsidP="00C81B6B">
      <w:pPr>
        <w:pStyle w:val="c5"/>
        <w:shd w:val="clear" w:color="auto" w:fill="FFFFFF"/>
        <w:spacing w:before="0" w:beforeAutospacing="0" w:after="0" w:afterAutospacing="0"/>
        <w:jc w:val="right"/>
        <w:rPr>
          <w:rStyle w:val="c43"/>
          <w:color w:val="002060"/>
          <w:sz w:val="28"/>
          <w:szCs w:val="28"/>
        </w:rPr>
      </w:pPr>
      <w:r>
        <w:rPr>
          <w:rStyle w:val="c43"/>
          <w:color w:val="002060"/>
          <w:sz w:val="28"/>
          <w:szCs w:val="28"/>
        </w:rPr>
        <w:t>Города Белгорода</w:t>
      </w:r>
    </w:p>
    <w:p w:rsidR="006B3C6E" w:rsidRDefault="00C81B6B" w:rsidP="006B3C6E">
      <w:pPr>
        <w:pStyle w:val="c35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rStyle w:val="c0"/>
          <w:rFonts w:eastAsiaTheme="majorEastAsia"/>
          <w:color w:val="444444"/>
          <w:sz w:val="28"/>
          <w:szCs w:val="28"/>
        </w:rPr>
      </w:pPr>
      <w:r>
        <w:rPr>
          <w:rStyle w:val="c0"/>
          <w:rFonts w:eastAsiaTheme="majorEastAsia"/>
          <w:color w:val="444444"/>
          <w:sz w:val="28"/>
          <w:szCs w:val="28"/>
        </w:rPr>
        <w:t xml:space="preserve">Век компьютерных технологий набирает обороты и уже нет, пожалуй, ни одной области человеческой деятельности, где компьютерные технологии не нашли бы своё применение. Сегодня уже невозможно представить себе современный урок без использования информационно-коммуникационных технологий, будь то просто приготовленная презентация POWER POINT, компьютерная обучающая программа или </w:t>
      </w:r>
      <w:proofErr w:type="spellStart"/>
      <w:r w:rsidR="006B3C6E">
        <w:rPr>
          <w:rStyle w:val="c0"/>
          <w:rFonts w:eastAsiaTheme="majorEastAsia"/>
          <w:color w:val="444444"/>
          <w:sz w:val="28"/>
          <w:szCs w:val="28"/>
        </w:rPr>
        <w:t>информацилнные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материалы из сети Интернет. </w:t>
      </w:r>
    </w:p>
    <w:p w:rsidR="00C81B6B" w:rsidRDefault="00C81B6B" w:rsidP="006B3C6E">
      <w:pPr>
        <w:pStyle w:val="c35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На сегодняшний день одним из самых неизведанных вопросов для педагогов остается использование интерактивных досок (ИД) на уроках, так как специальные технические и/или методические курсы для формирования навыков работы с ИД являются большой редкостью. Исходя из актуальности этой проблемы при наличии интерактивных досок в школах, хочется  поделиться опытом использования ИД на уроках в начальной школе. Если же школа только планирует приобрести ИД, важно владеть основной информацией об интерактивных досках, их преимуществах и недостатках для осуществления выбора.</w:t>
      </w: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Что представляет собой интерактивная доска?</w:t>
      </w:r>
      <w:r>
        <w:rPr>
          <w:rStyle w:val="c0"/>
          <w:rFonts w:eastAsiaTheme="majorEastAsia"/>
          <w:color w:val="444444"/>
          <w:sz w:val="28"/>
          <w:szCs w:val="28"/>
        </w:rPr>
        <w:t> </w:t>
      </w:r>
    </w:p>
    <w:p w:rsidR="00C81B6B" w:rsidRDefault="00C81B6B" w:rsidP="006B3C6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Интерактивная доска - это сенсорный экран, подсоединенный к компьютеру, изображение с которого передает на доску проектор. Вместе они являются интерактивным комплексом. Но использовать ИД только в качестве экрана для показа презентаций «кощунственно», так как в программном обеспечении любой ИД имеются различные функции, с помощью которых можно продуктивно работать с любыми объектами на доске: перемещать, группировать, скрывать за шторкой, делать съемку экрана, видеозапись урока и многое другое.</w:t>
      </w: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eastAsiaTheme="majorEastAsia"/>
          <w:b/>
          <w:bCs/>
          <w:color w:val="444444"/>
          <w:sz w:val="28"/>
          <w:szCs w:val="28"/>
        </w:rPr>
      </w:pPr>
      <w:r w:rsidRPr="006B3C6E">
        <w:rPr>
          <w:rStyle w:val="c0"/>
          <w:rFonts w:eastAsiaTheme="majorEastAsia"/>
          <w:b/>
          <w:bCs/>
          <w:color w:val="444444"/>
          <w:sz w:val="28"/>
          <w:szCs w:val="28"/>
        </w:rPr>
        <w:t>Виды и типы интерактивных досок</w:t>
      </w:r>
    </w:p>
    <w:tbl>
      <w:tblPr>
        <w:tblW w:w="10888" w:type="dxa"/>
        <w:tblInd w:w="-1186" w:type="dxa"/>
        <w:tblCellMar>
          <w:left w:w="0" w:type="dxa"/>
          <w:right w:w="0" w:type="dxa"/>
        </w:tblCellMar>
        <w:tblLook w:val="04A0"/>
      </w:tblPr>
      <w:tblGrid>
        <w:gridCol w:w="2509"/>
        <w:gridCol w:w="3541"/>
        <w:gridCol w:w="2494"/>
        <w:gridCol w:w="1067"/>
        <w:gridCol w:w="1277"/>
      </w:tblGrid>
      <w:tr w:rsidR="00C57C70" w:rsidTr="00EF2A57">
        <w:trPr>
          <w:trHeight w:val="261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5"/>
              <w:spacing w:before="0" w:beforeAutospacing="0" w:after="0" w:afterAutospacing="0" w:line="0" w:lineRule="atLeast"/>
              <w:jc w:val="center"/>
            </w:pPr>
            <w:r>
              <w:rPr>
                <w:rStyle w:val="c2"/>
                <w:b/>
                <w:bCs/>
              </w:rPr>
              <w:t>Производитель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5"/>
              <w:spacing w:before="0" w:beforeAutospacing="0" w:after="0" w:afterAutospacing="0" w:line="0" w:lineRule="atLeast"/>
              <w:jc w:val="center"/>
            </w:pPr>
            <w:r>
              <w:rPr>
                <w:rStyle w:val="c2"/>
                <w:b/>
                <w:bCs/>
              </w:rPr>
              <w:t>Модель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5"/>
              <w:spacing w:before="0" w:beforeAutospacing="0" w:after="0" w:afterAutospacing="0" w:line="0" w:lineRule="atLeast"/>
              <w:jc w:val="center"/>
            </w:pPr>
            <w:r>
              <w:rPr>
                <w:rStyle w:val="c2"/>
                <w:b/>
                <w:bCs/>
              </w:rPr>
              <w:t>Технология работы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5"/>
              <w:spacing w:before="0" w:beforeAutospacing="0" w:after="0" w:afterAutospacing="0" w:line="0" w:lineRule="atLeast"/>
              <w:jc w:val="center"/>
            </w:pPr>
            <w:r>
              <w:rPr>
                <w:rStyle w:val="c2"/>
                <w:b/>
                <w:bCs/>
              </w:rPr>
              <w:t>Дюймы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5"/>
              <w:spacing w:before="0" w:beforeAutospacing="0" w:after="0" w:afterAutospacing="0" w:line="0" w:lineRule="atLeast"/>
              <w:jc w:val="center"/>
            </w:pPr>
            <w:r>
              <w:rPr>
                <w:rStyle w:val="c2"/>
                <w:b/>
                <w:bCs/>
              </w:rPr>
              <w:t>Цена, руб.</w:t>
            </w:r>
          </w:p>
        </w:tc>
      </w:tr>
      <w:tr w:rsidR="00C57C70" w:rsidTr="00EF2A57">
        <w:trPr>
          <w:trHeight w:val="247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 xml:space="preserve">SMART </w:t>
            </w:r>
            <w:proofErr w:type="spellStart"/>
            <w:r>
              <w:rPr>
                <w:rStyle w:val="c9"/>
              </w:rPr>
              <w:t>Technologies</w:t>
            </w:r>
            <w:proofErr w:type="spellEnd"/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Board</w:t>
            </w:r>
            <w:proofErr w:type="spellEnd"/>
            <w:r>
              <w:rPr>
                <w:rStyle w:val="c9"/>
              </w:rPr>
              <w:t xml:space="preserve"> 660i (вместе с проектором)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резистивная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64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212 600</w:t>
            </w:r>
          </w:p>
        </w:tc>
      </w:tr>
      <w:tr w:rsidR="00C57C70" w:rsidTr="00EF2A57">
        <w:trPr>
          <w:trHeight w:val="261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 xml:space="preserve">SMART </w:t>
            </w:r>
            <w:proofErr w:type="spellStart"/>
            <w:r>
              <w:rPr>
                <w:rStyle w:val="c9"/>
              </w:rPr>
              <w:t>Technologies</w:t>
            </w:r>
            <w:proofErr w:type="spellEnd"/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Board</w:t>
            </w:r>
            <w:proofErr w:type="spellEnd"/>
            <w:r>
              <w:rPr>
                <w:rStyle w:val="c9"/>
              </w:rPr>
              <w:t xml:space="preserve"> 680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резистивная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77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74 970</w:t>
            </w:r>
          </w:p>
        </w:tc>
      </w:tr>
      <w:tr w:rsidR="00C57C70" w:rsidTr="00EF2A57">
        <w:trPr>
          <w:trHeight w:val="261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Hitachi</w:t>
            </w:r>
            <w:proofErr w:type="spellEnd"/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StarBoard</w:t>
            </w:r>
            <w:proofErr w:type="spellEnd"/>
            <w:r>
              <w:rPr>
                <w:rStyle w:val="c9"/>
              </w:rPr>
              <w:t xml:space="preserve"> FX-77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ультразвуковая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77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61 700</w:t>
            </w:r>
          </w:p>
        </w:tc>
      </w:tr>
      <w:tr w:rsidR="00C57C70" w:rsidTr="00EF2A57">
        <w:trPr>
          <w:trHeight w:val="261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 xml:space="preserve">GTCO </w:t>
            </w:r>
            <w:proofErr w:type="spellStart"/>
            <w:r>
              <w:rPr>
                <w:rStyle w:val="c9"/>
              </w:rPr>
              <w:t>CalComp</w:t>
            </w:r>
            <w:proofErr w:type="spellEnd"/>
            <w:r>
              <w:rPr>
                <w:rStyle w:val="c9"/>
              </w:rPr>
              <w:t xml:space="preserve"> </w:t>
            </w:r>
            <w:proofErr w:type="spellStart"/>
            <w:r>
              <w:rPr>
                <w:rStyle w:val="c9"/>
              </w:rPr>
              <w:t>Inc</w:t>
            </w:r>
            <w:proofErr w:type="spellEnd"/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InterWrie</w:t>
            </w:r>
            <w:proofErr w:type="spellEnd"/>
            <w:r>
              <w:rPr>
                <w:rStyle w:val="c9"/>
              </w:rPr>
              <w:t xml:space="preserve"> </w:t>
            </w:r>
            <w:proofErr w:type="spellStart"/>
            <w:r>
              <w:rPr>
                <w:rStyle w:val="c9"/>
              </w:rPr>
              <w:t>Board</w:t>
            </w:r>
            <w:proofErr w:type="spellEnd"/>
            <w:r>
              <w:rPr>
                <w:rStyle w:val="c9"/>
              </w:rPr>
              <w:t xml:space="preserve"> 1077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электромагнитная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77,5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59 100</w:t>
            </w:r>
          </w:p>
        </w:tc>
      </w:tr>
      <w:tr w:rsidR="00C57C70" w:rsidTr="00EF2A57">
        <w:trPr>
          <w:trHeight w:val="261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Polyvision</w:t>
            </w:r>
            <w:proofErr w:type="spellEnd"/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Walk-and-Talk</w:t>
            </w:r>
            <w:proofErr w:type="spellEnd"/>
            <w:r>
              <w:rPr>
                <w:rStyle w:val="c9"/>
              </w:rPr>
              <w:t xml:space="preserve"> WT 1600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резистивная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78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58 000</w:t>
            </w:r>
          </w:p>
        </w:tc>
      </w:tr>
      <w:tr w:rsidR="00C57C70" w:rsidTr="00EF2A57">
        <w:trPr>
          <w:trHeight w:val="261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Polyvision</w:t>
            </w:r>
            <w:proofErr w:type="spellEnd"/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proofErr w:type="spellStart"/>
            <w:r>
              <w:rPr>
                <w:rStyle w:val="c9"/>
              </w:rPr>
              <w:t>Webster</w:t>
            </w:r>
            <w:proofErr w:type="spellEnd"/>
            <w:r>
              <w:rPr>
                <w:rStyle w:val="c9"/>
              </w:rPr>
              <w:t xml:space="preserve"> LT - 6000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лазерная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74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57C70" w:rsidRDefault="00C57C70" w:rsidP="00EF2A57">
            <w:pPr>
              <w:pStyle w:val="c11"/>
              <w:spacing w:before="0" w:beforeAutospacing="0" w:after="0" w:afterAutospacing="0" w:line="0" w:lineRule="atLeast"/>
            </w:pPr>
            <w:r>
              <w:rPr>
                <w:rStyle w:val="c9"/>
              </w:rPr>
              <w:t>103 327</w:t>
            </w:r>
          </w:p>
        </w:tc>
      </w:tr>
    </w:tbl>
    <w:p w:rsidR="00C57C70" w:rsidRPr="006B3C6E" w:rsidRDefault="00C57C70" w:rsidP="006B3C6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 w:rsidRPr="006B3C6E">
        <w:rPr>
          <w:rStyle w:val="c0"/>
          <w:rFonts w:eastAsiaTheme="majorEastAsia"/>
          <w:color w:val="444444"/>
          <w:sz w:val="28"/>
          <w:szCs w:val="28"/>
        </w:rPr>
        <w:t>Интерактивные доски делятся на два класса в зависимости от расположения проектора:</w:t>
      </w:r>
      <w:r w:rsidRPr="006B3C6E">
        <w:rPr>
          <w:rStyle w:val="apple-converted-space"/>
          <w:color w:val="444444"/>
          <w:sz w:val="28"/>
          <w:szCs w:val="28"/>
        </w:rPr>
        <w:t> </w:t>
      </w:r>
      <w:r w:rsidRPr="006B3C6E">
        <w:rPr>
          <w:rStyle w:val="c0"/>
          <w:rFonts w:eastAsiaTheme="majorEastAsia"/>
          <w:b/>
          <w:bCs/>
          <w:color w:val="444444"/>
          <w:sz w:val="28"/>
          <w:szCs w:val="28"/>
        </w:rPr>
        <w:t>с фронтальной и обратной проекцией</w:t>
      </w:r>
      <w:r w:rsidRPr="006B3C6E">
        <w:rPr>
          <w:rStyle w:val="c0"/>
          <w:rFonts w:eastAsiaTheme="majorEastAsia"/>
          <w:color w:val="444444"/>
          <w:sz w:val="28"/>
          <w:szCs w:val="28"/>
        </w:rPr>
        <w:t>.</w:t>
      </w: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Доски с фронтальной проекцией</w:t>
      </w:r>
      <w:r>
        <w:rPr>
          <w:rStyle w:val="c0"/>
          <w:rFonts w:eastAsiaTheme="majorEastAsia"/>
          <w:color w:val="444444"/>
          <w:sz w:val="28"/>
          <w:szCs w:val="28"/>
        </w:rPr>
        <w:t xml:space="preserve"> распространены наиболее широко, хотя и обладают очевидным недостатком: докладчик может загораживать собой часть изображения. Чтобы этого не было, проектор подвешивают под потолком как можно ближе к доске, объектив наклоняют вниз, а </w:t>
      </w:r>
      <w:r>
        <w:rPr>
          <w:rStyle w:val="c0"/>
          <w:rFonts w:eastAsiaTheme="majorEastAsia"/>
          <w:color w:val="444444"/>
          <w:sz w:val="28"/>
          <w:szCs w:val="28"/>
        </w:rPr>
        <w:lastRenderedPageBreak/>
        <w:t>возникающие трапециевидные искажения компенсируют с помощью системы цифровой коррекции.</w:t>
      </w: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Доски с обратной проекцией</w:t>
      </w:r>
      <w:r>
        <w:rPr>
          <w:rStyle w:val="c0"/>
          <w:rFonts w:eastAsiaTheme="majorEastAsia"/>
          <w:color w:val="444444"/>
          <w:sz w:val="28"/>
          <w:szCs w:val="28"/>
        </w:rPr>
        <w:t>, где проектор находится позади экрана, существенно дороже и занимают в аудитории больше места, чем доски с прямой проекцией. Поскольку экран работает на просвет, возможны проблемы с видимостью изображения под большими углами.</w:t>
      </w:r>
    </w:p>
    <w:p w:rsidR="00C81B6B" w:rsidRDefault="00C81B6B" w:rsidP="00763276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Производители</w:t>
      </w:r>
      <w:r w:rsidR="006B3C6E">
        <w:rPr>
          <w:rStyle w:val="c0"/>
          <w:rFonts w:eastAsiaTheme="majorEastAsia"/>
          <w:color w:val="444444"/>
          <w:sz w:val="28"/>
          <w:szCs w:val="28"/>
        </w:rPr>
        <w:t xml:space="preserve"> </w:t>
      </w:r>
      <w:r>
        <w:rPr>
          <w:rStyle w:val="c0"/>
          <w:rFonts w:eastAsiaTheme="majorEastAsia"/>
          <w:color w:val="444444"/>
          <w:sz w:val="28"/>
          <w:szCs w:val="28"/>
        </w:rPr>
        <w:t>интерактивных досок</w:t>
      </w: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 </w:t>
      </w:r>
      <w:r>
        <w:rPr>
          <w:rStyle w:val="c0"/>
          <w:rFonts w:eastAsiaTheme="majorEastAsia"/>
          <w:color w:val="444444"/>
          <w:sz w:val="28"/>
          <w:szCs w:val="28"/>
        </w:rPr>
        <w:t>используют разные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технологии</w:t>
      </w:r>
      <w:r>
        <w:rPr>
          <w:rStyle w:val="c0"/>
          <w:rFonts w:eastAsiaTheme="majorEastAsia"/>
          <w:color w:val="444444"/>
          <w:sz w:val="28"/>
          <w:szCs w:val="28"/>
        </w:rPr>
        <w:t> для определения положения пишущего инструмента на доске (именно технология определяет – при помощи каких приспособлений мы будем на доске работать).</w:t>
      </w:r>
      <w:r>
        <w:rPr>
          <w:rStyle w:val="apple-converted-space"/>
          <w:color w:val="444444"/>
          <w:sz w:val="28"/>
          <w:szCs w:val="28"/>
        </w:rPr>
        <w:t> </w:t>
      </w: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Проектор и компьютер для работы с интерактивной доской могут быть практически любыми (например, те, что уже есть в школе) – специальных требований к ним для работы с доской не предъявляется.</w:t>
      </w:r>
    </w:p>
    <w:p w:rsidR="00C81B6B" w:rsidRDefault="00C81B6B" w:rsidP="006B3C6E">
      <w:pPr>
        <w:pStyle w:val="c2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Преимущества и недостатки интерактивных досок</w:t>
      </w:r>
    </w:p>
    <w:p w:rsidR="00C81B6B" w:rsidRDefault="00C81B6B" w:rsidP="006B3C6E">
      <w:pPr>
        <w:pStyle w:val="c35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Имея уже достаточный опыт работы с интерактивной доской, могу отметить несомненные преимущества проведения уроков с её помощью.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Преимущества для педагогов</w:t>
      </w:r>
    </w:p>
    <w:p w:rsidR="00C81B6B" w:rsidRPr="00763276" w:rsidRDefault="00C81B6B" w:rsidP="006B3C6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Работа с доской в полной мере позволяет реализовать принцип наглядности;</w:t>
      </w:r>
    </w:p>
    <w:p w:rsidR="00763276" w:rsidRDefault="006C3B55" w:rsidP="00763276">
      <w:pPr>
        <w:shd w:val="clear" w:color="auto" w:fill="FFFFFF"/>
        <w:spacing w:after="0" w:line="240" w:lineRule="auto"/>
        <w:ind w:left="-142" w:firstLine="142"/>
        <w:jc w:val="center"/>
        <w:rPr>
          <w:rFonts w:ascii="Times New Roman" w:hAnsi="Times New Roman" w:cs="Times New Roman"/>
          <w:color w:val="444444"/>
          <w:sz w:val="18"/>
          <w:szCs w:val="18"/>
        </w:rPr>
      </w:pPr>
      <w:r w:rsidRPr="00763276">
        <w:rPr>
          <w:rFonts w:ascii="Times New Roman" w:hAnsi="Times New Roman" w:cs="Times New Roman"/>
          <w:color w:val="444444"/>
          <w:sz w:val="18"/>
          <w:szCs w:val="18"/>
        </w:rPr>
        <w:object w:dxaOrig="3710" w:dyaOrig="2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72.75pt;height:208.5pt" o:ole="">
            <v:imagedata r:id="rId5" o:title=""/>
          </v:shape>
          <o:OLEObject Type="Embed" ProgID="PowerPoint.Slide.12" ShapeID="_x0000_i1031" DrawAspect="Content" ObjectID="_1463570856" r:id="rId6"/>
        </w:object>
      </w:r>
    </w:p>
    <w:p w:rsidR="00C81B6B" w:rsidRDefault="00C81B6B" w:rsidP="006B3C6E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Поощряет импровизацию и гибкость, позволяя рисовать и делать записи поверх любых приложений;</w:t>
      </w:r>
    </w:p>
    <w:p w:rsidR="00C81B6B" w:rsidRDefault="00C81B6B" w:rsidP="006B3C6E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Позволяет сохранять и распечатывать изображения на доске, включая любые записи, сделанные во время занятия, не затрачивая при этом много времени и сил и упрощая проверку усвоенного материала;</w:t>
      </w:r>
    </w:p>
    <w:p w:rsidR="00C81B6B" w:rsidRPr="00763276" w:rsidRDefault="00C81B6B" w:rsidP="006B3C6E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Style w:val="c0"/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Разнообразие цветов, доступных на интерактивной доске, позволяет выделять важные области и привлекать внимание к ней, связывать общие идеи или показывать их отличие и демонстрировать ход размышления.</w:t>
      </w:r>
    </w:p>
    <w:p w:rsidR="00763276" w:rsidRDefault="006C3B55" w:rsidP="00763276">
      <w:pPr>
        <w:shd w:val="clear" w:color="auto" w:fill="FFFFFF"/>
        <w:spacing w:after="0" w:line="270" w:lineRule="atLeast"/>
        <w:ind w:left="720"/>
        <w:jc w:val="center"/>
        <w:rPr>
          <w:rFonts w:ascii="Times New Roman" w:hAnsi="Times New Roman" w:cs="Times New Roman"/>
          <w:color w:val="444444"/>
          <w:sz w:val="18"/>
          <w:szCs w:val="18"/>
        </w:rPr>
      </w:pPr>
      <w:r w:rsidRPr="00763276">
        <w:rPr>
          <w:rFonts w:ascii="Times New Roman" w:hAnsi="Times New Roman" w:cs="Times New Roman"/>
          <w:color w:val="444444"/>
          <w:sz w:val="18"/>
          <w:szCs w:val="18"/>
        </w:rPr>
        <w:object w:dxaOrig="7156" w:dyaOrig="5398">
          <v:shape id="_x0000_i1036" type="#_x0000_t75" style="width:346.5pt;height:207pt" o:ole="">
            <v:imagedata r:id="rId7" o:title=""/>
          </v:shape>
          <o:OLEObject Type="Embed" ProgID="PowerPoint.Slide.12" ShapeID="_x0000_i1036" DrawAspect="Content" ObjectID="_1463570857" r:id="rId8"/>
        </w:object>
      </w:r>
    </w:p>
    <w:p w:rsidR="00C81B6B" w:rsidRDefault="00C81B6B" w:rsidP="006B3C6E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Возможность вынести ключи решений на доску. Их можно временно спрятать за каким-либо объектом на рабочем слайде или поместить на следующий слайд.</w:t>
      </w:r>
    </w:p>
    <w:p w:rsidR="00C81B6B" w:rsidRPr="00763276" w:rsidRDefault="00C81B6B" w:rsidP="006B3C6E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Style w:val="c0"/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Значительно экономит время при подготовке к урокам за счет встроенных функций </w:t>
      </w:r>
      <w:proofErr w:type="gramStart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ПО</w:t>
      </w:r>
      <w:proofErr w:type="gramEnd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;</w:t>
      </w:r>
    </w:p>
    <w:p w:rsidR="00763276" w:rsidRDefault="006C3B55" w:rsidP="00763276">
      <w:pPr>
        <w:shd w:val="clear" w:color="auto" w:fill="FFFFFF"/>
        <w:spacing w:after="0" w:line="270" w:lineRule="atLeast"/>
        <w:ind w:left="720"/>
        <w:jc w:val="center"/>
        <w:rPr>
          <w:rFonts w:ascii="Times New Roman" w:hAnsi="Times New Roman" w:cs="Times New Roman"/>
          <w:color w:val="444444"/>
          <w:sz w:val="18"/>
          <w:szCs w:val="18"/>
        </w:rPr>
      </w:pPr>
      <w:r w:rsidRPr="00763276">
        <w:rPr>
          <w:rFonts w:ascii="Times New Roman" w:hAnsi="Times New Roman" w:cs="Times New Roman"/>
          <w:color w:val="444444"/>
          <w:sz w:val="18"/>
          <w:szCs w:val="18"/>
        </w:rPr>
        <w:object w:dxaOrig="7156" w:dyaOrig="5398">
          <v:shape id="_x0000_i1042" type="#_x0000_t75" style="width:357.75pt;height:242.25pt" o:ole="">
            <v:imagedata r:id="rId9" o:title=""/>
          </v:shape>
          <o:OLEObject Type="Embed" ProgID="PowerPoint.Slide.12" ShapeID="_x0000_i1042" DrawAspect="Content" ObjectID="_1463570858" r:id="rId10"/>
        </w:object>
      </w:r>
    </w:p>
    <w:p w:rsidR="00C81B6B" w:rsidRDefault="00C81B6B" w:rsidP="006B3C6E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proofErr w:type="gramStart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Удобна</w:t>
      </w:r>
      <w:proofErr w:type="gramEnd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при работе в большой аудитории;</w:t>
      </w:r>
    </w:p>
    <w:p w:rsidR="00C81B6B" w:rsidRDefault="00C81B6B" w:rsidP="006B3C6E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Вдохновляет преподавателей на поиск новых подходов к обучению, стимулирует профессиональный рост.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 w:line="270" w:lineRule="atLeast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Преимущества для учащихся</w:t>
      </w:r>
    </w:p>
    <w:p w:rsidR="00C81B6B" w:rsidRDefault="00C81B6B" w:rsidP="006B3C6E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Делает занятия интересными и является мощным инструментом для развития  мотивации к обучению;</w:t>
      </w:r>
    </w:p>
    <w:p w:rsidR="00C81B6B" w:rsidRPr="00763276" w:rsidRDefault="00C81B6B" w:rsidP="006B3C6E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Style w:val="c0"/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Предоставляет больше возможностей для активного участия в учебном процессе;</w:t>
      </w:r>
    </w:p>
    <w:p w:rsidR="00763276" w:rsidRDefault="006C3B55" w:rsidP="00763276">
      <w:pPr>
        <w:shd w:val="clear" w:color="auto" w:fill="FFFFFF"/>
        <w:spacing w:after="0" w:line="270" w:lineRule="atLeast"/>
        <w:ind w:left="720"/>
        <w:jc w:val="center"/>
        <w:rPr>
          <w:rFonts w:ascii="Times New Roman" w:hAnsi="Times New Roman" w:cs="Times New Roman"/>
          <w:color w:val="444444"/>
          <w:sz w:val="18"/>
          <w:szCs w:val="18"/>
        </w:rPr>
      </w:pPr>
      <w:r w:rsidRPr="00763276">
        <w:rPr>
          <w:rFonts w:ascii="Times New Roman" w:hAnsi="Times New Roman" w:cs="Times New Roman"/>
          <w:color w:val="444444"/>
          <w:sz w:val="18"/>
          <w:szCs w:val="18"/>
        </w:rPr>
        <w:object w:dxaOrig="7156" w:dyaOrig="5398">
          <v:shape id="_x0000_i1045" type="#_x0000_t75" style="width:357.75pt;height:205.5pt" o:ole="">
            <v:imagedata r:id="rId11" o:title=""/>
          </v:shape>
          <o:OLEObject Type="Embed" ProgID="PowerPoint.Slide.12" ShapeID="_x0000_i1045" DrawAspect="Content" ObjectID="_1463570859" r:id="rId12"/>
        </w:object>
      </w:r>
    </w:p>
    <w:p w:rsidR="00C81B6B" w:rsidRDefault="00C81B6B" w:rsidP="006B3C6E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Облегчает понимание сложного материала в результате более ясного, эффективного и динамичного его представления;</w:t>
      </w:r>
    </w:p>
    <w:p w:rsidR="00C81B6B" w:rsidRPr="00763276" w:rsidRDefault="00C81B6B" w:rsidP="006B3C6E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Style w:val="c0"/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Способствует развитию творчества и самостоятельности учащихся;</w:t>
      </w:r>
    </w:p>
    <w:p w:rsidR="00763276" w:rsidRDefault="006C3B55" w:rsidP="00763276">
      <w:pPr>
        <w:shd w:val="clear" w:color="auto" w:fill="FFFFFF"/>
        <w:spacing w:after="0" w:line="270" w:lineRule="atLeast"/>
        <w:ind w:left="720"/>
        <w:jc w:val="center"/>
        <w:rPr>
          <w:rFonts w:ascii="Times New Roman" w:hAnsi="Times New Roman" w:cs="Times New Roman"/>
          <w:color w:val="444444"/>
          <w:sz w:val="18"/>
          <w:szCs w:val="18"/>
        </w:rPr>
      </w:pPr>
      <w:r w:rsidRPr="00763276">
        <w:rPr>
          <w:rFonts w:ascii="Times New Roman" w:hAnsi="Times New Roman" w:cs="Times New Roman"/>
          <w:color w:val="444444"/>
          <w:sz w:val="18"/>
          <w:szCs w:val="18"/>
        </w:rPr>
        <w:object w:dxaOrig="7156" w:dyaOrig="5398">
          <v:shape id="_x0000_i1053" type="#_x0000_t75" style="width:357.75pt;height:3in" o:ole="">
            <v:imagedata r:id="rId13" o:title=""/>
          </v:shape>
          <o:OLEObject Type="Embed" ProgID="PowerPoint.Slide.12" ShapeID="_x0000_i1053" DrawAspect="Content" ObjectID="_1463570860" r:id="rId14"/>
        </w:object>
      </w:r>
    </w:p>
    <w:p w:rsidR="00C81B6B" w:rsidRDefault="00C81B6B" w:rsidP="006B3C6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Возможность вырезать и стирать объекты с экрана, копировать и вставлять их, отменять или возвращать действия придает учащимся больше уверенности: они знают, что всегда могут вернуться на шаг назад, что-то изменить или исправить</w:t>
      </w:r>
      <w:r>
        <w:rPr>
          <w:rStyle w:val="c9"/>
          <w:rFonts w:ascii="Times New Roman" w:hAnsi="Times New Roman" w:cs="Times New Roman"/>
          <w:color w:val="444444"/>
        </w:rPr>
        <w:t>.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У интерактивных досок есть как защитники, так и противники, которые убеждены, что интерактивная доска имеет «эффект игрушки», мотивирует учащихся на несколько уроков, а после этого становится им неинтересной. Но чаще всего противниками использования нового оборудования выступают учителя, которые сами с интерактивными досками не работают.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 w:line="270" w:lineRule="atLeast"/>
        <w:ind w:firstLine="360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Среди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недостатков или возможных трудностей</w:t>
      </w:r>
      <w:r>
        <w:rPr>
          <w:rStyle w:val="c0"/>
          <w:rFonts w:eastAsiaTheme="majorEastAsia"/>
          <w:color w:val="444444"/>
          <w:sz w:val="28"/>
          <w:szCs w:val="28"/>
        </w:rPr>
        <w:t>, можно отметить:</w:t>
      </w:r>
    </w:p>
    <w:p w:rsidR="00C81B6B" w:rsidRDefault="00C81B6B" w:rsidP="006B3C6E">
      <w:pPr>
        <w:numPr>
          <w:ilvl w:val="0"/>
          <w:numId w:val="4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недостаточно приспособленное для педагогов программное обеспечение досок;</w:t>
      </w:r>
    </w:p>
    <w:p w:rsidR="00C81B6B" w:rsidRDefault="00C81B6B" w:rsidP="006B3C6E">
      <w:pPr>
        <w:numPr>
          <w:ilvl w:val="0"/>
          <w:numId w:val="4"/>
        </w:num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невозможность обновления существующего </w:t>
      </w:r>
      <w:proofErr w:type="gramStart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ПО</w:t>
      </w:r>
      <w:proofErr w:type="gramEnd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из-за отсутствия выхода в Интернет;</w:t>
      </w:r>
    </w:p>
    <w:p w:rsidR="00C81B6B" w:rsidRDefault="00C81B6B" w:rsidP="006B3C6E">
      <w:pPr>
        <w:numPr>
          <w:ilvl w:val="0"/>
          <w:numId w:val="4"/>
        </w:numPr>
        <w:shd w:val="clear" w:color="auto" w:fill="FFFFFF"/>
        <w:spacing w:after="0" w:line="270" w:lineRule="atLeast"/>
        <w:ind w:left="7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 наличие нескольких разных типов интерактивных досок, программы которых несовместимы;</w:t>
      </w:r>
    </w:p>
    <w:p w:rsidR="00C81B6B" w:rsidRDefault="00C81B6B" w:rsidP="006B3C6E">
      <w:pPr>
        <w:numPr>
          <w:ilvl w:val="0"/>
          <w:numId w:val="4"/>
        </w:numPr>
        <w:shd w:val="clear" w:color="auto" w:fill="FFFFFF"/>
        <w:spacing w:after="0" w:line="270" w:lineRule="atLeast"/>
        <w:ind w:left="7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lastRenderedPageBreak/>
        <w:t>наличие чисто технических проблем: при скачках напряжения или отказе доски по неизвестной причине далеко не все учителя сумеют найти верное решение проблемы;</w:t>
      </w:r>
    </w:p>
    <w:p w:rsidR="00C81B6B" w:rsidRDefault="00763276" w:rsidP="006B3C6E">
      <w:pPr>
        <w:numPr>
          <w:ilvl w:val="0"/>
          <w:numId w:val="4"/>
        </w:numPr>
        <w:shd w:val="clear" w:color="auto" w:fill="FFFFFF"/>
        <w:spacing w:after="0" w:line="270" w:lineRule="atLeast"/>
        <w:ind w:left="7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и</w:t>
      </w:r>
      <w:r w:rsidR="00C81B6B">
        <w:rPr>
          <w:rStyle w:val="c0"/>
          <w:rFonts w:ascii="Times New Roman" w:hAnsi="Times New Roman" w:cs="Times New Roman"/>
          <w:color w:val="444444"/>
          <w:sz w:val="28"/>
          <w:szCs w:val="28"/>
        </w:rPr>
        <w:t>нтерактивные доски намного дороже, чем стандартные доски или же проектор с экраном.</w:t>
      </w:r>
    </w:p>
    <w:p w:rsidR="00C81B6B" w:rsidRDefault="00C81B6B" w:rsidP="006B3C6E">
      <w:pPr>
        <w:numPr>
          <w:ilvl w:val="0"/>
          <w:numId w:val="4"/>
        </w:numPr>
        <w:shd w:val="clear" w:color="auto" w:fill="FFFFFF"/>
        <w:spacing w:after="0" w:line="270" w:lineRule="atLeast"/>
        <w:ind w:left="7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необходимость временного ограничения работы с интерактивной доской на уроке из-за необходимости соблюдать санитарные  нормы.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Несмотря на все сложности, которые учитель в состоянии решить, новые технологии открывают учителю более широкие возможности для творчества.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b/>
          <w:bCs/>
          <w:color w:val="444444"/>
          <w:sz w:val="28"/>
          <w:szCs w:val="28"/>
        </w:rPr>
        <w:t xml:space="preserve">Возможности использования интерактивных досок в среде </w:t>
      </w:r>
      <w:proofErr w:type="spellStart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>Smart</w:t>
      </w:r>
      <w:proofErr w:type="spellEnd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 xml:space="preserve"> на уроках 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 xml:space="preserve">В связи с тем, что программное обеспечение разных интерактивных досок, несмотря на имеющиеся похожие функции, все-таки отличается между собой и далеко не  совершенно, то есть смысл рассказать об универсальной программе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Smart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, которая разработана для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Smart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Board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, но которую можно использовать практически на любой ИД. Имея представление о функциях работы в этой программе, можно сориентироваться в работе </w:t>
      </w:r>
      <w:proofErr w:type="gramStart"/>
      <w:r>
        <w:rPr>
          <w:rStyle w:val="c0"/>
          <w:rFonts w:eastAsiaTheme="majorEastAsia"/>
          <w:color w:val="444444"/>
          <w:sz w:val="28"/>
          <w:szCs w:val="28"/>
        </w:rPr>
        <w:t>на</w:t>
      </w:r>
      <w:proofErr w:type="gramEnd"/>
      <w:r>
        <w:rPr>
          <w:rStyle w:val="c0"/>
          <w:rFonts w:eastAsiaTheme="majorEastAsia"/>
          <w:color w:val="444444"/>
          <w:sz w:val="28"/>
          <w:szCs w:val="28"/>
        </w:rPr>
        <w:t xml:space="preserve"> </w:t>
      </w:r>
      <w:proofErr w:type="gramStart"/>
      <w:r>
        <w:rPr>
          <w:rStyle w:val="c0"/>
          <w:rFonts w:eastAsiaTheme="majorEastAsia"/>
          <w:color w:val="444444"/>
          <w:sz w:val="28"/>
          <w:szCs w:val="28"/>
        </w:rPr>
        <w:t>ИД</w:t>
      </w:r>
      <w:proofErr w:type="gramEnd"/>
      <w:r>
        <w:rPr>
          <w:rStyle w:val="c0"/>
          <w:rFonts w:eastAsiaTheme="majorEastAsia"/>
          <w:color w:val="444444"/>
          <w:sz w:val="28"/>
          <w:szCs w:val="28"/>
        </w:rPr>
        <w:t xml:space="preserve"> любого производителя. Преимущества этой программы: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Она очень удобна для предварительной подготовки материалов (информационного ряда), который будет использован учителем </w:t>
      </w:r>
      <w:proofErr w:type="gramStart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на</w:t>
      </w:r>
      <w:proofErr w:type="gramEnd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 ИД;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Она обладает богатыми техническими возможностями для такой подготовки;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Она имеет дружественный, простой и удобный русскоязычный интерфейс;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Она же является и сценой, на которой подготовленные материал будет транслироваться и «жить»;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Материалы, подготовленные в этой программе, можно использовать на любой ИД;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В ее состав входит обширная коллекция готовых объектов (картинок, фонов, интерактивных элементов и т.д.), которая постоянно обновляется, ее можно пополнять и собственными коллекциями;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Она никак не «привязана» к компьютеру, соединенному с ИД, ее можно установить на любом ПК, в том числе и домашнем;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Программа и элементы ее сопровождения бесплатны и доступны на сайте производителя;</w:t>
      </w:r>
    </w:p>
    <w:p w:rsidR="00C81B6B" w:rsidRDefault="00C81B6B" w:rsidP="006B3C6E">
      <w:pPr>
        <w:numPr>
          <w:ilvl w:val="0"/>
          <w:numId w:val="5"/>
        </w:numPr>
        <w:shd w:val="clear" w:color="auto" w:fill="FFFFFF"/>
        <w:spacing w:after="0" w:line="240" w:lineRule="auto"/>
        <w:ind w:right="-108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Имеется уже достаточно большое количество материалов методического характера, посвященных использованию именно этой программы.</w:t>
      </w:r>
    </w:p>
    <w:p w:rsidR="00C81B6B" w:rsidRDefault="00C81B6B" w:rsidP="006B3C6E">
      <w:pPr>
        <w:pStyle w:val="c28"/>
        <w:shd w:val="clear" w:color="auto" w:fill="FFFFFF"/>
        <w:spacing w:before="0" w:beforeAutospacing="0" w:after="0" w:afterAutospacing="0" w:line="270" w:lineRule="atLeast"/>
        <w:ind w:right="-80" w:firstLine="540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Если использовать привычную терминологию,</w:t>
      </w:r>
      <w:r>
        <w:rPr>
          <w:rStyle w:val="apple-converted-space"/>
          <w:color w:val="444444"/>
          <w:sz w:val="28"/>
          <w:szCs w:val="28"/>
        </w:rPr>
        <w:t> </w:t>
      </w:r>
      <w:proofErr w:type="spellStart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>Smart</w:t>
      </w:r>
      <w:proofErr w:type="spellEnd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> - это программа, позволяющая изготовлять своего рода «презентацию» к уроку, состоящую из отдельных страниц (обстановок, сцен, слайдов), сменяющих друг друга в произвольном порядке. Но</w:t>
      </w:r>
      <w:r>
        <w:rPr>
          <w:color w:val="444444"/>
          <w:sz w:val="18"/>
          <w:szCs w:val="18"/>
        </w:rPr>
        <w:t> </w:t>
      </w:r>
      <w:r>
        <w:rPr>
          <w:rStyle w:val="c0"/>
          <w:rFonts w:eastAsiaTheme="majorEastAsia"/>
          <w:color w:val="444444"/>
          <w:sz w:val="28"/>
          <w:szCs w:val="28"/>
        </w:rPr>
        <w:t xml:space="preserve">различия принципиальны! Слайд обычной презентации – неизменен. Каждая же страница «презентации»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lastRenderedPageBreak/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– это отдельная сцена, на которой какие-то объекты и обстановки уже могут быть заранее подготовлены и размещены, а какие-то будут создаваться учителем и учениками непосредственно в процессе урока. Объекты будут перемещаться, появляться, создаваться, изменяться и удаляться не по заложенным заранее правилам, а в режиме «запланированной импровизации». На каждой такой сцене в процессе урока разыгрывается маленький спектакль, в котором учитель – главный режиссер.</w:t>
      </w:r>
    </w:p>
    <w:p w:rsidR="00C81B6B" w:rsidRDefault="00C81B6B" w:rsidP="006B3C6E">
      <w:pPr>
        <w:pStyle w:val="c28"/>
        <w:shd w:val="clear" w:color="auto" w:fill="FFFFFF"/>
        <w:spacing w:before="0" w:beforeAutospacing="0" w:after="0" w:afterAutospacing="0" w:line="270" w:lineRule="atLeast"/>
        <w:ind w:right="-80" w:firstLine="540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 xml:space="preserve">Созданная в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«презентация» сохраняется традиционным способом в файл с расширением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color w:val="444444"/>
          <w:sz w:val="28"/>
          <w:szCs w:val="28"/>
        </w:rPr>
        <w:t>.</w:t>
      </w:r>
      <w:proofErr w:type="spellStart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. Однако существует возможность ее экспорта в файл обычной презентации в формате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PowerPont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>, Web-страницы, документа PDF или просто графического изображения. Готовить материалы к уроку с использованием интерактивной доски можно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i/>
          <w:iCs/>
          <w:color w:val="444444"/>
          <w:sz w:val="28"/>
          <w:szCs w:val="28"/>
        </w:rPr>
        <w:t>на любом</w:t>
      </w:r>
      <w:r>
        <w:rPr>
          <w:rStyle w:val="c0"/>
          <w:rFonts w:eastAsiaTheme="majorEastAsia"/>
          <w:color w:val="444444"/>
          <w:sz w:val="28"/>
          <w:szCs w:val="28"/>
        </w:rPr>
        <w:t xml:space="preserve"> компьютере, где установлена программа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Smart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, затем созданный файл-презентацию нужно переместить на ПК, непосредственно соединенный с интерактивной доской (при помощи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флэшки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>, локальной сети) и - проводить урок.</w:t>
      </w:r>
    </w:p>
    <w:p w:rsidR="00C81B6B" w:rsidRDefault="00C81B6B" w:rsidP="006B3C6E">
      <w:pPr>
        <w:pStyle w:val="c22"/>
        <w:shd w:val="clear" w:color="auto" w:fill="FFFFFF"/>
        <w:spacing w:before="0" w:beforeAutospacing="0" w:after="0" w:afterAutospacing="0" w:line="270" w:lineRule="atLeast"/>
        <w:ind w:right="-108" w:firstLine="540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Итак, каждая страница</w:t>
      </w:r>
      <w:r>
        <w:rPr>
          <w:rStyle w:val="apple-converted-space"/>
          <w:color w:val="444444"/>
          <w:sz w:val="28"/>
          <w:szCs w:val="28"/>
        </w:rPr>
        <w:t> </w:t>
      </w:r>
      <w:proofErr w:type="spellStart"/>
      <w:r>
        <w:rPr>
          <w:rStyle w:val="c0"/>
          <w:rFonts w:eastAsiaTheme="majorEastAsia"/>
          <w:b/>
          <w:bCs/>
          <w:color w:val="444444"/>
          <w:sz w:val="28"/>
          <w:szCs w:val="28"/>
        </w:rPr>
        <w:t>Notebook</w:t>
      </w:r>
      <w:proofErr w:type="spellEnd"/>
      <w:r>
        <w:rPr>
          <w:rStyle w:val="apple-converted-space"/>
          <w:b/>
          <w:bCs/>
          <w:color w:val="444444"/>
          <w:sz w:val="28"/>
          <w:szCs w:val="28"/>
        </w:rPr>
        <w:t> </w:t>
      </w:r>
      <w:r>
        <w:rPr>
          <w:rStyle w:val="c0"/>
          <w:rFonts w:eastAsiaTheme="majorEastAsia"/>
          <w:color w:val="444444"/>
          <w:sz w:val="28"/>
          <w:szCs w:val="28"/>
        </w:rPr>
        <w:t>в процессе урока интерактивна, с ней могут работать  учитель и ученики, изменяя ее содержание, внося любой текст, перемещая, удаляя и добавляя различные объекты с помощью набора предоставленных инструментов. И все это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i/>
          <w:iCs/>
          <w:color w:val="444444"/>
          <w:sz w:val="28"/>
          <w:szCs w:val="28"/>
        </w:rPr>
        <w:t>непосредственно у доски</w:t>
      </w:r>
      <w:r>
        <w:rPr>
          <w:rStyle w:val="c0"/>
          <w:rFonts w:eastAsiaTheme="majorEastAsia"/>
          <w:color w:val="444444"/>
          <w:sz w:val="28"/>
          <w:szCs w:val="28"/>
        </w:rPr>
        <w:t>! Просто нужно привыкнуть к мысли, что если Вы, работая в программе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i/>
          <w:iCs/>
          <w:color w:val="444444"/>
          <w:sz w:val="28"/>
          <w:szCs w:val="28"/>
        </w:rPr>
        <w:t>за компьютером</w:t>
      </w:r>
      <w:r>
        <w:rPr>
          <w:rStyle w:val="c0"/>
          <w:rFonts w:eastAsiaTheme="majorEastAsia"/>
          <w:color w:val="444444"/>
          <w:sz w:val="28"/>
          <w:szCs w:val="28"/>
        </w:rPr>
        <w:t>, все действия выполняете мышкой, то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i/>
          <w:iCs/>
          <w:color w:val="444444"/>
          <w:sz w:val="28"/>
          <w:szCs w:val="28"/>
        </w:rPr>
        <w:t>на доске</w:t>
      </w:r>
      <w:r>
        <w:rPr>
          <w:rStyle w:val="c0"/>
          <w:rFonts w:eastAsiaTheme="majorEastAsia"/>
          <w:color w:val="444444"/>
          <w:sz w:val="28"/>
          <w:szCs w:val="28"/>
        </w:rPr>
        <w:t> те же действия производят, используя (в зависимости от модели доски) либо специальные маркеры, либо вообще любой предмет, не царапающий доску. В том числе и  палец.</w:t>
      </w:r>
    </w:p>
    <w:p w:rsidR="00C81B6B" w:rsidRDefault="00C81B6B" w:rsidP="006B3C6E">
      <w:pPr>
        <w:pStyle w:val="c22"/>
        <w:shd w:val="clear" w:color="auto" w:fill="FFFFFF"/>
        <w:spacing w:before="0" w:beforeAutospacing="0" w:after="0" w:afterAutospacing="0" w:line="270" w:lineRule="atLeast"/>
        <w:ind w:right="-108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Перед учителем, который хочет научиться  использование интерактивную доску «на все сто» стоят последовательно следующие задачи:</w:t>
      </w:r>
    </w:p>
    <w:p w:rsidR="00C81B6B" w:rsidRDefault="00C81B6B" w:rsidP="006B3C6E">
      <w:pPr>
        <w:numPr>
          <w:ilvl w:val="0"/>
          <w:numId w:val="6"/>
        </w:numPr>
        <w:shd w:val="clear" w:color="auto" w:fill="FFFFFF"/>
        <w:spacing w:after="0" w:line="240" w:lineRule="auto"/>
        <w:ind w:left="709" w:right="-108" w:hanging="283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Найти и установить на свой ПК программу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</w:rPr>
        <w:t> </w:t>
      </w:r>
      <w:proofErr w:type="spellStart"/>
      <w:r>
        <w:rPr>
          <w:rStyle w:val="c0"/>
          <w:rFonts w:ascii="Times New Roman" w:hAnsi="Times New Roman" w:cs="Times New Roman"/>
          <w:b/>
          <w:bCs/>
          <w:color w:val="444444"/>
          <w:sz w:val="28"/>
          <w:szCs w:val="28"/>
        </w:rPr>
        <w:t>Smart</w:t>
      </w:r>
      <w:proofErr w:type="spellEnd"/>
      <w:r>
        <w:rPr>
          <w:rStyle w:val="c0"/>
          <w:rFonts w:ascii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b/>
          <w:bCs/>
          <w:color w:val="444444"/>
          <w:sz w:val="28"/>
          <w:szCs w:val="28"/>
        </w:rPr>
        <w:t>Notebook</w:t>
      </w:r>
      <w:proofErr w:type="spellEnd"/>
      <w:r>
        <w:rPr>
          <w:rStyle w:val="c0"/>
          <w:rFonts w:ascii="Times New Roman" w:hAnsi="Times New Roman" w:cs="Times New Roman"/>
          <w:b/>
          <w:bCs/>
          <w:color w:val="444444"/>
          <w:sz w:val="28"/>
          <w:szCs w:val="28"/>
        </w:rPr>
        <w:t>,</w:t>
      </w:r>
      <w:r>
        <w:rPr>
          <w:rStyle w:val="apple-converted-space"/>
          <w:rFonts w:ascii="Times New Roman" w:hAnsi="Times New Roman" w:cs="Times New Roman"/>
          <w:b/>
          <w:bCs/>
          <w:color w:val="444444"/>
          <w:sz w:val="28"/>
          <w:szCs w:val="28"/>
        </w:rPr>
        <w:t> </w:t>
      </w: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выполнить обновление коллекций для учителя в ее составе;</w:t>
      </w:r>
    </w:p>
    <w:p w:rsidR="00C81B6B" w:rsidRDefault="00C81B6B" w:rsidP="006B3C6E">
      <w:pPr>
        <w:numPr>
          <w:ilvl w:val="0"/>
          <w:numId w:val="6"/>
        </w:numPr>
        <w:shd w:val="clear" w:color="auto" w:fill="FFFFFF"/>
        <w:spacing w:after="0" w:line="240" w:lineRule="auto"/>
        <w:ind w:left="709" w:right="-108" w:hanging="283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Научиться (технически!) работать в среде этой программы, сидя за компьютером;</w:t>
      </w:r>
    </w:p>
    <w:p w:rsidR="00C81B6B" w:rsidRDefault="00C81B6B" w:rsidP="006B3C6E">
      <w:pPr>
        <w:numPr>
          <w:ilvl w:val="0"/>
          <w:numId w:val="6"/>
        </w:numPr>
        <w:shd w:val="clear" w:color="auto" w:fill="FFFFFF"/>
        <w:spacing w:after="0" w:line="240" w:lineRule="auto"/>
        <w:ind w:left="709" w:right="-108" w:hanging="283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Освоить практические приемы работы с программой, находясь непосредственно у доски;</w:t>
      </w:r>
    </w:p>
    <w:p w:rsidR="00C81B6B" w:rsidRDefault="00C81B6B" w:rsidP="006B3C6E">
      <w:pPr>
        <w:numPr>
          <w:ilvl w:val="0"/>
          <w:numId w:val="6"/>
        </w:numPr>
        <w:shd w:val="clear" w:color="auto" w:fill="FFFFFF"/>
        <w:spacing w:after="0" w:line="240" w:lineRule="auto"/>
        <w:ind w:left="709" w:right="-108" w:hanging="283"/>
        <w:jc w:val="both"/>
        <w:rPr>
          <w:rFonts w:ascii="Times New Roman" w:hAnsi="Times New Roman" w:cs="Times New Roman"/>
          <w:color w:val="444444"/>
          <w:sz w:val="18"/>
          <w:szCs w:val="1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Научиться технически изобретательно и методически грамотно применять полученные умения и навыки при подготовке и проведении урока или иного мероприятия.</w:t>
      </w: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rFonts w:eastAsiaTheme="majorEastAsia"/>
          <w:sz w:val="28"/>
          <w:szCs w:val="28"/>
        </w:rPr>
      </w:pPr>
      <w:r w:rsidRPr="00763276">
        <w:rPr>
          <w:rStyle w:val="c0"/>
          <w:rFonts w:eastAsiaTheme="majorEastAsia"/>
          <w:sz w:val="28"/>
          <w:szCs w:val="28"/>
        </w:rPr>
        <w:t>Клонирование, группировка объектов, затенение экрана, лупа, подсветка экрана, запись страницы, ви</w:t>
      </w:r>
      <w:r w:rsidR="006B3C6E" w:rsidRPr="00763276">
        <w:rPr>
          <w:rStyle w:val="c0"/>
          <w:rFonts w:eastAsiaTheme="majorEastAsia"/>
          <w:sz w:val="28"/>
          <w:szCs w:val="28"/>
        </w:rPr>
        <w:t>деосъемка, набор графических ин</w:t>
      </w:r>
      <w:r w:rsidRPr="00763276">
        <w:rPr>
          <w:rStyle w:val="c0"/>
          <w:rFonts w:eastAsiaTheme="majorEastAsia"/>
          <w:sz w:val="28"/>
          <w:szCs w:val="28"/>
        </w:rPr>
        <w:t>с</w:t>
      </w:r>
      <w:r w:rsidR="006B3C6E" w:rsidRPr="00763276">
        <w:rPr>
          <w:rStyle w:val="c0"/>
          <w:rFonts w:eastAsiaTheme="majorEastAsia"/>
          <w:sz w:val="28"/>
          <w:szCs w:val="28"/>
        </w:rPr>
        <w:t>т</w:t>
      </w:r>
      <w:r w:rsidRPr="00763276">
        <w:rPr>
          <w:rStyle w:val="c0"/>
          <w:rFonts w:eastAsiaTheme="majorEastAsia"/>
          <w:sz w:val="28"/>
          <w:szCs w:val="28"/>
        </w:rPr>
        <w:t>рументов</w:t>
      </w:r>
      <w:r w:rsidR="006B3C6E" w:rsidRPr="00763276">
        <w:rPr>
          <w:rStyle w:val="c0"/>
          <w:rFonts w:eastAsiaTheme="majorEastAsia"/>
          <w:sz w:val="28"/>
          <w:szCs w:val="28"/>
        </w:rPr>
        <w:t>, экранная клавиату</w:t>
      </w:r>
      <w:r w:rsidRPr="00763276">
        <w:rPr>
          <w:rStyle w:val="c0"/>
          <w:rFonts w:eastAsiaTheme="majorEastAsia"/>
          <w:sz w:val="28"/>
          <w:szCs w:val="28"/>
        </w:rPr>
        <w:t>ра распознавание рукописного текста</w:t>
      </w:r>
      <w:r>
        <w:rPr>
          <w:rStyle w:val="c0"/>
          <w:rFonts w:eastAsiaTheme="majorEastAsia"/>
          <w:color w:val="444444"/>
          <w:sz w:val="28"/>
          <w:szCs w:val="28"/>
        </w:rPr>
        <w:t xml:space="preserve"> – вот далеко не полный список функциональных возможностей ИД и программы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Smart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>, которые позволяют учителю и</w:t>
      </w:r>
      <w:r w:rsidR="006B3C6E">
        <w:rPr>
          <w:rStyle w:val="c0"/>
          <w:rFonts w:eastAsiaTheme="majorEastAsia"/>
          <w:color w:val="444444"/>
          <w:sz w:val="28"/>
          <w:szCs w:val="28"/>
        </w:rPr>
        <w:t>ностранного языка использовать д</w:t>
      </w:r>
      <w:r>
        <w:rPr>
          <w:rStyle w:val="c0"/>
          <w:rFonts w:eastAsiaTheme="majorEastAsia"/>
          <w:color w:val="444444"/>
          <w:sz w:val="28"/>
          <w:szCs w:val="28"/>
        </w:rPr>
        <w:t xml:space="preserve">оску на всех этапах урока. </w:t>
      </w:r>
    </w:p>
    <w:p w:rsidR="00C81B6B" w:rsidRDefault="00C81B6B" w:rsidP="006B3C6E">
      <w:pPr>
        <w:pStyle w:val="c20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rFonts w:eastAsiaTheme="majorEastAsia"/>
          <w:color w:val="444444"/>
          <w:sz w:val="28"/>
          <w:szCs w:val="28"/>
        </w:rPr>
      </w:pPr>
      <w:r>
        <w:rPr>
          <w:rStyle w:val="c0"/>
          <w:rFonts w:eastAsiaTheme="majorEastAsia"/>
          <w:color w:val="444444"/>
          <w:sz w:val="28"/>
          <w:szCs w:val="28"/>
        </w:rPr>
        <w:t xml:space="preserve">Галерея встроенных интерактивных инструментов дает простор для создания различных тестов, кроссвордов, занимательных игр и т.д., </w:t>
      </w:r>
      <w:r>
        <w:rPr>
          <w:rStyle w:val="c0"/>
          <w:rFonts w:eastAsiaTheme="majorEastAsia"/>
          <w:color w:val="444444"/>
          <w:sz w:val="28"/>
          <w:szCs w:val="28"/>
        </w:rPr>
        <w:lastRenderedPageBreak/>
        <w:t>благодаря которым каждый ученик оказывается вовлеченным в процесс и является действительно активным участником урока.</w:t>
      </w:r>
    </w:p>
    <w:p w:rsidR="00763276" w:rsidRDefault="00763276" w:rsidP="00763276">
      <w:pPr>
        <w:pStyle w:val="c20"/>
        <w:shd w:val="clear" w:color="auto" w:fill="FFFFFF"/>
        <w:spacing w:before="0" w:beforeAutospacing="0" w:after="0" w:afterAutospacing="0"/>
        <w:ind w:firstLine="426"/>
        <w:jc w:val="center"/>
        <w:rPr>
          <w:sz w:val="18"/>
          <w:szCs w:val="18"/>
        </w:rPr>
      </w:pPr>
      <w:r w:rsidRPr="00763276">
        <w:rPr>
          <w:sz w:val="18"/>
          <w:szCs w:val="18"/>
        </w:rPr>
        <w:object w:dxaOrig="7156" w:dyaOrig="5398">
          <v:shape id="_x0000_i1047" type="#_x0000_t75" style="width:417.75pt;height:135.75pt" o:ole="">
            <v:imagedata r:id="rId15" o:title=""/>
          </v:shape>
          <o:OLEObject Type="Embed" ProgID="PowerPoint.Slide.12" ShapeID="_x0000_i1047" DrawAspect="Content" ObjectID="_1463570861" r:id="rId16"/>
        </w:objec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 xml:space="preserve">Я работаю с интерактивной доской более шести лет. В своей практике использую как  компьютерные  обучающие программы, с разрешенных ресурсов Интернета, так и создаю собственные  презентации в </w:t>
      </w:r>
      <w:proofErr w:type="gramStart"/>
      <w:r>
        <w:rPr>
          <w:rStyle w:val="c0"/>
          <w:rFonts w:eastAsiaTheme="majorEastAsia"/>
          <w:color w:val="444444"/>
          <w:sz w:val="28"/>
          <w:szCs w:val="28"/>
        </w:rPr>
        <w:t>ПО</w:t>
      </w:r>
      <w:proofErr w:type="gramEnd"/>
      <w:r>
        <w:rPr>
          <w:rStyle w:val="c0"/>
          <w:rFonts w:eastAsiaTheme="majorEastAsia"/>
          <w:color w:val="444444"/>
          <w:sz w:val="28"/>
          <w:szCs w:val="28"/>
        </w:rPr>
        <w:t xml:space="preserve"> для интерактивной доски и в программе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Smart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 xml:space="preserve"> </w:t>
      </w:r>
      <w:proofErr w:type="spellStart"/>
      <w:r>
        <w:rPr>
          <w:rStyle w:val="c0"/>
          <w:rFonts w:eastAsiaTheme="majorEastAsia"/>
          <w:color w:val="444444"/>
          <w:sz w:val="28"/>
          <w:szCs w:val="28"/>
        </w:rPr>
        <w:t>Notebook</w:t>
      </w:r>
      <w:proofErr w:type="spellEnd"/>
      <w:r>
        <w:rPr>
          <w:rStyle w:val="c0"/>
          <w:rFonts w:eastAsiaTheme="majorEastAsia"/>
          <w:color w:val="444444"/>
          <w:sz w:val="28"/>
          <w:szCs w:val="28"/>
        </w:rPr>
        <w:t>.</w:t>
      </w:r>
      <w:r>
        <w:rPr>
          <w:rStyle w:val="c15"/>
          <w:color w:val="444444"/>
          <w:sz w:val="28"/>
          <w:szCs w:val="28"/>
        </w:rPr>
        <w:t> </w:t>
      </w:r>
      <w:r>
        <w:rPr>
          <w:rStyle w:val="apple-converted-space"/>
          <w:color w:val="444444"/>
          <w:sz w:val="28"/>
          <w:szCs w:val="28"/>
        </w:rPr>
        <w:t> </w:t>
      </w:r>
      <w:r>
        <w:rPr>
          <w:rStyle w:val="c0"/>
          <w:rFonts w:eastAsiaTheme="majorEastAsia"/>
          <w:color w:val="444444"/>
          <w:sz w:val="28"/>
          <w:szCs w:val="28"/>
        </w:rPr>
        <w:t>Работать с интерактивным оборудованием увлекательно и очень легко для меня, а детям становится интересно учиться. А ведь мотивация – двигатель прогресса! Я заметила, что благодаря появлению в классе интерактивной доски изменилось отношение к урокам даже у самых проблемных учеников. Ребенок, который раньше тихо сидел за последней партой, вдруг становится активным и начинает творчески мыслить. Постоянно отвлекающиеся непоседы направляют  свою энергию на работу. А те, кому просто тяжело учиться, находят новые возможности для самовыражения. Некоторые дети стали проявлять инициативу в создании разного рода презентаций и индивидуальных заданий для воспроизведения их на интерактивной доске, проявляя все свое творчество и индивидуальность…</w:t>
      </w:r>
    </w:p>
    <w:p w:rsidR="00C81B6B" w:rsidRDefault="00C81B6B" w:rsidP="006B3C6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444444"/>
          <w:sz w:val="18"/>
          <w:szCs w:val="18"/>
        </w:rPr>
      </w:pPr>
      <w:r>
        <w:rPr>
          <w:rStyle w:val="c0"/>
          <w:rFonts w:eastAsiaTheme="majorEastAsia"/>
          <w:color w:val="444444"/>
          <w:sz w:val="28"/>
          <w:szCs w:val="28"/>
        </w:rPr>
        <w:t>Но прежде всего, следует понимать, что</w:t>
      </w:r>
      <w:r>
        <w:rPr>
          <w:rStyle w:val="c9"/>
          <w:color w:val="444444"/>
        </w:rPr>
        <w:t> </w:t>
      </w:r>
      <w:r>
        <w:rPr>
          <w:rStyle w:val="c0"/>
          <w:rFonts w:eastAsiaTheme="majorEastAsia"/>
          <w:color w:val="444444"/>
          <w:sz w:val="28"/>
          <w:szCs w:val="28"/>
        </w:rPr>
        <w:t xml:space="preserve">интерактивная доска сама ничему научить не может. Это всего лишь инструмент в руках педагога, такой </w:t>
      </w:r>
      <w:proofErr w:type="gramStart"/>
      <w:r>
        <w:rPr>
          <w:rStyle w:val="c0"/>
          <w:rFonts w:eastAsiaTheme="majorEastAsia"/>
          <w:color w:val="444444"/>
          <w:sz w:val="28"/>
          <w:szCs w:val="28"/>
        </w:rPr>
        <w:t>же</w:t>
      </w:r>
      <w:proofErr w:type="gramEnd"/>
      <w:r>
        <w:rPr>
          <w:rStyle w:val="c0"/>
          <w:rFonts w:eastAsiaTheme="majorEastAsia"/>
          <w:color w:val="444444"/>
          <w:sz w:val="28"/>
          <w:szCs w:val="28"/>
        </w:rPr>
        <w:t xml:space="preserve"> как доска, мел, таблица, и то, как этот инструмент «зазвучит», зависит от творчества педагога, его готовности сделать урок интересным, понятным и запоминающимся.</w:t>
      </w:r>
    </w:p>
    <w:p w:rsidR="00C81B6B" w:rsidRDefault="00C81B6B" w:rsidP="00C81B6B">
      <w:pPr>
        <w:rPr>
          <w:rFonts w:ascii="Times New Roman" w:hAnsi="Times New Roman" w:cs="Times New Roman"/>
        </w:rPr>
      </w:pPr>
    </w:p>
    <w:p w:rsidR="005E75C9" w:rsidRDefault="005E75C9"/>
    <w:sectPr w:rsidR="005E75C9" w:rsidSect="00CF3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7BEA"/>
    <w:multiLevelType w:val="multilevel"/>
    <w:tmpl w:val="3C5C1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B5752B"/>
    <w:multiLevelType w:val="multilevel"/>
    <w:tmpl w:val="801A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86C50"/>
    <w:multiLevelType w:val="multilevel"/>
    <w:tmpl w:val="2046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8A4D67"/>
    <w:multiLevelType w:val="multilevel"/>
    <w:tmpl w:val="7DACCD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7D3CCF"/>
    <w:multiLevelType w:val="multilevel"/>
    <w:tmpl w:val="07D6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BD7335"/>
    <w:multiLevelType w:val="multilevel"/>
    <w:tmpl w:val="206A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1B6B"/>
    <w:rsid w:val="005E75C9"/>
    <w:rsid w:val="006B3C6E"/>
    <w:rsid w:val="006C3B55"/>
    <w:rsid w:val="00763276"/>
    <w:rsid w:val="00C57C70"/>
    <w:rsid w:val="00C81B6B"/>
    <w:rsid w:val="00CA4621"/>
    <w:rsid w:val="00CF3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C8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1B6B"/>
  </w:style>
  <w:style w:type="character" w:customStyle="1" w:styleId="c9">
    <w:name w:val="c9"/>
    <w:basedOn w:val="a0"/>
    <w:rsid w:val="00C81B6B"/>
  </w:style>
  <w:style w:type="character" w:customStyle="1" w:styleId="c0">
    <w:name w:val="c0"/>
    <w:basedOn w:val="a0"/>
    <w:rsid w:val="00C81B6B"/>
  </w:style>
  <w:style w:type="character" w:customStyle="1" w:styleId="c43">
    <w:name w:val="c43"/>
    <w:basedOn w:val="a0"/>
    <w:rsid w:val="00C81B6B"/>
  </w:style>
  <w:style w:type="character" w:customStyle="1" w:styleId="c2">
    <w:name w:val="c2"/>
    <w:basedOn w:val="a0"/>
    <w:rsid w:val="00C81B6B"/>
  </w:style>
  <w:style w:type="character" w:customStyle="1" w:styleId="c15">
    <w:name w:val="c15"/>
    <w:basedOn w:val="a0"/>
    <w:rsid w:val="00C81B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5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1819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2014-06-06T09:58:00Z</dcterms:created>
  <dcterms:modified xsi:type="dcterms:W3CDTF">2014-06-06T10:41:00Z</dcterms:modified>
</cp:coreProperties>
</file>