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2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0775"/>
        <w:gridCol w:w="6"/>
      </w:tblGrid>
      <w:tr w:rsidR="00A977A8" w:rsidRPr="00A977A8" w:rsidTr="004D25DE">
        <w:trPr>
          <w:tblCellSpacing w:w="0" w:type="dxa"/>
        </w:trPr>
        <w:tc>
          <w:tcPr>
            <w:tcW w:w="4997" w:type="pct"/>
            <w:vAlign w:val="center"/>
            <w:hideMark/>
          </w:tcPr>
          <w:p w:rsidR="004D25DE" w:rsidRDefault="004D25DE" w:rsidP="00683BC1">
            <w:pPr>
              <w:spacing w:after="0" w:line="240" w:lineRule="auto"/>
              <w:ind w:left="284" w:firstLine="142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</w:t>
            </w:r>
            <w:r w:rsidR="00A977A8" w:rsidRPr="00A977A8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онспект урока по физической культуре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по разделу программы</w:t>
            </w:r>
          </w:p>
          <w:p w:rsidR="004D25DE" w:rsidRDefault="004D25DE" w:rsidP="00683BC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«</w:t>
            </w:r>
            <w:r w:rsidR="00C366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Спортивные игры</w:t>
            </w:r>
            <w:r w:rsidR="00E16D2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="00C366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</w:t>
            </w:r>
            <w:r w:rsidR="00E16D2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пионербол</w:t>
            </w:r>
            <w:r w:rsidR="00C3662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)»</w:t>
            </w:r>
          </w:p>
          <w:p w:rsidR="00A977A8" w:rsidRDefault="00E16D2E" w:rsidP="00683BC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учащихся 2 </w:t>
            </w:r>
            <w:r w:rsidR="004D25DE" w:rsidRPr="004D2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класса</w:t>
            </w:r>
          </w:p>
          <w:p w:rsidR="004D25DE" w:rsidRDefault="004D25DE" w:rsidP="00683BC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BC1" w:rsidRDefault="00683BC1" w:rsidP="00683BC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25DE" w:rsidRPr="004D25DE" w:rsidRDefault="004D25DE" w:rsidP="00683BC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7A8" w:rsidRDefault="00A977A8" w:rsidP="00683BC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4D25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E1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волейбольного мяча в парах, через сетку</w:t>
            </w:r>
            <w:r w:rsidR="004D2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A977A8" w:rsidRDefault="00A977A8" w:rsidP="00683BC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7A8" w:rsidRDefault="00A977A8" w:rsidP="00683BC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7A8" w:rsidRDefault="00A977A8" w:rsidP="00683BC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7A8" w:rsidRDefault="00A977A8" w:rsidP="00683BC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Задачи урока:</w:t>
            </w:r>
          </w:p>
          <w:p w:rsidR="00C36627" w:rsidRPr="00683BC1" w:rsidRDefault="00C36627" w:rsidP="00683BC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C36627" w:rsidRPr="003C1A78" w:rsidRDefault="00C36627" w:rsidP="00C36627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Arial" w:cstheme="minorHAnsi"/>
                <w:color w:val="000000"/>
                <w:sz w:val="32"/>
                <w:szCs w:val="32"/>
                <w:lang w:eastAsia="ru-RU"/>
              </w:rPr>
              <w:t>1.</w:t>
            </w:r>
            <w:r w:rsidR="00E16D2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Совершенствовать передачу волейбольного мяча в парах;</w:t>
            </w:r>
          </w:p>
          <w:p w:rsidR="00E16D2E" w:rsidRDefault="00C36627" w:rsidP="00C36627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Arial" w:cstheme="minorHAnsi"/>
                <w:color w:val="000000"/>
                <w:sz w:val="32"/>
                <w:szCs w:val="32"/>
                <w:lang w:eastAsia="ru-RU"/>
              </w:rPr>
              <w:t>2.</w:t>
            </w:r>
            <w:r w:rsidRPr="003C1A78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Совершенствовать технику </w:t>
            </w:r>
            <w:r w:rsidR="00E16D2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передачи волейбольного мяча </w:t>
            </w:r>
          </w:p>
          <w:p w:rsidR="00C36627" w:rsidRPr="003C1A78" w:rsidRDefault="00E16D2E" w:rsidP="00E16D2E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через сетку в парах;</w:t>
            </w:r>
          </w:p>
          <w:p w:rsidR="00C36627" w:rsidRPr="003C1A78" w:rsidRDefault="00C36627" w:rsidP="00C36627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Arial" w:cstheme="minorHAnsi"/>
                <w:color w:val="000000"/>
                <w:sz w:val="32"/>
                <w:szCs w:val="32"/>
                <w:lang w:eastAsia="ru-RU"/>
              </w:rPr>
              <w:t>3.</w:t>
            </w:r>
            <w:r w:rsidR="00E16D2E">
              <w:rPr>
                <w:rFonts w:eastAsia="Arial" w:cstheme="minorHAnsi"/>
                <w:color w:val="000000"/>
                <w:sz w:val="32"/>
                <w:szCs w:val="32"/>
                <w:lang w:eastAsia="ru-RU"/>
              </w:rPr>
              <w:t>Совершенствовать стойку волейболиста;</w:t>
            </w:r>
          </w:p>
          <w:p w:rsidR="00C36627" w:rsidRPr="003C1A78" w:rsidRDefault="00C36627" w:rsidP="00C36627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4.</w:t>
            </w:r>
            <w:r w:rsidRPr="003C1A78">
              <w:rPr>
                <w:rFonts w:ascii="Calibri" w:eastAsia="Calibri" w:hAnsi="Calibri" w:cs="Calibri"/>
                <w:sz w:val="32"/>
                <w:szCs w:val="32"/>
              </w:rPr>
              <w:t>Содействовать развитию внимания, игровой ловкости, быстроты реакции</w:t>
            </w:r>
          </w:p>
          <w:p w:rsidR="00C36627" w:rsidRPr="003C1A78" w:rsidRDefault="00C36627" w:rsidP="00C36627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Arial" w:cstheme="minorHAnsi"/>
                <w:color w:val="000000"/>
                <w:sz w:val="32"/>
                <w:szCs w:val="32"/>
                <w:lang w:eastAsia="ru-RU"/>
              </w:rPr>
              <w:t>5.</w:t>
            </w:r>
            <w:r w:rsidRPr="003C1A78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Развивать быстроту реакции, ориентировку, быстроту перемещения, прыгучести, силы.</w:t>
            </w:r>
          </w:p>
          <w:p w:rsidR="00C36627" w:rsidRPr="003C1A78" w:rsidRDefault="00C36627" w:rsidP="00C36627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Arial" w:cstheme="minorHAnsi"/>
                <w:color w:val="000000"/>
                <w:sz w:val="32"/>
                <w:szCs w:val="32"/>
                <w:lang w:eastAsia="ru-RU"/>
              </w:rPr>
              <w:t>6.</w:t>
            </w:r>
            <w:r w:rsidRPr="003C1A78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Воспитывать чувство коллективизма.</w:t>
            </w:r>
          </w:p>
          <w:p w:rsidR="00A977A8" w:rsidRPr="00A977A8" w:rsidRDefault="00A977A8" w:rsidP="00683BC1">
            <w:pPr>
              <w:spacing w:after="0" w:line="240" w:lineRule="auto"/>
              <w:ind w:left="284"/>
              <w:rPr>
                <w:rFonts w:ascii="Verdana" w:eastAsia="Times New Roman" w:hAnsi="Verdana" w:cs="Times New Roman"/>
                <w:color w:val="04338F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A977A8" w:rsidRPr="00A977A8" w:rsidRDefault="00A977A8" w:rsidP="00A977A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4338F"/>
                <w:sz w:val="27"/>
                <w:szCs w:val="27"/>
                <w:lang w:eastAsia="ru-RU"/>
              </w:rPr>
            </w:pPr>
          </w:p>
        </w:tc>
      </w:tr>
      <w:tr w:rsidR="00A977A8" w:rsidRPr="00A977A8" w:rsidTr="004D25DE">
        <w:trPr>
          <w:gridAfter w:val="1"/>
          <w:tblCellSpacing w:w="0" w:type="dxa"/>
        </w:trPr>
        <w:tc>
          <w:tcPr>
            <w:tcW w:w="4997" w:type="pct"/>
            <w:vAlign w:val="center"/>
            <w:hideMark/>
          </w:tcPr>
          <w:p w:rsidR="004D25DE" w:rsidRPr="00A977A8" w:rsidRDefault="004D25DE" w:rsidP="00683BC1">
            <w:pPr>
              <w:spacing w:after="0" w:line="270" w:lineRule="atLeas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77A8" w:rsidRDefault="00683BC1" w:rsidP="00683B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Время проведения урока</w:t>
            </w:r>
            <w:proofErr w:type="gramStart"/>
            <w:r w:rsidR="00C3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3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10.25- 11.10</w:t>
            </w:r>
          </w:p>
          <w:p w:rsidR="00683BC1" w:rsidRPr="00683BC1" w:rsidRDefault="00683BC1" w:rsidP="00683B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BC1" w:rsidRDefault="00A977A8" w:rsidP="00683BC1">
            <w:pPr>
              <w:spacing w:after="0" w:line="270" w:lineRule="atLeas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A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br/>
            </w:r>
            <w:r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Место проведения</w:t>
            </w:r>
            <w:r w:rsidRPr="00A9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C3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  <w:r w:rsidRPr="00A9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гимназии 73 «Ломоносовская гимназия»</w:t>
            </w:r>
          </w:p>
          <w:p w:rsidR="00683BC1" w:rsidRPr="00E16D2E" w:rsidRDefault="00A977A8" w:rsidP="00683BC1">
            <w:pPr>
              <w:spacing w:after="0" w:line="270" w:lineRule="atLeas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9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83BC1"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Необходимое о</w:t>
            </w:r>
            <w:r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борудование и инвентарь</w:t>
            </w:r>
            <w:proofErr w:type="gramStart"/>
            <w:r w:rsidR="00E1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E1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6627" w:rsidRPr="003C1A78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волейбольные мячи,</w:t>
            </w:r>
            <w:r w:rsidR="00E16D2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гимнастические скамейки, шведская лестница, волейбольная сетка,</w:t>
            </w:r>
            <w:r w:rsidR="00E16D2E" w:rsidRPr="00E16D2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16D2E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t>конусы;</w:t>
            </w:r>
          </w:p>
          <w:p w:rsidR="00A977A8" w:rsidRPr="00683BC1" w:rsidRDefault="00A977A8" w:rsidP="00683BC1">
            <w:pPr>
              <w:spacing w:after="0" w:line="270" w:lineRule="atLeas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A8"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  <w:br/>
            </w:r>
            <w:r w:rsidR="00683BC1"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Дата проведения</w:t>
            </w:r>
            <w:r w:rsidR="00C366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="00683BC1" w:rsidRPr="00C3662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урока</w:t>
            </w:r>
            <w:r w:rsidR="00E1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 05.0</w:t>
            </w:r>
            <w:r w:rsidR="00C36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16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.2013</w:t>
            </w:r>
            <w:r w:rsidR="00683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683BC1" w:rsidRPr="00683BC1" w:rsidRDefault="00683BC1" w:rsidP="00683BC1">
            <w:pPr>
              <w:spacing w:after="0" w:line="270" w:lineRule="atLeast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Pr="00683BC1" w:rsidRDefault="00683BC1" w:rsidP="00683BC1">
            <w:pPr>
              <w:spacing w:after="0" w:line="270" w:lineRule="atLeast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BC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Конспект составил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Симонович Светлана Владимировна, учитель физической культуры гимназии № 73 « Ломоносовская гимназия»</w:t>
            </w:r>
          </w:p>
          <w:p w:rsidR="00A977A8" w:rsidRP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P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C36627" w:rsidRDefault="00C36627" w:rsidP="00C36627">
            <w:pPr>
              <w:rPr>
                <w:b/>
                <w:sz w:val="44"/>
                <w:szCs w:val="44"/>
              </w:rPr>
            </w:pPr>
          </w:p>
          <w:p w:rsidR="00C36627" w:rsidRPr="003C1A78" w:rsidRDefault="00C36627" w:rsidP="00C36627">
            <w:pPr>
              <w:spacing w:after="0" w:line="240" w:lineRule="auto"/>
              <w:ind w:firstLine="150"/>
              <w:jc w:val="both"/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</w:pPr>
            <w:r w:rsidRPr="003C1A78">
              <w:rPr>
                <w:rFonts w:eastAsia="Times New Roman" w:cstheme="minorHAnsi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  <w:p w:rsid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P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P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P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</w:p>
          <w:p w:rsidR="00A977A8" w:rsidRPr="00A977A8" w:rsidRDefault="00A977A8" w:rsidP="00683BC1">
            <w:pPr>
              <w:spacing w:after="0" w:line="270" w:lineRule="atLeast"/>
              <w:ind w:left="284"/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</w:pPr>
            <w:r w:rsidRPr="00A977A8"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  <w:br/>
            </w:r>
            <w:r w:rsidRPr="00A977A8"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  <w:br/>
            </w:r>
            <w:r w:rsidRPr="00A977A8"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  <w:br/>
            </w:r>
            <w:r w:rsidRPr="00A977A8"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  <w:br/>
            </w:r>
            <w:r w:rsidRPr="00A977A8">
              <w:rPr>
                <w:rFonts w:ascii="Verdana" w:eastAsia="Times New Roman" w:hAnsi="Verdana" w:cs="Times New Roman"/>
                <w:color w:val="04338F"/>
                <w:sz w:val="28"/>
                <w:szCs w:val="28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center" w:tblpY="-14342"/>
        <w:tblOverlap w:val="never"/>
        <w:tblW w:w="5367" w:type="pct"/>
        <w:tblCellMar>
          <w:left w:w="0" w:type="dxa"/>
          <w:right w:w="0" w:type="dxa"/>
        </w:tblCellMar>
        <w:tblLook w:val="04A0"/>
      </w:tblPr>
      <w:tblGrid>
        <w:gridCol w:w="1913"/>
        <w:gridCol w:w="2050"/>
        <w:gridCol w:w="2664"/>
        <w:gridCol w:w="1614"/>
        <w:gridCol w:w="2033"/>
      </w:tblGrid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P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lastRenderedPageBreak/>
              <w:t>Часть</w:t>
            </w:r>
            <w:r w:rsidR="00A977A8" w:rsidRPr="00A977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 урока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P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Частные задачи 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P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Дозировка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Организационно-методические указания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977A8" w:rsidRPr="00A977A8" w:rsidTr="00B36310">
        <w:trPr>
          <w:trHeight w:val="60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Г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Е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Л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Ь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Н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Я</w:t>
            </w:r>
          </w:p>
          <w:p w:rsid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Ч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Ь</w:t>
            </w:r>
          </w:p>
          <w:p w:rsidR="00B36310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gramEnd"/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</w:t>
            </w:r>
          </w:p>
          <w:p w:rsidR="00A977A8" w:rsidRP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Обеспечить начальную организацию и психологическую готовность учащихся к занятию.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numPr>
                <w:ilvl w:val="0"/>
                <w:numId w:val="1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Построение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учащихся в одну шеренгу, обмен приветствиями.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сек.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Требовать от учащихся согласованности действий, быстроты и четкости выполнения команд.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Создать целевую установку на достижение конкретных результатов предстоящей в уроке деятельности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Сообщение задач урока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учащимся.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>ек.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Акцентировать внимание учащихся на необходимость сохранения правильной осанки при выполнении строевых упражнений, передвижений в ходьбе и беге, в исходных и конечных положениях в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общеразвивающих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упражнениях, на соблюдение правил техники безопасности.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Организовать учащихся к выполнению  упражнений в передвижениях.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683BC1">
            <w:pPr>
              <w:numPr>
                <w:ilvl w:val="0"/>
                <w:numId w:val="3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Перестроение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 в колонну по одному поворотом на месте и ходьба в обход </w:t>
            </w:r>
            <w:r w:rsidR="00683BC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стадиона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размыканием на дистанции в два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шага.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30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>ек.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Выполнять перестроение  и передвижение команде и под счет учителя. Акцентировать внимание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учащихся на сохранение принятой дистанции при передвижении в ходьбе и беге.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Содействовать общему «разогреванию» и постепенному введению организма учащихся в работу. Способствовать профилактике нарушений осанки и плоскостопия.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Упражнения в движении шагом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, в колонне по одному:</w:t>
            </w:r>
          </w:p>
          <w:p w:rsidR="00A977A8" w:rsidRPr="00A977A8" w:rsidRDefault="00A977A8" w:rsidP="00A977A8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id.gjdgxs"/>
            <w:bookmarkEnd w:id="0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Ходьба на носках, руки в замке за голову.</w:t>
            </w:r>
          </w:p>
          <w:p w:rsidR="00A977A8" w:rsidRPr="00A977A8" w:rsidRDefault="00A977A8" w:rsidP="00A977A8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На пятках, руки в замке за голову.</w:t>
            </w:r>
          </w:p>
          <w:p w:rsidR="00A977A8" w:rsidRPr="00A977A8" w:rsidRDefault="00A977A8" w:rsidP="00A977A8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Ходьба с постановкой стопы перекатом с пятки на носок,  руки в замке за голову.</w:t>
            </w:r>
          </w:p>
          <w:p w:rsidR="00A977A8" w:rsidRPr="00A977A8" w:rsidRDefault="00A977A8" w:rsidP="00A977A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Ходьба с поворотом головы вправо- влево, вверх- вниз, вокруг оси руки на поясе.</w:t>
            </w:r>
          </w:p>
          <w:p w:rsidR="00A977A8" w:rsidRPr="00A977A8" w:rsidRDefault="00A977A8" w:rsidP="00A977A8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Ходьба в сочетании с маховыми движениями вперед-назад, предплечьями к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себе-от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себя, запястья вправо- влево.</w:t>
            </w:r>
          </w:p>
          <w:p w:rsidR="00A977A8" w:rsidRPr="00A977A8" w:rsidRDefault="00A977A8" w:rsidP="00A977A8">
            <w:pPr>
              <w:numPr>
                <w:ilvl w:val="0"/>
                <w:numId w:val="10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Выпады на каждый шаг, руки на поясе.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2 мин.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Акцентировать внимание учащихся на правильную осанку, смотря в затылок впереди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идущего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Заканчивать шаг энергичным подниманием  ступни на переднюю часть стопы.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плавное выполнение упражнений.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быстрое выполнение движений.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правильную осанку.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Активизировать функции </w:t>
            </w:r>
            <w:proofErr w:type="spellStart"/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сердечно-сосудистой</w:t>
            </w:r>
            <w:proofErr w:type="spellEnd"/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дыхательной систем организма. Содействовать  развитию способности сохранять заданный темп движения.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Бег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в умеренном темпе.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2 мин.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сохранении принятой дистанции.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Содействовать оптимизации ритма дыхания и частоты сердечных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сокращений.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12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lastRenderedPageBreak/>
              <w:t>Упражнения в глубоком дыхании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 при передвижении в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ходьбе.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30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r w:rsidR="00B36310">
              <w:rPr>
                <w:rFonts w:ascii="Calibri" w:eastAsia="Times New Roman" w:hAnsi="Calibri" w:cs="Arial"/>
                <w:color w:val="000000"/>
                <w:lang w:eastAsia="ru-RU"/>
              </w:rPr>
              <w:t>ек.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ритме дыхания.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Обеспечить функциональную готовность организма к действиям по овладению техникой бега на короткие дистанции.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Содействовать овладению техникой бега по прямой дистанции, развитию скоростно-силовых качеств мышц ног.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Содействовать оптимизации функционального состояния мышечных тканей рук, ног, туловища.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Специальные беговые упражнения:</w:t>
            </w:r>
          </w:p>
          <w:p w:rsidR="00A977A8" w:rsidRPr="00A977A8" w:rsidRDefault="00A977A8" w:rsidP="00A977A8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Приставной шаг левым, правым боком.</w:t>
            </w:r>
          </w:p>
          <w:p w:rsidR="00A977A8" w:rsidRPr="00A977A8" w:rsidRDefault="00A977A8" w:rsidP="00A977A8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Скрестный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шаг левым, правым боком.</w:t>
            </w:r>
          </w:p>
          <w:p w:rsidR="00A977A8" w:rsidRPr="00A977A8" w:rsidRDefault="00A977A8" w:rsidP="00A977A8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Бег с высоким подниманием бедра.</w:t>
            </w:r>
          </w:p>
          <w:p w:rsidR="00A977A8" w:rsidRPr="00A977A8" w:rsidRDefault="00A977A8" w:rsidP="00A977A8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Бег с захлестыванием голени.</w:t>
            </w:r>
          </w:p>
          <w:p w:rsidR="00A977A8" w:rsidRPr="00A977A8" w:rsidRDefault="00A977A8" w:rsidP="00A977A8">
            <w:pPr>
              <w:numPr>
                <w:ilvl w:val="0"/>
                <w:numId w:val="1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Ускорение с высокого старта.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4 мин.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Смену способов передвижения осуществлять по диагонали зала и сигналу учителя.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Организовать учащихся к выполнению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общеразвивающих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упражнений.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numPr>
                <w:ilvl w:val="0"/>
                <w:numId w:val="15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Перестроение из шеренги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 в четыре колонны.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1мин.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Рассчитаться по команде учителя на первый-третий.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Обеспечить функциональную готовность организма. Способствовать формированию правильной осанки.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Содействовать увеличению эластичности мышечной ткани рук, плечевого пояса, туловища, ног, подвижности в суставах.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Содействовать развитию силы мышц ног.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Общеразвивающие</w:t>
            </w:r>
            <w:proofErr w:type="spellEnd"/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 xml:space="preserve"> упражнения:</w:t>
            </w:r>
          </w:p>
          <w:p w:rsidR="00A977A8" w:rsidRPr="00A977A8" w:rsidRDefault="00A977A8" w:rsidP="00A977A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И.п.  –  стойка ноги врозь, руки на пояс:</w:t>
            </w:r>
          </w:p>
          <w:p w:rsidR="00A977A8" w:rsidRPr="00A977A8" w:rsidRDefault="00A977A8" w:rsidP="00A977A8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1-2 - 2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пружинящих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наклона вправо;</w:t>
            </w:r>
          </w:p>
          <w:p w:rsidR="00A977A8" w:rsidRPr="00A977A8" w:rsidRDefault="00A977A8" w:rsidP="00A977A8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3-4 - наклон влево.</w:t>
            </w:r>
          </w:p>
          <w:p w:rsidR="00A977A8" w:rsidRPr="00A977A8" w:rsidRDefault="00A977A8" w:rsidP="00A977A8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И.п.  –  стойка ноги врозь, руки на пояс:</w:t>
            </w:r>
          </w:p>
          <w:p w:rsidR="00A977A8" w:rsidRPr="00A977A8" w:rsidRDefault="00A977A8" w:rsidP="00A977A8">
            <w:pPr>
              <w:spacing w:after="0" w:line="240" w:lineRule="auto"/>
              <w:ind w:left="32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1-наклон к левой ноге;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     2-наклон вперед книзу, руки вниз;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     3-наклон к правой ноге;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     4-и.п.</w:t>
            </w:r>
          </w:p>
          <w:p w:rsidR="00A977A8" w:rsidRPr="00A977A8" w:rsidRDefault="00A977A8" w:rsidP="00A977A8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И.п.  –  стойка ноги вместе, руки на пояс:</w:t>
            </w:r>
          </w:p>
          <w:p w:rsidR="00A977A8" w:rsidRPr="00A977A8" w:rsidRDefault="00A977A8" w:rsidP="00A977A8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1-2-3 –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наклон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вперед согнувшись с захватом руками за голень;</w:t>
            </w:r>
          </w:p>
          <w:p w:rsidR="00A977A8" w:rsidRPr="00A977A8" w:rsidRDefault="00A977A8" w:rsidP="00A977A8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4- выпрямиться в и.п.</w:t>
            </w:r>
          </w:p>
          <w:p w:rsidR="00A977A8" w:rsidRPr="00A977A8" w:rsidRDefault="00A977A8" w:rsidP="00A977A8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И.п. - стойка ноги врозь, руки назад, пальцы сцеплены в «замок»:</w:t>
            </w:r>
          </w:p>
          <w:p w:rsidR="00A977A8" w:rsidRPr="00A977A8" w:rsidRDefault="00A977A8" w:rsidP="00A977A8">
            <w:p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1-2-3 – пружинящие наклоны вперед книзу;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      4- выпрямиться в и.п.</w:t>
            </w:r>
          </w:p>
          <w:p w:rsidR="00A977A8" w:rsidRPr="00A977A8" w:rsidRDefault="00A977A8" w:rsidP="00A977A8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И.п. - глубокий выпад правой, руки на пояс: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1-2-3 – пружинящие покачивания;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4 – смена положения, перестановка ног в прыжке.</w:t>
            </w:r>
          </w:p>
          <w:p w:rsidR="00A977A8" w:rsidRPr="00A977A8" w:rsidRDefault="00A977A8" w:rsidP="00A977A8">
            <w:pPr>
              <w:numPr>
                <w:ilvl w:val="0"/>
                <w:numId w:val="2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То же, но на каждый счет смена положения ног.</w:t>
            </w:r>
          </w:p>
          <w:p w:rsidR="00A977A8" w:rsidRPr="00A977A8" w:rsidRDefault="00A977A8" w:rsidP="00A977A8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И.п. - выпад на правую ногу, руки вперед: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1-2 – перенос веса тела на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левую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;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3-4 – перенос веса тела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и.п.</w:t>
            </w:r>
          </w:p>
          <w:p w:rsidR="00A977A8" w:rsidRPr="00A977A8" w:rsidRDefault="00A977A8" w:rsidP="00A977A8">
            <w:pPr>
              <w:numPr>
                <w:ilvl w:val="0"/>
                <w:numId w:val="24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приседания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,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руки за голову.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 мин.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плавном выполнении упражнений с максимальной амплитудой движения.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Наклон выполнять точно в сторону.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Ноги при наклоне не сгибать.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Ноги при наклоне не сгибать.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Ноги при наклоне не сгибать. Руки не расцеплять.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Акцентировать внимание учащихся на необходимость сохранения правильной осанки при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выполнении упражнения.</w:t>
            </w:r>
          </w:p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Акцентировать внимание учащихся на необходимость сохранения правильной осанки при выполнении упражнения, при выпаде – нога не сгибается в колене.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Спина прямая.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О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Н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В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Н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Я</w:t>
            </w:r>
          </w:p>
          <w:p w:rsid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Ч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Ь</w:t>
            </w:r>
          </w:p>
          <w:p w:rsid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gramEnd"/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</w:t>
            </w:r>
          </w:p>
          <w:p w:rsidR="00A977A8" w:rsidRDefault="00B36310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Pr="00A977A8" w:rsidRDefault="00A977A8" w:rsidP="00A977A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B363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Совершенствовать учащихся в выполнении действий по команде «на старт!», «внимание!» Закрепить навык в технике старта и стартового разгона в беге на короткие дистанции и совершенствовать учащихся в их выполнении.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Упражнения на овладение техникой старта и стартового разгона в беге на короткие дистанции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:</w:t>
            </w:r>
          </w:p>
          <w:p w:rsidR="00A977A8" w:rsidRPr="00A977A8" w:rsidRDefault="00A977A8" w:rsidP="00A977A8">
            <w:pPr>
              <w:numPr>
                <w:ilvl w:val="0"/>
                <w:numId w:val="2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У гимнастической стенки.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Из и.п. –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упор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стоя – бег на месте с высоким подниманием бедра.</w:t>
            </w:r>
          </w:p>
          <w:p w:rsidR="00A977A8" w:rsidRPr="00A977A8" w:rsidRDefault="00A977A8" w:rsidP="00A977A8">
            <w:pPr>
              <w:numPr>
                <w:ilvl w:val="0"/>
                <w:numId w:val="2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 парах.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И.п. – стоя лицом друг к другу: первые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–н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аклонная стойка с опорой на руки партнера,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вторые-наклонная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стойка руки вперед.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Первые – бег с высоким подниманием бедра с сопротивлением партнера.</w:t>
            </w:r>
          </w:p>
          <w:p w:rsidR="00A977A8" w:rsidRPr="00A977A8" w:rsidRDefault="00A977A8" w:rsidP="00A977A8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У гимнастической стенки с резиновым жгутом.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Из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и.п. –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наклонная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стойка спиной к гимнастической стенке – бег с высоким подниманием бедра с сопротивлением резинового жгута.</w:t>
            </w:r>
          </w:p>
          <w:p w:rsidR="00A977A8" w:rsidRPr="00A977A8" w:rsidRDefault="00A977A8" w:rsidP="00A977A8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 шеренге.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И.п. – стоя лицом к финишу: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первые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наклоняя туловище под углом 30градусов, падают вперед, начиная бег. Вторые – то же самое.</w:t>
            </w:r>
          </w:p>
          <w:p w:rsidR="00A977A8" w:rsidRPr="00A977A8" w:rsidRDefault="00A977A8" w:rsidP="00A977A8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 парах.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И.п. стоя лицом друг к другу. Первые принимают положение низкого старта, вторые упираются руками в плечи 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стартующему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. Первые выбегают с сопротивлением партнера.</w:t>
            </w:r>
          </w:p>
          <w:p w:rsidR="00A977A8" w:rsidRPr="00A977A8" w:rsidRDefault="00A977A8" w:rsidP="00A977A8">
            <w:pPr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 парах.</w:t>
            </w:r>
          </w:p>
          <w:p w:rsidR="00A977A8" w:rsidRPr="00A977A8" w:rsidRDefault="00A977A8" w:rsidP="00A977A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И.п. – стоя друг за другом. Первые принимают положение низкого старта, вторые становятся позади и удерживают стартующих 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 длинным  резиновым жгутом, перетянутым через пояс первых. Первые выбегают с низкого старта с сопротивлением партнера.</w:t>
            </w:r>
          </w:p>
          <w:p w:rsidR="00A977A8" w:rsidRPr="00A977A8" w:rsidRDefault="00A977A8" w:rsidP="00A977A8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Выполнение команд «на старт!», «внимание!» с последующим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выбеганием</w:t>
            </w:r>
            <w:proofErr w:type="spellEnd"/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.</w:t>
            </w:r>
            <w:proofErr w:type="gramEnd"/>
          </w:p>
          <w:p w:rsidR="00A977A8" w:rsidRPr="00A977A8" w:rsidRDefault="00A977A8" w:rsidP="00A977A8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Выполнение команд «на старт!», «внимание!» с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пробеганием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 под подвешенными лентами.</w:t>
            </w:r>
          </w:p>
          <w:p w:rsidR="00A977A8" w:rsidRPr="00A977A8" w:rsidRDefault="00A977A8" w:rsidP="00A977A8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Выбегание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со старта после выполнения команд «на старт!», «внимание!», «марш!» по сигналу учителя.</w:t>
            </w:r>
          </w:p>
          <w:p w:rsidR="00A977A8" w:rsidRPr="00A977A8" w:rsidRDefault="00A977A8" w:rsidP="00A977A8">
            <w:pPr>
              <w:numPr>
                <w:ilvl w:val="0"/>
                <w:numId w:val="35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То же, но с финишированием на максимальной скорости.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Выполнять упражнения по распоряжению учителя.</w:t>
            </w:r>
          </w:p>
          <w:p w:rsidR="00A977A8" w:rsidRPr="00A977A8" w:rsidRDefault="00A977A8" w:rsidP="00B3631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310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36310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36310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B36310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З</w:t>
            </w:r>
            <w:proofErr w:type="gramEnd"/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Л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Ю</w:t>
            </w:r>
            <w:proofErr w:type="gramEnd"/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Ч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Е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Л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Ь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Н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Я</w:t>
            </w:r>
          </w:p>
          <w:p w:rsid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Ч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Ь</w:t>
            </w:r>
          </w:p>
          <w:p w:rsidR="00A977A8" w:rsidRDefault="00A977A8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У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</w:t>
            </w:r>
            <w:proofErr w:type="gramEnd"/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</w:t>
            </w:r>
          </w:p>
          <w:p w:rsidR="00A977A8" w:rsidRDefault="00B36310" w:rsidP="00B363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А</w:t>
            </w:r>
          </w:p>
          <w:p w:rsidR="00A977A8" w:rsidRPr="00A977A8" w:rsidRDefault="00A977A8" w:rsidP="00B3631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Содействовать оптимизации функционального состояния организма учащихся.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36"/>
              </w:numPr>
              <w:spacing w:after="0" w:line="0" w:lineRule="atLeast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Бег</w:t>
            </w: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proofErr w:type="gram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 обход зала в колонне по одному с постепенным снижением скорости до перехода</w:t>
            </w:r>
            <w:proofErr w:type="gram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в семенящий бег и ритмичную ходьбу с последующим выполнении упражнений в глубоком дыхании.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2 мин.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Выполнять по распоряжению учителя. Акцентировать внимание учащихся на расслаблении основных мышечных групп, на ритме дыхания.</w:t>
            </w:r>
          </w:p>
        </w:tc>
      </w:tr>
      <w:tr w:rsidR="00A977A8" w:rsidRPr="00A977A8" w:rsidTr="00A977A8"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Содействовать осмыслению учащимися результативности собственной </w:t>
            </w:r>
            <w:proofErr w:type="spellStart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учебно</w:t>
            </w:r>
            <w:proofErr w:type="spellEnd"/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 – познавательной деятельности.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6310">
              <w:rPr>
                <w:rFonts w:ascii="Calibri" w:eastAsia="Times New Roman" w:hAnsi="Calibri" w:cs="Arial"/>
                <w:bCs/>
                <w:color w:val="000000"/>
                <w:lang w:eastAsia="ru-RU"/>
              </w:rPr>
              <w:t>Построение в одну шеренгу и подведение итогов урока:</w:t>
            </w:r>
          </w:p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77A8">
              <w:rPr>
                <w:rFonts w:ascii="Calibri" w:eastAsia="Times New Roman" w:hAnsi="Calibri" w:cs="Arial"/>
                <w:color w:val="000000"/>
                <w:lang w:eastAsia="ru-RU"/>
              </w:rPr>
              <w:t>2 мин.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7A8" w:rsidRPr="00A977A8" w:rsidRDefault="00A977A8" w:rsidP="00A977A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61E79" w:rsidRDefault="00161E79"/>
    <w:sectPr w:rsidR="00161E79" w:rsidSect="0016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61"/>
    <w:multiLevelType w:val="multilevel"/>
    <w:tmpl w:val="CE02E02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353F7"/>
    <w:multiLevelType w:val="multilevel"/>
    <w:tmpl w:val="FB5EDC5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E6505B"/>
    <w:multiLevelType w:val="multilevel"/>
    <w:tmpl w:val="03EA9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84479"/>
    <w:multiLevelType w:val="multilevel"/>
    <w:tmpl w:val="153C0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87D22"/>
    <w:multiLevelType w:val="multilevel"/>
    <w:tmpl w:val="A07AE8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2F63B0"/>
    <w:multiLevelType w:val="multilevel"/>
    <w:tmpl w:val="2526AA2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0B7BA4"/>
    <w:multiLevelType w:val="multilevel"/>
    <w:tmpl w:val="0674F03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4468A5"/>
    <w:multiLevelType w:val="multilevel"/>
    <w:tmpl w:val="95A460D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0579BA"/>
    <w:multiLevelType w:val="multilevel"/>
    <w:tmpl w:val="55F8A01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540276"/>
    <w:multiLevelType w:val="multilevel"/>
    <w:tmpl w:val="552025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80510"/>
    <w:multiLevelType w:val="multilevel"/>
    <w:tmpl w:val="DD06C430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0E077B"/>
    <w:multiLevelType w:val="multilevel"/>
    <w:tmpl w:val="4260C7B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57128B"/>
    <w:multiLevelType w:val="multilevel"/>
    <w:tmpl w:val="3C36445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150E58"/>
    <w:multiLevelType w:val="multilevel"/>
    <w:tmpl w:val="DC7C4116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8B7E9C"/>
    <w:multiLevelType w:val="multilevel"/>
    <w:tmpl w:val="17D4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5424B4"/>
    <w:multiLevelType w:val="multilevel"/>
    <w:tmpl w:val="A006988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914C7F"/>
    <w:multiLevelType w:val="multilevel"/>
    <w:tmpl w:val="CB66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C234A"/>
    <w:multiLevelType w:val="multilevel"/>
    <w:tmpl w:val="0C8E2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4B45AC"/>
    <w:multiLevelType w:val="multilevel"/>
    <w:tmpl w:val="1D9659F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2D6161"/>
    <w:multiLevelType w:val="multilevel"/>
    <w:tmpl w:val="11C86C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F1825"/>
    <w:multiLevelType w:val="multilevel"/>
    <w:tmpl w:val="EEC0DB7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C85CB1"/>
    <w:multiLevelType w:val="multilevel"/>
    <w:tmpl w:val="869213E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983AA6"/>
    <w:multiLevelType w:val="multilevel"/>
    <w:tmpl w:val="81F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8A3634"/>
    <w:multiLevelType w:val="multilevel"/>
    <w:tmpl w:val="2D1C0B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490AEF"/>
    <w:multiLevelType w:val="multilevel"/>
    <w:tmpl w:val="4E4E7C6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0E3542"/>
    <w:multiLevelType w:val="multilevel"/>
    <w:tmpl w:val="D8A4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CB1941"/>
    <w:multiLevelType w:val="multilevel"/>
    <w:tmpl w:val="2D9A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D14C56"/>
    <w:multiLevelType w:val="multilevel"/>
    <w:tmpl w:val="AABEB1C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7E49F0"/>
    <w:multiLevelType w:val="multilevel"/>
    <w:tmpl w:val="8520B32C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4D136B"/>
    <w:multiLevelType w:val="multilevel"/>
    <w:tmpl w:val="43E87806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18B206B"/>
    <w:multiLevelType w:val="multilevel"/>
    <w:tmpl w:val="BB6A4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3539A7"/>
    <w:multiLevelType w:val="multilevel"/>
    <w:tmpl w:val="DAA8053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2A4B3A"/>
    <w:multiLevelType w:val="multilevel"/>
    <w:tmpl w:val="67EC487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DD7F0D"/>
    <w:multiLevelType w:val="multilevel"/>
    <w:tmpl w:val="B2FC23EE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EF5F5E"/>
    <w:multiLevelType w:val="multilevel"/>
    <w:tmpl w:val="CAE07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971AAE"/>
    <w:multiLevelType w:val="multilevel"/>
    <w:tmpl w:val="98A68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163833"/>
    <w:multiLevelType w:val="multilevel"/>
    <w:tmpl w:val="6C64C1F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CA350F0"/>
    <w:multiLevelType w:val="multilevel"/>
    <w:tmpl w:val="7E027B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30"/>
  </w:num>
  <w:num w:numId="5">
    <w:abstractNumId w:val="25"/>
  </w:num>
  <w:num w:numId="6">
    <w:abstractNumId w:val="8"/>
  </w:num>
  <w:num w:numId="7">
    <w:abstractNumId w:val="12"/>
  </w:num>
  <w:num w:numId="8">
    <w:abstractNumId w:val="32"/>
  </w:num>
  <w:num w:numId="9">
    <w:abstractNumId w:val="20"/>
  </w:num>
  <w:num w:numId="10">
    <w:abstractNumId w:val="7"/>
  </w:num>
  <w:num w:numId="11">
    <w:abstractNumId w:val="35"/>
  </w:num>
  <w:num w:numId="12">
    <w:abstractNumId w:val="34"/>
  </w:num>
  <w:num w:numId="13">
    <w:abstractNumId w:val="17"/>
  </w:num>
  <w:num w:numId="14">
    <w:abstractNumId w:val="14"/>
  </w:num>
  <w:num w:numId="15">
    <w:abstractNumId w:val="23"/>
  </w:num>
  <w:num w:numId="16">
    <w:abstractNumId w:val="19"/>
  </w:num>
  <w:num w:numId="17">
    <w:abstractNumId w:val="22"/>
  </w:num>
  <w:num w:numId="18">
    <w:abstractNumId w:val="6"/>
  </w:num>
  <w:num w:numId="19">
    <w:abstractNumId w:val="31"/>
  </w:num>
  <w:num w:numId="20">
    <w:abstractNumId w:val="11"/>
  </w:num>
  <w:num w:numId="21">
    <w:abstractNumId w:val="1"/>
  </w:num>
  <w:num w:numId="22">
    <w:abstractNumId w:val="27"/>
  </w:num>
  <w:num w:numId="23">
    <w:abstractNumId w:val="18"/>
  </w:num>
  <w:num w:numId="24">
    <w:abstractNumId w:val="21"/>
  </w:num>
  <w:num w:numId="25">
    <w:abstractNumId w:val="37"/>
  </w:num>
  <w:num w:numId="26">
    <w:abstractNumId w:val="24"/>
  </w:num>
  <w:num w:numId="27">
    <w:abstractNumId w:val="36"/>
  </w:num>
  <w:num w:numId="28">
    <w:abstractNumId w:val="15"/>
  </w:num>
  <w:num w:numId="29">
    <w:abstractNumId w:val="33"/>
  </w:num>
  <w:num w:numId="30">
    <w:abstractNumId w:val="29"/>
  </w:num>
  <w:num w:numId="31">
    <w:abstractNumId w:val="0"/>
  </w:num>
  <w:num w:numId="32">
    <w:abstractNumId w:val="28"/>
  </w:num>
  <w:num w:numId="33">
    <w:abstractNumId w:val="10"/>
  </w:num>
  <w:num w:numId="34">
    <w:abstractNumId w:val="5"/>
  </w:num>
  <w:num w:numId="35">
    <w:abstractNumId w:val="13"/>
  </w:num>
  <w:num w:numId="36">
    <w:abstractNumId w:val="9"/>
  </w:num>
  <w:num w:numId="37">
    <w:abstractNumId w:val="3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7A8"/>
    <w:rsid w:val="00161E79"/>
    <w:rsid w:val="003414E0"/>
    <w:rsid w:val="004D25DE"/>
    <w:rsid w:val="00683BC1"/>
    <w:rsid w:val="008E2A8D"/>
    <w:rsid w:val="00982568"/>
    <w:rsid w:val="00A977A8"/>
    <w:rsid w:val="00B36310"/>
    <w:rsid w:val="00BE00C2"/>
    <w:rsid w:val="00C36627"/>
    <w:rsid w:val="00D44365"/>
    <w:rsid w:val="00E16D2E"/>
    <w:rsid w:val="00E82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details">
    <w:name w:val="postdetails"/>
    <w:basedOn w:val="a0"/>
    <w:rsid w:val="00A977A8"/>
  </w:style>
  <w:style w:type="character" w:styleId="a3">
    <w:name w:val="Strong"/>
    <w:basedOn w:val="a0"/>
    <w:uiPriority w:val="22"/>
    <w:qFormat/>
    <w:rsid w:val="00A977A8"/>
    <w:rPr>
      <w:b/>
      <w:bCs/>
    </w:rPr>
  </w:style>
  <w:style w:type="character" w:customStyle="1" w:styleId="apple-converted-space">
    <w:name w:val="apple-converted-space"/>
    <w:basedOn w:val="a0"/>
    <w:rsid w:val="00A977A8"/>
  </w:style>
  <w:style w:type="paragraph" w:styleId="a4">
    <w:name w:val="Balloon Text"/>
    <w:basedOn w:val="a"/>
    <w:link w:val="a5"/>
    <w:uiPriority w:val="99"/>
    <w:semiHidden/>
    <w:unhideWhenUsed/>
    <w:rsid w:val="00A9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7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977A8"/>
    <w:pPr>
      <w:ind w:left="720"/>
      <w:contextualSpacing/>
    </w:pPr>
  </w:style>
  <w:style w:type="paragraph" w:customStyle="1" w:styleId="c3">
    <w:name w:val="c3"/>
    <w:basedOn w:val="a"/>
    <w:rsid w:val="00A9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977A8"/>
  </w:style>
  <w:style w:type="character" w:customStyle="1" w:styleId="c22">
    <w:name w:val="c22"/>
    <w:basedOn w:val="a0"/>
    <w:rsid w:val="004D2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1847">
          <w:marLeft w:val="105"/>
          <w:marRight w:val="15"/>
          <w:marTop w:val="0"/>
          <w:marBottom w:val="0"/>
          <w:divBdr>
            <w:top w:val="dotted" w:sz="6" w:space="1" w:color="828282"/>
            <w:left w:val="dotted" w:sz="6" w:space="2" w:color="828282"/>
            <w:bottom w:val="dotted" w:sz="6" w:space="1" w:color="828282"/>
            <w:right w:val="dotted" w:sz="6" w:space="2" w:color="828282"/>
          </w:divBdr>
        </w:div>
        <w:div w:id="1299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8</cp:revision>
  <cp:lastPrinted>2013-02-04T15:17:00Z</cp:lastPrinted>
  <dcterms:created xsi:type="dcterms:W3CDTF">2013-01-28T14:21:00Z</dcterms:created>
  <dcterms:modified xsi:type="dcterms:W3CDTF">2013-02-11T18:00:00Z</dcterms:modified>
</cp:coreProperties>
</file>