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B6" w:rsidRDefault="00D52E31" w:rsidP="00897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</w:t>
      </w:r>
      <w:r w:rsidR="008973B6">
        <w:rPr>
          <w:rFonts w:ascii="Times New Roman CYR" w:hAnsi="Times New Roman CYR" w:cs="Times New Roman CYR"/>
          <w:b/>
          <w:bCs/>
          <w:sz w:val="24"/>
          <w:szCs w:val="24"/>
        </w:rPr>
        <w:t>ИСПОЛЗОВАНИЕ ИНФОРМАЦИОННО</w:t>
      </w:r>
      <w:r w:rsidR="008973B6" w:rsidRPr="003A57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973B6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КОММУНИКАТИВНЫХ </w:t>
      </w:r>
    </w:p>
    <w:p w:rsidR="008973B6" w:rsidRPr="00997C47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</w:t>
      </w:r>
      <w:r w:rsidR="00D52E3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ТЕХНОЛОГИЙ В ХОРЕОГРАФИИ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 связи с модернизацией образовательного процесса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все чаще стали звучать такие термины как </w:t>
      </w:r>
      <w:r w:rsidRPr="003A5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информатизация образовательного процесса»</w:t>
      </w:r>
      <w:r w:rsidRPr="003A57D5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 CYR" w:hAnsi="Times New Roman CYR" w:cs="Times New Roman CYR"/>
          <w:sz w:val="24"/>
          <w:szCs w:val="24"/>
        </w:rPr>
        <w:t>сетевые технологии»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Интернет- сообщества» и т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Учреждения дополнительного образования (педагоги хореографы)  так же занимаются поиском нового содержания образовательного процесса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условиях широко растущего информационного пространства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современном обществе необходимо искать новые методы работы с учащимися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используя для этого современные технологии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Модернизация образования невозможна без внедрения в учебно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воспитательный процесс информационно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коммуникационных технологий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На сегодняшний момент современный педагог должен быть уверенным пользователем персонального компьютера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уметь творчески и умело пользоваться мультимедийными программами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быть активным участником сетевых интернет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сообществах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Поэтому информационное просвещение в целом касается всех субъектов образовательного процесса </w:t>
      </w:r>
      <w:r w:rsidRPr="003A57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ученика и педагога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B6" w:rsidRPr="00624803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Многие считают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применение в своей работе ИКТ это дополнительная трата времени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иногда и не нужная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эффективность компьютеров и информационных технологий зависит от того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мы их используем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 способов и форм применения этих технологий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Если разобрать термин информационно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коммуникативная технология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 можно определить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информационная технология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это то чем мы выдаем информацию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Сюда относятся</w:t>
      </w:r>
      <w:r w:rsidRPr="003A57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кино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видео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ауди ресурсы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 же компьютер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>
        <w:rPr>
          <w:rFonts w:ascii="Times New Roman CYR" w:hAnsi="Times New Roman CYR" w:cs="Times New Roman CYR"/>
          <w:sz w:val="24"/>
          <w:szCs w:val="24"/>
        </w:rPr>
        <w:t>когда вручную писали конспекты к занятиям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готовили наглядный материал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Можно сказать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и в то время педагог пользовался информационными технологиями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ведь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 xml:space="preserve"> процессы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связанные с переработкой информации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сегодняшний момент понятие этого термина расширились и включают в себя не только работу с информацией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и описывает механизмы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способы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алгоритмы обработки данной информации.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Важнейшим современным устройствами ИКТ являются компьютер</w:t>
      </w:r>
      <w:r w:rsidRPr="00624803">
        <w:rPr>
          <w:rFonts w:ascii="Times New Roman" w:hAnsi="Times New Roman" w:cs="Times New Roman"/>
          <w:bCs/>
          <w:sz w:val="24"/>
          <w:szCs w:val="24"/>
        </w:rPr>
        <w:t>,</w:t>
      </w:r>
      <w:r w:rsidRPr="003A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снабженный соответствующим программным обеспечением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 становится механизмом созидательного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познавательного и творческого процесса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Анализируя свой педагогический опыт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могу сказать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с появлением компьютера появилась возможность хранить и передавать большой объем информации </w:t>
      </w:r>
      <w:r w:rsidRPr="003A57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учебные программы</w:t>
      </w:r>
      <w:r w:rsidRPr="003A57D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 xml:space="preserve">группировать и обрабатывать данные </w:t>
      </w:r>
      <w:r w:rsidRPr="003A57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методические пособия и разработки</w:t>
      </w:r>
      <w:r w:rsidRPr="003A57D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составлять учебные мультимедийные презентации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624803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Я в своей работе имею опыт по использованию электронных презентаций на занятиях по хореографии</w:t>
      </w:r>
      <w:r w:rsidRPr="006248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Применение информационных средств обучения предоставляет хорошие возможности для реализации различных дидактических идей и принципов организации учебного процесса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наполняет деятельность педагога принципиально новым содержанием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 может сказать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применение презентаций на занятии хореографией только отнимает время у педагога и учащихся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если разобраться в обстоятельствах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 по сути печатных учебных и наглядных пособий по хореографии практически очень малое количество и педагог использует на занятиях только традиционный метод обучения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 наглядный метод по изучению танцевальной техники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построение и разучивание танцевальных комбинаций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изучение истории становления и развития искусства танца и т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Занятия проходят однообразно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не всегда информация может дойти до ученика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Мой опыт представляет собой применение комплексного способа подачи учебного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материала средствами информационных технологий в процессе</w:t>
      </w:r>
      <w:r w:rsidRPr="006248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которого происходит развитие танцевальных</w:t>
      </w:r>
      <w:r w:rsidRPr="006248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художественных способностей</w:t>
      </w:r>
      <w:r w:rsidRPr="006248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4803">
        <w:rPr>
          <w:rFonts w:ascii="Times New Roman CYR" w:hAnsi="Times New Roman CYR" w:cs="Times New Roman CYR"/>
          <w:bCs/>
          <w:sz w:val="24"/>
          <w:szCs w:val="24"/>
        </w:rPr>
        <w:t>активизируется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познавательной и творческой активности ребенка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Данная совокупность позволяют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достичь большей глубины понимая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изучаемого материала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Одним слово то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 чему мы стремимся в своей работе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Раньше на контрольных занятиях по истории </w:t>
      </w:r>
      <w:r w:rsidRPr="00624803">
        <w:rPr>
          <w:rFonts w:ascii="Times New Roman CYR" w:hAnsi="Times New Roman CYR" w:cs="Times New Roman CYR"/>
          <w:sz w:val="24"/>
          <w:szCs w:val="24"/>
        </w:rPr>
        <w:t>хореографии</w:t>
      </w:r>
      <w:r>
        <w:rPr>
          <w:rFonts w:ascii="Times New Roman CYR" w:hAnsi="Times New Roman CYR" w:cs="Times New Roman CYR"/>
          <w:sz w:val="24"/>
          <w:szCs w:val="24"/>
        </w:rPr>
        <w:t xml:space="preserve"> для проверки пройденного материала я использовала тестовые задания на бумажных носителях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ученики заполняли их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после проверки тестов я говорила им об итогах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Конечно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моя педагогическая цель была достигнута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 получила результат и провела анализ знаний детей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получили ли ученики удовлетворение от такой проверки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Простое словесное объяснение словарных терминов вряд ли оставит в их памяти след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 натолкнуло меня на создание презентации в виде наглядных пособий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Мультимедийные средства представлены в виде тестовых заданий по предмету </w:t>
      </w:r>
      <w:r w:rsidRPr="003A5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Классический танец» и по предмету </w:t>
      </w:r>
      <w:r w:rsidRPr="003A5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Народный танец»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Презентация предполагает демонстрацию на интерактивной доске в сопровождении педагога и представляет собой электронное пособие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подготовленное по гипертекстовой технологии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Содержит неподвижные и подвижные иллюстрации </w:t>
      </w:r>
      <w:r w:rsidRPr="003A57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фотографии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видеопросмотры).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содержании электронного материала содержаться тестовые задания по пройденной теме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Мультимедиа пособия повышают эффективность учебно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воспитательного процесса за счёт</w:t>
      </w:r>
      <w:r w:rsidRPr="003A57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активизации восприятия учащихся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 счёт использования звуковых и зрительных демонстраций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выделения главных мыслей и терминов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Занятия становятся увлекательными и интересными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дети лучше усваивают материал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приобретают практические навыки по работе с ЭП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Педагог облегчает доступ к информации и тем самым сокращает время изучения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только одна сторона опыта использования информационно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коммуникативных технологий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 отметить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ИКТ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это не только компьютер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 и умение работать с информацией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 тогда необходимо выделить коммуникативную технологию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B6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широко сегодня используется выход в интернет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 появлением компьютерных сетей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образование приобрело новое качество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связанное в первую очередь с возможностью оперативно получать информацию из любой точки земного шара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Через глобальную компьютерную сеть Интернет возможен мгновенный доступ к мировым информационным ресурсам </w:t>
      </w:r>
      <w:r w:rsidRPr="003A57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электронным библиотекам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базам данных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хранилищам файлов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т</w:t>
      </w:r>
      <w:r w:rsidRPr="003A5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д</w:t>
      </w:r>
      <w:r w:rsidRPr="003A57D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Появилась возможность создания собственного сайта преподавателя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 котором можно разместить свои методические работы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узнать оценку коллег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стать участником интернет конкурса</w:t>
      </w:r>
      <w:r>
        <w:rPr>
          <w:rFonts w:ascii="Times New Roman" w:hAnsi="Times New Roman" w:cs="Times New Roman"/>
          <w:sz w:val="24"/>
          <w:szCs w:val="24"/>
        </w:rPr>
        <w:t>. Я, например создала свой персональный сайт преподавателя хореографии на социальной сети работников образования, а также создала электронную портфолию и размещаю туда свои методические разработки, доклады, часто обновляю и размещаю фотографии своих учеников, участвую различных интернет конкурсах и получаю призовые места.</w:t>
      </w:r>
    </w:p>
    <w:p w:rsidR="008973B6" w:rsidRPr="003A57D5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 же становясь активным участником сетевых педагогических сообществ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становится возможным широкий доступ к учебно</w:t>
      </w:r>
      <w:r w:rsidRPr="003A5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методической и научной информации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консультативная помощь от специалистов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3B6" w:rsidRDefault="008973B6" w:rsidP="0089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Итак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из выше сказанного можно сделать вывод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информационное обеспечение образовательного процесса способствует повышению уровня педагогической деятельности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Создает условия для формирования у педагога и детей необходимого объема умений и навыков по сбору</w:t>
      </w:r>
      <w:r w:rsidRPr="003A5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обработке и хранению информации</w:t>
      </w:r>
      <w:r w:rsidRPr="003A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Накопление индивидуального и коллективного опыта системы знаний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973B6" w:rsidRDefault="008973B6" w:rsidP="00897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566E5D" w:rsidRDefault="00566E5D"/>
    <w:sectPr w:rsidR="00566E5D" w:rsidSect="009640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3B6"/>
    <w:rsid w:val="00566E5D"/>
    <w:rsid w:val="007224AC"/>
    <w:rsid w:val="007B3EDB"/>
    <w:rsid w:val="008973B6"/>
    <w:rsid w:val="0096404A"/>
    <w:rsid w:val="00A37742"/>
    <w:rsid w:val="00A64419"/>
    <w:rsid w:val="00C52A7A"/>
    <w:rsid w:val="00C5660A"/>
    <w:rsid w:val="00C81ED5"/>
    <w:rsid w:val="00C84C15"/>
    <w:rsid w:val="00D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81ED5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ED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C81ED5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C81ED5"/>
    <w:rPr>
      <w:rFonts w:ascii="Cambria" w:eastAsiaTheme="majorEastAsia" w:hAnsi="Cambria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baytayga.ru</dc:creator>
  <cp:lastModifiedBy>baytayga.ru</cp:lastModifiedBy>
  <cp:revision>3</cp:revision>
  <dcterms:created xsi:type="dcterms:W3CDTF">2015-04-26T02:50:00Z</dcterms:created>
  <dcterms:modified xsi:type="dcterms:W3CDTF">2015-04-26T02:52:00Z</dcterms:modified>
</cp:coreProperties>
</file>