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22" w:rsidRDefault="00120C22" w:rsidP="00120C22">
      <w:r>
        <w:t>Проектная деятельность в школе</w:t>
      </w:r>
    </w:p>
    <w:p w:rsidR="00120C22" w:rsidRDefault="00120C22" w:rsidP="00120C22">
      <w:proofErr w:type="spellStart"/>
      <w:r>
        <w:t>Стегарева</w:t>
      </w:r>
      <w:proofErr w:type="spellEnd"/>
      <w:r>
        <w:t xml:space="preserve"> Светлана Геннадьевна, учитель физики</w:t>
      </w:r>
    </w:p>
    <w:p w:rsidR="00120C22" w:rsidRDefault="00120C22" w:rsidP="00120C22">
      <w:r>
        <w:t>Изменения в Российском образовании и преобразования в обществе требуют от школьного педагога нового подхода к процессу обучения. В современных условиях жизни недостаточно просто владеть набором знаний, умений и навыков, надо уметь их приобретать все в большем объеме, уметь применять их в реальной жизни, реальной ситуации.</w:t>
      </w:r>
    </w:p>
    <w:p w:rsidR="00120C22" w:rsidRDefault="00120C22" w:rsidP="00120C22">
      <w:r>
        <w:t>В современном динамично развивающемся информационном обществе нужны, действительно, не столько знания, сколько умения добывать их и умение самостоятельно добытые знания применять во всевозможных ситуациях.</w:t>
      </w:r>
    </w:p>
    <w:p w:rsidR="00120C22" w:rsidRDefault="00120C22" w:rsidP="00120C22">
      <w:r>
        <w:t>Становление учебно-познавательной деятельности – один из основных факторов обучения, стимулирующих развитие школьников.</w:t>
      </w:r>
    </w:p>
    <w:p w:rsidR="00120C22" w:rsidRDefault="00120C22" w:rsidP="00120C22">
      <w:r>
        <w:t>Метод проектов – это совместная деятельность учителя и учащихся, направленная на поиск решения возникшей проблемы, проблемной ситуации.</w:t>
      </w:r>
    </w:p>
    <w:p w:rsidR="00120C22" w:rsidRDefault="00120C22" w:rsidP="00120C22">
      <w:r>
        <w:t>Соотношение проблемы и практической реализации полученных результатов ее решения или рассмотрения и делает метод проектов столь привлекательным для системы образования.</w:t>
      </w:r>
    </w:p>
    <w:p w:rsidR="00120C22" w:rsidRDefault="00120C22" w:rsidP="00120C22">
      <w:r>
        <w:t>Проектная и исследовательская деятельности дают возможность формировать на их основе учебно-познавательную деятельность учащихся, так как структурно эти виды деятельности сходны.</w:t>
      </w:r>
    </w:p>
    <w:p w:rsidR="00120C22" w:rsidRDefault="00120C22" w:rsidP="00120C22">
      <w:r>
        <w:t>Ученическое проектирование – это процесс работы над учебным проектом, процесс достижения намеченного результата в виде конкретного «продукта» (проекта).</w:t>
      </w:r>
    </w:p>
    <w:p w:rsidR="00120C22" w:rsidRDefault="00120C22" w:rsidP="00120C22">
      <w:r>
        <w:t>Ученическое проектирование становится популярной формой организации творческой активности учащихся в образовательных учреждениях различного уровня. В пользу его применения педагоги находят многочисленные и самые разнообразные аргументы. Ученическое проектирование получает известность как универсальное средство решения различных проблем образования.</w:t>
      </w:r>
    </w:p>
    <w:p w:rsidR="00120C22" w:rsidRDefault="00120C22" w:rsidP="00120C22">
      <w:r>
        <w:t>Включая школьников в проект можно сформировать у них следующие умения:</w:t>
      </w:r>
    </w:p>
    <w:p w:rsidR="00120C22" w:rsidRDefault="00120C22" w:rsidP="00120C22">
      <w:r>
        <w:t>Определять цель деятельности, планировать ее, выполнять действия и операции, соотносить результат деятельности и ее цель, контролировать свои действия.</w:t>
      </w:r>
    </w:p>
    <w:p w:rsidR="00120C22" w:rsidRDefault="00120C22" w:rsidP="00120C22">
      <w:r>
        <w:t>Выполнять мыслительные операции. Входящие в состав проектной деятельности.</w:t>
      </w:r>
    </w:p>
    <w:p w:rsidR="00120C22" w:rsidRDefault="00120C22" w:rsidP="00120C22">
      <w:r>
        <w:t>Проводить наблюдения. Ставить простые эксперименты, строить простые модели объектов и явлений окружающего мира.</w:t>
      </w:r>
    </w:p>
    <w:p w:rsidR="00120C22" w:rsidRDefault="00120C22" w:rsidP="00120C22">
      <w:r>
        <w:t>Осуществление проекта проводится с целью воспитания детей, их гражданской позиции, их социальной ориентации и адаптации в социуме, самоутверждения.</w:t>
      </w:r>
    </w:p>
    <w:p w:rsidR="00120C22" w:rsidRDefault="00120C22" w:rsidP="00120C22">
      <w:r>
        <w:t>Темы проектной деятельности необходимо четко продумывать. Предметный материал необходимо выстраивать в соответствующей логической последовательности, учебно-поз</w:t>
      </w:r>
      <w:r w:rsidR="00393128">
        <w:t>навательную деятельность школьников</w:t>
      </w:r>
      <w:r>
        <w:t xml:space="preserve"> проектировать так, чтобы она отражала логику научно-познавательной деятельности.</w:t>
      </w:r>
    </w:p>
    <w:p w:rsidR="00393128" w:rsidRDefault="00120C22" w:rsidP="00120C22">
      <w:r>
        <w:t>Работая над проектами, учащиеся знакомятся с разнообразием окружающего мира, получают представления о его устройстве, о способах получения знания о нем, учатся самостоятельно добывать информацию, систематизировать и обобщать ее; формируется ответственность за свою деятельность, уважительное и равноправное взаимодействие с партнерами.</w:t>
      </w:r>
    </w:p>
    <w:p w:rsidR="00120C22" w:rsidRDefault="00120C22" w:rsidP="00120C22">
      <w:r>
        <w:lastRenderedPageBreak/>
        <w:t>Такая работа готовит школьников к более глубокому изучению основ наук. Следовательно, важной задачей является вооружение учащихся методами научного познания. Обучение должно строиться на основе самостоятельной деятельности, воспроизводящей основные моменты, присущие исследовательской и проектной деятельности.</w:t>
      </w:r>
    </w:p>
    <w:p w:rsidR="003D0472" w:rsidRPr="00120C22" w:rsidRDefault="003D0472" w:rsidP="00120C22">
      <w:bookmarkStart w:id="0" w:name="_GoBack"/>
      <w:bookmarkEnd w:id="0"/>
    </w:p>
    <w:sectPr w:rsidR="003D0472" w:rsidRPr="0012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9D"/>
    <w:rsid w:val="0002404F"/>
    <w:rsid w:val="000A07B4"/>
    <w:rsid w:val="00120C22"/>
    <w:rsid w:val="00237C9D"/>
    <w:rsid w:val="00393128"/>
    <w:rsid w:val="003D0472"/>
    <w:rsid w:val="00913627"/>
    <w:rsid w:val="00A6101D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6D104-3858-441E-91E5-AB3D82B8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2015-05-05T11:38:00Z</dcterms:created>
  <dcterms:modified xsi:type="dcterms:W3CDTF">2015-05-05T12:38:00Z</dcterms:modified>
</cp:coreProperties>
</file>