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7A" w:rsidRPr="00BD246E" w:rsidRDefault="006D0932" w:rsidP="00BD246E">
      <w:pPr>
        <w:jc w:val="both"/>
        <w:rPr>
          <w:i/>
          <w:sz w:val="32"/>
          <w:szCs w:val="32"/>
        </w:rPr>
      </w:pPr>
      <w:r w:rsidRPr="00BD246E">
        <w:rPr>
          <w:i/>
          <w:sz w:val="32"/>
          <w:szCs w:val="32"/>
        </w:rPr>
        <w:t xml:space="preserve">         </w:t>
      </w:r>
      <w:r w:rsidR="00FA7E7A" w:rsidRPr="00BD246E">
        <w:rPr>
          <w:i/>
          <w:sz w:val="32"/>
          <w:szCs w:val="32"/>
        </w:rPr>
        <w:t>Дети в возрасте от трех до пяти лет живут настоящим; они сосредоточены на том, что "здесь и сейчас". Им не интересны расплывчатые формулировки взрослых типа "посмотрим" или "может быть, позже", потому что они - часть абстрактного мира событий, которые вовсе не обязательно наступят. В силу этого дошколята зачастую нетерпеливы и не способны ждать. Это не означ</w:t>
      </w:r>
      <w:r w:rsidR="009D66D4">
        <w:rPr>
          <w:i/>
          <w:sz w:val="32"/>
          <w:szCs w:val="32"/>
        </w:rPr>
        <w:t>ает, что они не слушали, когда В</w:t>
      </w:r>
      <w:r w:rsidR="00FA7E7A" w:rsidRPr="00BD246E">
        <w:rPr>
          <w:i/>
          <w:sz w:val="32"/>
          <w:szCs w:val="32"/>
        </w:rPr>
        <w:t>ы говорили им про "позже". Это просто означает, что сейчас они еще не способны на терпеливое ожидание будущих событий.</w:t>
      </w:r>
    </w:p>
    <w:p w:rsidR="00FA7E7A" w:rsidRPr="006128FC" w:rsidRDefault="003243C3" w:rsidP="006128FC">
      <w:pPr>
        <w:jc w:val="both"/>
        <w:rPr>
          <w:sz w:val="28"/>
          <w:szCs w:val="28"/>
        </w:rPr>
      </w:pPr>
      <w:r w:rsidRPr="006128FC">
        <w:rPr>
          <w:sz w:val="28"/>
          <w:szCs w:val="28"/>
        </w:rPr>
        <w:t xml:space="preserve">            </w:t>
      </w:r>
      <w:r w:rsidR="00FA7E7A" w:rsidRPr="006128FC">
        <w:rPr>
          <w:sz w:val="28"/>
          <w:szCs w:val="28"/>
        </w:rPr>
        <w:t>Дошколятам этого возраста крайне тяжело даются исключения, и их часто сбивают с толку общие правила типа: "Не разговарив</w:t>
      </w:r>
      <w:r w:rsidR="00E03514" w:rsidRPr="006128FC">
        <w:rPr>
          <w:sz w:val="28"/>
          <w:szCs w:val="28"/>
        </w:rPr>
        <w:t>ай с незнакомцами". П</w:t>
      </w:r>
      <w:r w:rsidR="00FA7E7A" w:rsidRPr="006128FC">
        <w:rPr>
          <w:sz w:val="28"/>
          <w:szCs w:val="28"/>
        </w:rPr>
        <w:t xml:space="preserve">ервая проблема этого правила в том, что мы подразумеваем, приказывая: "Не разговаривай!"? Вторая проблема - кого мы имеем в виду под </w:t>
      </w:r>
      <w:r w:rsidR="00E03514" w:rsidRPr="006128FC">
        <w:rPr>
          <w:sz w:val="28"/>
          <w:szCs w:val="28"/>
        </w:rPr>
        <w:t>"незнакомцами"?  М</w:t>
      </w:r>
      <w:r w:rsidR="00FA7E7A" w:rsidRPr="006128FC">
        <w:rPr>
          <w:sz w:val="28"/>
          <w:szCs w:val="28"/>
        </w:rPr>
        <w:t>алыши этого возраста не усваивают смысла общего правила, запрещающего им говорить с людьми, которых они не знают, при одновременном требовании "говорить вежливо с водителем автобуса, говорить "спасибо" лавочнику и слушаться новую няню". И еще: мы приказываем им не разговаривать с незнакомцами, но они видят, как мы делаем эт</w:t>
      </w:r>
      <w:r w:rsidR="00E03514" w:rsidRPr="006128FC">
        <w:rPr>
          <w:sz w:val="28"/>
          <w:szCs w:val="28"/>
        </w:rPr>
        <w:t>о повседневно!  Д</w:t>
      </w:r>
      <w:r w:rsidR="00FA7E7A" w:rsidRPr="006128FC">
        <w:rPr>
          <w:sz w:val="28"/>
          <w:szCs w:val="28"/>
        </w:rPr>
        <w:t>етей защитят положительные установки, описывающие "что они должны делать всегда, а не то, что им, как правило, возбраняется". Вот почему вместо приказа "не разговаривать" с незнакомцами необходимо внушить им понятные правила типа: "Всегда подходи к опекающему тебя взрослому, прежде чем пойти куда-то с кем-либо".</w:t>
      </w:r>
    </w:p>
    <w:p w:rsidR="00FA7E7A" w:rsidRPr="006128FC" w:rsidRDefault="003243C3" w:rsidP="006128FC">
      <w:pPr>
        <w:jc w:val="both"/>
        <w:rPr>
          <w:sz w:val="28"/>
          <w:szCs w:val="28"/>
        </w:rPr>
      </w:pPr>
      <w:r w:rsidRPr="006128FC">
        <w:rPr>
          <w:sz w:val="28"/>
          <w:szCs w:val="28"/>
        </w:rPr>
        <w:t xml:space="preserve">          </w:t>
      </w:r>
      <w:r w:rsidR="00FA7E7A" w:rsidRPr="006128FC">
        <w:rPr>
          <w:sz w:val="28"/>
          <w:szCs w:val="28"/>
        </w:rPr>
        <w:t>Поскольку маленьких детей очень легко обмануть, наши усилия по их обучению должны включать в себя правило, требующее от детей постоянно быть на виду у взрослых. На этой стадии груз от</w:t>
      </w:r>
      <w:r w:rsidR="00E03514" w:rsidRPr="006128FC">
        <w:rPr>
          <w:sz w:val="28"/>
          <w:szCs w:val="28"/>
        </w:rPr>
        <w:t>ветственности лежит целиком на В</w:t>
      </w:r>
      <w:r w:rsidR="00FA7E7A" w:rsidRPr="006128FC">
        <w:rPr>
          <w:sz w:val="28"/>
          <w:szCs w:val="28"/>
        </w:rPr>
        <w:t>ас</w:t>
      </w:r>
      <w:r w:rsidR="00E03514" w:rsidRPr="006128FC">
        <w:rPr>
          <w:sz w:val="28"/>
          <w:szCs w:val="28"/>
        </w:rPr>
        <w:t xml:space="preserve">, родители. В  каждой семье это правило должно быть </w:t>
      </w:r>
      <w:r w:rsidR="00FA7E7A" w:rsidRPr="006128FC">
        <w:rPr>
          <w:sz w:val="28"/>
          <w:szCs w:val="28"/>
        </w:rPr>
        <w:t xml:space="preserve"> жестко установлено, когд</w:t>
      </w:r>
      <w:r w:rsidR="00E03514" w:rsidRPr="006128FC">
        <w:rPr>
          <w:sz w:val="28"/>
          <w:szCs w:val="28"/>
        </w:rPr>
        <w:t xml:space="preserve">а дочке исполнилось три года.  Попросите ребенка всегда сообщать Вам о том, где он </w:t>
      </w:r>
      <w:r w:rsidR="00FA7E7A" w:rsidRPr="006128FC">
        <w:rPr>
          <w:sz w:val="28"/>
          <w:szCs w:val="28"/>
        </w:rPr>
        <w:t xml:space="preserve"> на</w:t>
      </w:r>
      <w:r w:rsidR="00E03514" w:rsidRPr="006128FC">
        <w:rPr>
          <w:sz w:val="28"/>
          <w:szCs w:val="28"/>
        </w:rPr>
        <w:t xml:space="preserve">ходится, даже уходя в туалет.  Ясно дайте  понять, что всегда хотите  знать, где он </w:t>
      </w:r>
      <w:r w:rsidR="00FA7E7A" w:rsidRPr="006128FC">
        <w:rPr>
          <w:sz w:val="28"/>
          <w:szCs w:val="28"/>
        </w:rPr>
        <w:t xml:space="preserve"> или к</w:t>
      </w:r>
      <w:r w:rsidRPr="006128FC">
        <w:rPr>
          <w:sz w:val="28"/>
          <w:szCs w:val="28"/>
        </w:rPr>
        <w:t xml:space="preserve">уда собирается уйти. Это  покажется  ребенку </w:t>
      </w:r>
      <w:r w:rsidR="00FA7E7A" w:rsidRPr="006128FC">
        <w:rPr>
          <w:sz w:val="28"/>
          <w:szCs w:val="28"/>
        </w:rPr>
        <w:t xml:space="preserve"> разумным, поскольку дети этого возраста чрезвычайно интересуются, где нахо</w:t>
      </w:r>
      <w:r w:rsidRPr="006128FC">
        <w:rPr>
          <w:sz w:val="28"/>
          <w:szCs w:val="28"/>
        </w:rPr>
        <w:t>дитесь вы. Вскоре объявляемый ребенком  "план путешествий" станет  естественной частью Ваших разговоров. Позже Ваш ребенок перенесет</w:t>
      </w:r>
      <w:r w:rsidR="00FA7E7A" w:rsidRPr="006128FC">
        <w:rPr>
          <w:sz w:val="28"/>
          <w:szCs w:val="28"/>
        </w:rPr>
        <w:t xml:space="preserve"> это правило на своих</w:t>
      </w:r>
      <w:r w:rsidRPr="006128FC">
        <w:rPr>
          <w:sz w:val="28"/>
          <w:szCs w:val="28"/>
        </w:rPr>
        <w:t xml:space="preserve"> воспитателей и  учителей</w:t>
      </w:r>
      <w:r w:rsidR="00FA7E7A" w:rsidRPr="006128FC">
        <w:rPr>
          <w:sz w:val="28"/>
          <w:szCs w:val="28"/>
        </w:rPr>
        <w:t>.</w:t>
      </w:r>
    </w:p>
    <w:p w:rsidR="00FA7E7A" w:rsidRPr="00B74F23" w:rsidRDefault="003B7F5D" w:rsidP="00B74F23">
      <w:pPr>
        <w:jc w:val="both"/>
        <w:rPr>
          <w:sz w:val="28"/>
          <w:szCs w:val="28"/>
        </w:rPr>
      </w:pPr>
      <w:r>
        <w:t xml:space="preserve">             </w:t>
      </w:r>
      <w:r w:rsidR="00FA7E7A" w:rsidRPr="00B74F23">
        <w:rPr>
          <w:sz w:val="28"/>
          <w:szCs w:val="28"/>
        </w:rPr>
        <w:t xml:space="preserve">Еще одна особенность развития малышей состоит в том, что им трудно понять, как это взрослый, которому они доверяют, может чем-то обидеть их. Они уверены, что все опекающие их взрослые заботятся о них </w:t>
      </w:r>
      <w:r w:rsidR="00B74F23">
        <w:rPr>
          <w:sz w:val="28"/>
          <w:szCs w:val="28"/>
        </w:rPr>
        <w:t>и желают им только добра.</w:t>
      </w:r>
      <w:r w:rsidR="00FA7E7A" w:rsidRPr="00B74F23">
        <w:rPr>
          <w:sz w:val="28"/>
          <w:szCs w:val="28"/>
        </w:rPr>
        <w:t xml:space="preserve"> Но мы можем научить их говорить "нет" легко понятному им поведению - ну, например, сказать "нет" "плохим прикосновениям" или людям, желающим увести их куда-то без разрешения родителей.</w:t>
      </w:r>
      <w:r w:rsidR="00B74F23">
        <w:rPr>
          <w:sz w:val="28"/>
          <w:szCs w:val="28"/>
        </w:rPr>
        <w:t xml:space="preserve"> </w:t>
      </w:r>
    </w:p>
    <w:p w:rsidR="00FA7E7A" w:rsidRPr="00B74F23" w:rsidRDefault="00FA7E7A" w:rsidP="00FA7E7A">
      <w:pPr>
        <w:rPr>
          <w:sz w:val="28"/>
          <w:szCs w:val="28"/>
        </w:rPr>
      </w:pPr>
    </w:p>
    <w:p w:rsidR="003163A9" w:rsidRDefault="003B7F5D" w:rsidP="003B7F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A7E7A" w:rsidRPr="00B74F23">
        <w:rPr>
          <w:sz w:val="28"/>
          <w:szCs w:val="28"/>
        </w:rPr>
        <w:t>Самое главное преимущество малышей и дошкольников в обучении личной безопасности состоит в том, что они любят правила. Фактически они полагаются на правила. Вы замечали, что когда вы забываете или слегка отклоняетесь от правила, установленн</w:t>
      </w:r>
      <w:r w:rsidR="00B74F23">
        <w:rPr>
          <w:sz w:val="28"/>
          <w:szCs w:val="28"/>
        </w:rPr>
        <w:t>ого для ребенка, он напоминает В</w:t>
      </w:r>
      <w:r w:rsidR="00FA7E7A" w:rsidRPr="00B74F23">
        <w:rPr>
          <w:sz w:val="28"/>
          <w:szCs w:val="28"/>
        </w:rPr>
        <w:t>ам о нем и заставляет ему следовать? Большинство детей обожают действовать по правилам; особенно им нравится управлять своими приятелями по играм королевскими повелениям</w:t>
      </w:r>
      <w:r>
        <w:rPr>
          <w:sz w:val="28"/>
          <w:szCs w:val="28"/>
        </w:rPr>
        <w:t>и типа: "Моя мама сказала..." Ч</w:t>
      </w:r>
      <w:r w:rsidR="00FA7E7A" w:rsidRPr="00B74F23">
        <w:rPr>
          <w:sz w:val="28"/>
          <w:szCs w:val="28"/>
        </w:rPr>
        <w:t>асто</w:t>
      </w:r>
      <w:r>
        <w:rPr>
          <w:sz w:val="28"/>
          <w:szCs w:val="28"/>
        </w:rPr>
        <w:t xml:space="preserve"> можно заметить</w:t>
      </w:r>
      <w:r w:rsidR="00FA7E7A" w:rsidRPr="00B74F23">
        <w:rPr>
          <w:sz w:val="28"/>
          <w:szCs w:val="28"/>
        </w:rPr>
        <w:t>, как дошколята напоминают о пр</w:t>
      </w:r>
      <w:r w:rsidR="00B74F23">
        <w:rPr>
          <w:sz w:val="28"/>
          <w:szCs w:val="28"/>
        </w:rPr>
        <w:t xml:space="preserve">авилах взрослым родным, </w:t>
      </w:r>
      <w:r>
        <w:rPr>
          <w:sz w:val="28"/>
          <w:szCs w:val="28"/>
        </w:rPr>
        <w:t>воспитателям</w:t>
      </w:r>
      <w:r w:rsidR="00FA7E7A" w:rsidRPr="00B74F23">
        <w:rPr>
          <w:sz w:val="28"/>
          <w:szCs w:val="28"/>
        </w:rPr>
        <w:t xml:space="preserve"> и учителям. Можете быть уверены: если правила личной безопасности наряду </w:t>
      </w:r>
      <w:r>
        <w:rPr>
          <w:sz w:val="28"/>
          <w:szCs w:val="28"/>
        </w:rPr>
        <w:t>с другими правилами излагаются В</w:t>
      </w:r>
      <w:r w:rsidR="00FA7E7A" w:rsidRPr="00B74F23">
        <w:rPr>
          <w:sz w:val="28"/>
          <w:szCs w:val="28"/>
        </w:rPr>
        <w:t>ами ясными, простыми и спокойными,</w:t>
      </w:r>
      <w:r w:rsidR="00B74F23">
        <w:rPr>
          <w:sz w:val="28"/>
          <w:szCs w:val="28"/>
        </w:rPr>
        <w:t xml:space="preserve"> без тревожных слов, фразами - В</w:t>
      </w:r>
      <w:r w:rsidR="00FA7E7A" w:rsidRPr="00B74F23">
        <w:rPr>
          <w:sz w:val="28"/>
          <w:szCs w:val="28"/>
        </w:rPr>
        <w:t>аши дети обязательно будут следовать этим прав</w:t>
      </w:r>
      <w:r w:rsidR="003163A9">
        <w:rPr>
          <w:sz w:val="28"/>
          <w:szCs w:val="28"/>
        </w:rPr>
        <w:t>илам.</w:t>
      </w:r>
    </w:p>
    <w:p w:rsidR="00FA7E7A" w:rsidRPr="009D66D4" w:rsidRDefault="003163A9" w:rsidP="003B7F5D">
      <w:pPr>
        <w:jc w:val="both"/>
        <w:rPr>
          <w:i/>
          <w:sz w:val="28"/>
          <w:szCs w:val="28"/>
        </w:rPr>
      </w:pPr>
      <w:r w:rsidRPr="009D66D4">
        <w:rPr>
          <w:i/>
          <w:sz w:val="28"/>
          <w:szCs w:val="28"/>
        </w:rPr>
        <w:t xml:space="preserve">                                            </w:t>
      </w:r>
      <w:r w:rsidR="003B7F5D" w:rsidRPr="009D66D4">
        <w:rPr>
          <w:i/>
          <w:sz w:val="28"/>
          <w:szCs w:val="28"/>
        </w:rPr>
        <w:t xml:space="preserve"> </w:t>
      </w:r>
      <w:r w:rsidR="009D66D4">
        <w:rPr>
          <w:i/>
          <w:sz w:val="28"/>
          <w:szCs w:val="28"/>
        </w:rPr>
        <w:t xml:space="preserve"> </w:t>
      </w:r>
      <w:r w:rsidR="003B7F5D" w:rsidRPr="009D66D4">
        <w:rPr>
          <w:i/>
          <w:sz w:val="28"/>
          <w:szCs w:val="28"/>
        </w:rPr>
        <w:t xml:space="preserve"> </w:t>
      </w:r>
      <w:r w:rsidR="00FA7E7A" w:rsidRPr="009D66D4">
        <w:rPr>
          <w:i/>
          <w:sz w:val="32"/>
          <w:szCs w:val="32"/>
        </w:rPr>
        <w:t xml:space="preserve">Границы послушания </w:t>
      </w:r>
    </w:p>
    <w:p w:rsidR="00FA7E7A" w:rsidRPr="003B7F5D" w:rsidRDefault="003B7F5D" w:rsidP="003B7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6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7E7A" w:rsidRPr="003B7F5D">
        <w:rPr>
          <w:sz w:val="28"/>
          <w:szCs w:val="28"/>
        </w:rPr>
        <w:t xml:space="preserve">Похоже, мы всегда устанавливаем для наших детей какие-то границы послушания, добиваясь, чтобы они не покидали их, </w:t>
      </w:r>
      <w:proofErr w:type="gramStart"/>
      <w:r w:rsidR="00FA7E7A" w:rsidRPr="003B7F5D">
        <w:rPr>
          <w:sz w:val="28"/>
          <w:szCs w:val="28"/>
        </w:rPr>
        <w:t>и</w:t>
      </w:r>
      <w:proofErr w:type="gramEnd"/>
      <w:r w:rsidR="00FA7E7A" w:rsidRPr="003B7F5D">
        <w:rPr>
          <w:sz w:val="28"/>
          <w:szCs w:val="28"/>
        </w:rPr>
        <w:t xml:space="preserve"> настаивая, чтобы дети всегда находились на виду. На это есть причина: малыши и дошколята не понимают, что для них безопасно, а что нет. Поэтому наша задача - рассказать им об этом и показать. Устанавливая границы, мы гарантируем нашему ребенку физическое здоровье. Это начало личной безопасности.</w:t>
      </w:r>
    </w:p>
    <w:p w:rsidR="00FA7E7A" w:rsidRPr="003B7F5D" w:rsidRDefault="003B7F5D" w:rsidP="003B7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63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Необходимо, чтобы В</w:t>
      </w:r>
      <w:r w:rsidR="00FA7E7A" w:rsidRPr="003B7F5D">
        <w:rPr>
          <w:sz w:val="28"/>
          <w:szCs w:val="28"/>
        </w:rPr>
        <w:t>ы сыграли активную роль в установке границ вашему ребенку. В дальнейшем он сможет устанавлив</w:t>
      </w:r>
      <w:r>
        <w:rPr>
          <w:sz w:val="28"/>
          <w:szCs w:val="28"/>
        </w:rPr>
        <w:t>ать их для себя сам. Но сейчас В</w:t>
      </w:r>
      <w:r w:rsidR="00FA7E7A" w:rsidRPr="003B7F5D">
        <w:rPr>
          <w:sz w:val="28"/>
          <w:szCs w:val="28"/>
        </w:rPr>
        <w:t>ы должны вмешиваться и говорить "да" или "нет". И не забывайте обучать вашего ребенка четкой, понятной информации, например: это безопасно, а это - нет.</w:t>
      </w:r>
    </w:p>
    <w:p w:rsidR="00FA7E7A" w:rsidRPr="009D66D4" w:rsidRDefault="003163A9" w:rsidP="00FA7E7A">
      <w:pPr>
        <w:rPr>
          <w:i/>
          <w:sz w:val="32"/>
          <w:szCs w:val="32"/>
        </w:rPr>
      </w:pPr>
      <w:r w:rsidRPr="009D66D4">
        <w:rPr>
          <w:i/>
          <w:sz w:val="28"/>
          <w:szCs w:val="28"/>
        </w:rPr>
        <w:t xml:space="preserve">                                               </w:t>
      </w:r>
      <w:r w:rsidR="00FA7E7A" w:rsidRPr="009D66D4">
        <w:rPr>
          <w:i/>
          <w:sz w:val="32"/>
          <w:szCs w:val="32"/>
        </w:rPr>
        <w:t xml:space="preserve">Как определить незнакомца </w:t>
      </w:r>
    </w:p>
    <w:p w:rsidR="00FA7E7A" w:rsidRPr="003163A9" w:rsidRDefault="003163A9" w:rsidP="003163A9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</w:t>
      </w:r>
      <w:r w:rsidR="00FA7E7A" w:rsidRPr="003163A9">
        <w:rPr>
          <w:sz w:val="28"/>
          <w:szCs w:val="28"/>
        </w:rPr>
        <w:t>Вот наилучшее оп</w:t>
      </w:r>
      <w:r>
        <w:rPr>
          <w:sz w:val="28"/>
          <w:szCs w:val="28"/>
        </w:rPr>
        <w:t>ределение незнакомца, которому В</w:t>
      </w:r>
      <w:r w:rsidR="00FA7E7A" w:rsidRPr="003163A9">
        <w:rPr>
          <w:sz w:val="28"/>
          <w:szCs w:val="28"/>
        </w:rPr>
        <w:t>ы можете научить малыша в возрасте до пяти лет: незнакомец - это тот, кого мы не знаем. Вы слышите, как спокойно и не тревожаще это звучит? Ваша цель, начи</w:t>
      </w:r>
      <w:r>
        <w:rPr>
          <w:sz w:val="28"/>
          <w:szCs w:val="28"/>
        </w:rPr>
        <w:t xml:space="preserve">ная </w:t>
      </w:r>
      <w:r w:rsidR="000E5834">
        <w:rPr>
          <w:sz w:val="28"/>
          <w:szCs w:val="28"/>
        </w:rPr>
        <w:t>с младшего возраста</w:t>
      </w:r>
      <w:r w:rsidR="00FA7E7A" w:rsidRPr="003163A9">
        <w:rPr>
          <w:sz w:val="28"/>
          <w:szCs w:val="28"/>
        </w:rPr>
        <w:t xml:space="preserve">, - научить ребенка замечать незнакомцев. В основном обучение на этой стадии касается различия между семьей, родственниками, </w:t>
      </w:r>
      <w:r>
        <w:rPr>
          <w:sz w:val="28"/>
          <w:szCs w:val="28"/>
        </w:rPr>
        <w:t>друзьями и незнакомцами. Позже В</w:t>
      </w:r>
      <w:r w:rsidR="00FA7E7A" w:rsidRPr="003163A9">
        <w:rPr>
          <w:sz w:val="28"/>
          <w:szCs w:val="28"/>
        </w:rPr>
        <w:t xml:space="preserve">ы научите ребенка отличать знакомых от друзей. Каждому ребенку необходимо научиться делать это, но только когда он подрастет. На данном </w:t>
      </w:r>
      <w:r>
        <w:rPr>
          <w:sz w:val="28"/>
          <w:szCs w:val="28"/>
        </w:rPr>
        <w:t>же этапе важнее всего передать В</w:t>
      </w:r>
      <w:r w:rsidR="00FA7E7A" w:rsidRPr="003163A9">
        <w:rPr>
          <w:sz w:val="28"/>
          <w:szCs w:val="28"/>
        </w:rPr>
        <w:t>ашему дошкольнику знания о том, "кто есть кто" в его детском мире, и научить наблюдательности по отношению к окружающим людям.</w:t>
      </w:r>
    </w:p>
    <w:p w:rsidR="00FA7E7A" w:rsidRPr="009D66D4" w:rsidRDefault="003163A9" w:rsidP="00FA7E7A">
      <w:pPr>
        <w:rPr>
          <w:i/>
          <w:sz w:val="32"/>
          <w:szCs w:val="32"/>
        </w:rPr>
      </w:pPr>
      <w:r w:rsidRPr="009D66D4">
        <w:rPr>
          <w:i/>
        </w:rPr>
        <w:t xml:space="preserve">                                        </w:t>
      </w:r>
      <w:r w:rsidR="00FA7E7A" w:rsidRPr="009D66D4">
        <w:rPr>
          <w:i/>
          <w:sz w:val="32"/>
          <w:szCs w:val="32"/>
        </w:rPr>
        <w:t xml:space="preserve">Ребенок должен знать информацию о себе </w:t>
      </w:r>
    </w:p>
    <w:p w:rsidR="00FA7E7A" w:rsidRPr="003163A9" w:rsidRDefault="003163A9" w:rsidP="00FA7E7A">
      <w:pPr>
        <w:rPr>
          <w:sz w:val="28"/>
          <w:szCs w:val="28"/>
        </w:rPr>
      </w:pPr>
      <w:r>
        <w:t xml:space="preserve">          </w:t>
      </w:r>
      <w:r w:rsidR="00FA7E7A" w:rsidRPr="003163A9">
        <w:rPr>
          <w:sz w:val="28"/>
          <w:szCs w:val="28"/>
        </w:rPr>
        <w:t xml:space="preserve">Понятно, как важно обучить дошкольника запоминанию своего полного имени, адреса и телефонного номера. Как только он выучит эту информацию, помогите ему "вызубрить" ее как следует. Зачем? Потому что зубрежка поможет ему вспомнить информацию в том случае, когда он попал в беду. Если кто-то спросит у ребенка его </w:t>
      </w:r>
      <w:r w:rsidR="00FA7E7A" w:rsidRPr="003163A9">
        <w:rPr>
          <w:sz w:val="28"/>
          <w:szCs w:val="28"/>
        </w:rPr>
        <w:lastRenderedPageBreak/>
        <w:t>фамилию, адрес или телефо</w:t>
      </w:r>
      <w:r>
        <w:rPr>
          <w:sz w:val="28"/>
          <w:szCs w:val="28"/>
        </w:rPr>
        <w:t>н</w:t>
      </w:r>
      <w:r w:rsidR="00FA7E7A" w:rsidRPr="003163A9">
        <w:rPr>
          <w:sz w:val="28"/>
          <w:szCs w:val="28"/>
        </w:rPr>
        <w:t>ный номер, то, даже когда он расстроен или испуган, он все же сможет всп</w:t>
      </w:r>
      <w:r>
        <w:rPr>
          <w:sz w:val="28"/>
          <w:szCs w:val="28"/>
        </w:rPr>
        <w:t>омнить их. Обязательно внушите В</w:t>
      </w:r>
      <w:r w:rsidR="00FA7E7A" w:rsidRPr="003163A9">
        <w:rPr>
          <w:sz w:val="28"/>
          <w:szCs w:val="28"/>
        </w:rPr>
        <w:t>ашему ребенку, что не следует опасаться называть свое имя, возраст, адрес и телефонный номер милиционеру, пожарному или телефонистке на коммутаторе.</w:t>
      </w:r>
    </w:p>
    <w:p w:rsidR="00FA7E7A" w:rsidRPr="009D66D4" w:rsidRDefault="000E5834" w:rsidP="00FA7E7A">
      <w:pPr>
        <w:rPr>
          <w:i/>
          <w:sz w:val="32"/>
          <w:szCs w:val="32"/>
        </w:rPr>
      </w:pPr>
      <w:r w:rsidRPr="009D66D4">
        <w:rPr>
          <w:i/>
          <w:sz w:val="28"/>
          <w:szCs w:val="28"/>
        </w:rPr>
        <w:t xml:space="preserve">                                          </w:t>
      </w:r>
      <w:r w:rsidR="00FA7E7A" w:rsidRPr="009D66D4">
        <w:rPr>
          <w:i/>
          <w:sz w:val="32"/>
          <w:szCs w:val="32"/>
        </w:rPr>
        <w:t xml:space="preserve">Вмешаться, чтобы защитить </w:t>
      </w:r>
    </w:p>
    <w:p w:rsidR="00FA7E7A" w:rsidRPr="000E5834" w:rsidRDefault="000E5834" w:rsidP="000E5834">
      <w:pPr>
        <w:jc w:val="both"/>
        <w:rPr>
          <w:sz w:val="28"/>
          <w:szCs w:val="28"/>
        </w:rPr>
      </w:pPr>
      <w:r>
        <w:t xml:space="preserve">          </w:t>
      </w:r>
      <w:r w:rsidR="00FA7E7A" w:rsidRPr="000E5834">
        <w:rPr>
          <w:sz w:val="28"/>
          <w:szCs w:val="28"/>
        </w:rPr>
        <w:t>В данном возрасте дети очень доверчивы. Вот почему вам необходимо активно вмешиваться и защищать их в случае необходимости от посторонних. Для малышей до пяти лет наилучшая защита со стороны взрослого - быть рядом с ребенком и активно устанавливать границы, которые он, возможно, не может еще определять сам.</w:t>
      </w:r>
    </w:p>
    <w:p w:rsidR="00FA7E7A" w:rsidRPr="000E5834" w:rsidRDefault="000E5834" w:rsidP="000E5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7E7A" w:rsidRPr="000E5834">
        <w:rPr>
          <w:sz w:val="28"/>
          <w:szCs w:val="28"/>
        </w:rPr>
        <w:t>Жизнерадостные и ласковые дошколята, многие из которых ищут объятий и поцелуев неважно от кого, подвержены большему риску. Для таких детей физический контакт может быть главным способом общения.</w:t>
      </w:r>
    </w:p>
    <w:p w:rsidR="00FA7E7A" w:rsidRPr="000E5834" w:rsidRDefault="000E5834" w:rsidP="000E5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7E7A" w:rsidRPr="000E5834">
        <w:rPr>
          <w:sz w:val="28"/>
          <w:szCs w:val="28"/>
        </w:rPr>
        <w:t>Ласковых детей необходимо подталкивать к тому, чтобы они пользовались также словами. Научите их, что слова лучше объятий и поцелуев. Также научите их, что незнакомые им</w:t>
      </w:r>
      <w:r>
        <w:rPr>
          <w:sz w:val="28"/>
          <w:szCs w:val="28"/>
        </w:rPr>
        <w:t xml:space="preserve"> взрослые,</w:t>
      </w:r>
      <w:r w:rsidR="00FA7E7A" w:rsidRPr="000E5834">
        <w:rPr>
          <w:sz w:val="28"/>
          <w:szCs w:val="28"/>
        </w:rPr>
        <w:t xml:space="preserve"> тоже должны пользоваться словами, а не обнимать их и целовать. На этой стадии вы можете установить простое правило: физически приласкать вашего ребенка могут лишь несколько главных в его жизни людей.</w:t>
      </w:r>
    </w:p>
    <w:p w:rsidR="00FA7E7A" w:rsidRPr="009D66D4" w:rsidRDefault="000E5834" w:rsidP="00FA7E7A">
      <w:pPr>
        <w:rPr>
          <w:i/>
          <w:sz w:val="32"/>
          <w:szCs w:val="32"/>
        </w:rPr>
      </w:pPr>
      <w:r>
        <w:t xml:space="preserve">                                                      </w:t>
      </w:r>
      <w:r w:rsidR="00FA7E7A" w:rsidRPr="009D66D4">
        <w:rPr>
          <w:i/>
          <w:sz w:val="32"/>
          <w:szCs w:val="32"/>
        </w:rPr>
        <w:t xml:space="preserve">Вначале попроси разрешения </w:t>
      </w:r>
    </w:p>
    <w:p w:rsidR="00FA7E7A" w:rsidRPr="000E5834" w:rsidRDefault="000E5834" w:rsidP="00E4440C">
      <w:pPr>
        <w:jc w:val="both"/>
        <w:rPr>
          <w:sz w:val="28"/>
          <w:szCs w:val="28"/>
        </w:rPr>
      </w:pPr>
      <w:r>
        <w:t xml:space="preserve">      </w:t>
      </w:r>
      <w:r w:rsidR="00E4440C">
        <w:t xml:space="preserve">     </w:t>
      </w:r>
      <w:r w:rsidR="00FA7E7A" w:rsidRPr="000E5834">
        <w:rPr>
          <w:sz w:val="28"/>
          <w:szCs w:val="28"/>
        </w:rPr>
        <w:t>Вы говорили вашим малышам, что они должны спросить вашего разрешения, прежде чем принять от кого-то конфету? Это обычное, устанавливаемое родителями правило, отчасти потому, что они пытаются ограничить количество поедаемых детьми конфет. Но в любом случае это правило полезно, потому что оно - шаг к правилам личной безопасности.</w:t>
      </w:r>
    </w:p>
    <w:p w:rsidR="00FA7E7A" w:rsidRPr="000E5834" w:rsidRDefault="00E4440C" w:rsidP="00E44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В</w:t>
      </w:r>
      <w:r w:rsidR="00FA7E7A" w:rsidRPr="000E5834">
        <w:rPr>
          <w:sz w:val="28"/>
          <w:szCs w:val="28"/>
        </w:rPr>
        <w:t>ы с самого раннего возраста научите ваших детей спрашивать разрешения, прежде чем принимать от кого-то конфету или подарок, они будут менее уязвимы перед домогателями или насильниками, активно пр</w:t>
      </w:r>
      <w:r>
        <w:rPr>
          <w:sz w:val="28"/>
          <w:szCs w:val="28"/>
        </w:rPr>
        <w:t>именяющими эту уловку. Скажите Вашему ребенку, что без В</w:t>
      </w:r>
      <w:r w:rsidR="00FA7E7A" w:rsidRPr="000E5834">
        <w:rPr>
          <w:sz w:val="28"/>
          <w:szCs w:val="28"/>
        </w:rPr>
        <w:t>ашего разрешения ему нельзя принимать угощения или подарки от людей вне вашего семейного круга. Конечно, вы можете по желанию сделать несколько исключений в правиле, например, для друзей семьи.</w:t>
      </w:r>
    </w:p>
    <w:p w:rsidR="00FA7E7A" w:rsidRPr="009D66D4" w:rsidRDefault="00E4440C" w:rsidP="00E4440C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9D66D4">
        <w:rPr>
          <w:i/>
          <w:sz w:val="32"/>
          <w:szCs w:val="32"/>
        </w:rPr>
        <w:t>Уважаемые родители, помогите своим детям запомнить эти простые правила, которые</w:t>
      </w:r>
      <w:r w:rsidR="009D66D4" w:rsidRPr="009D66D4">
        <w:rPr>
          <w:i/>
          <w:sz w:val="32"/>
          <w:szCs w:val="32"/>
        </w:rPr>
        <w:t xml:space="preserve"> в достаточной степени защитят их и научат личной безопасности, ведь дети – это самое дорогое в нашей жизни. </w:t>
      </w:r>
    </w:p>
    <w:p w:rsidR="00FA7E7A" w:rsidRPr="009D66D4" w:rsidRDefault="00FA7E7A" w:rsidP="00FA7E7A">
      <w:pPr>
        <w:rPr>
          <w:i/>
          <w:sz w:val="32"/>
          <w:szCs w:val="32"/>
        </w:rPr>
      </w:pPr>
    </w:p>
    <w:p w:rsidR="009D66D4" w:rsidRDefault="009D66D4" w:rsidP="00FA7E7A"/>
    <w:p w:rsidR="009D66D4" w:rsidRDefault="009D66D4" w:rsidP="00FA7E7A"/>
    <w:p w:rsidR="009D66D4" w:rsidRPr="00C9573B" w:rsidRDefault="009D66D4" w:rsidP="00FA7E7A">
      <w:pPr>
        <w:rPr>
          <w:i/>
          <w:sz w:val="32"/>
          <w:szCs w:val="32"/>
        </w:rPr>
      </w:pPr>
      <w:r>
        <w:lastRenderedPageBreak/>
        <w:t xml:space="preserve">                       </w:t>
      </w:r>
      <w:r w:rsidRPr="00C9573B">
        <w:rPr>
          <w:i/>
          <w:sz w:val="32"/>
          <w:szCs w:val="32"/>
        </w:rPr>
        <w:t>Муниципальное дошкольное образовательное учреждение</w:t>
      </w:r>
    </w:p>
    <w:p w:rsidR="00C9573B" w:rsidRDefault="00C9573B" w:rsidP="00FA7E7A">
      <w:pPr>
        <w:rPr>
          <w:i/>
          <w:sz w:val="32"/>
          <w:szCs w:val="32"/>
        </w:rPr>
      </w:pPr>
      <w:r w:rsidRPr="00C9573B">
        <w:rPr>
          <w:i/>
          <w:sz w:val="32"/>
          <w:szCs w:val="32"/>
        </w:rPr>
        <w:t xml:space="preserve">            </w:t>
      </w:r>
      <w:r>
        <w:rPr>
          <w:i/>
          <w:sz w:val="32"/>
          <w:szCs w:val="32"/>
        </w:rPr>
        <w:t xml:space="preserve">               </w:t>
      </w:r>
      <w:r w:rsidRPr="00C9573B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д</w:t>
      </w:r>
      <w:r w:rsidRPr="00C9573B">
        <w:rPr>
          <w:i/>
          <w:sz w:val="32"/>
          <w:szCs w:val="32"/>
        </w:rPr>
        <w:t>етский сад комбинированного вида №5.</w:t>
      </w:r>
    </w:p>
    <w:p w:rsidR="00C76289" w:rsidRDefault="00C76289" w:rsidP="00C76289">
      <w:pPr>
        <w:ind w:left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5D4D1F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                                                            </w:t>
      </w:r>
      <w:r w:rsidR="005D4D1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</w:t>
      </w:r>
    </w:p>
    <w:p w:rsidR="00C76289" w:rsidRDefault="00C76289" w:rsidP="00C76289">
      <w:pPr>
        <w:ind w:left="708"/>
        <w:rPr>
          <w:i/>
          <w:sz w:val="32"/>
          <w:szCs w:val="32"/>
        </w:rPr>
      </w:pPr>
    </w:p>
    <w:p w:rsidR="00C76289" w:rsidRDefault="00C76289" w:rsidP="00C76289">
      <w:pPr>
        <w:ind w:left="708"/>
        <w:rPr>
          <w:i/>
          <w:sz w:val="32"/>
          <w:szCs w:val="32"/>
        </w:rPr>
      </w:pPr>
    </w:p>
    <w:p w:rsidR="0020665D" w:rsidRDefault="00544915" w:rsidP="00C76289">
      <w:pPr>
        <w:ind w:left="708"/>
        <w:rPr>
          <w:i/>
          <w:sz w:val="32"/>
          <w:szCs w:val="32"/>
          <w:lang w:val="en-US"/>
        </w:rPr>
      </w:pPr>
      <w:r w:rsidRPr="0091210B">
        <w:rPr>
          <w:i/>
          <w:color w:val="4F6228" w:themeColor="accent3" w:themeShade="8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05pt;height:40.15pt" fillcolor="#4f81bd [3204]" stroked="f">
            <v:fill r:id="rId5" o:title="Джинсовая ткань" type="tile"/>
            <v:shadow on="t" type="perspective" color="#b2b2b2" opacity=".5" origin=",.5" offset="0,0" matrix=",-56756f,,.5"/>
            <v:textpath style="font-family:&quot;Times New Roman&quot;;font-size:32pt;v-text-kern:t" trim="t" fitpath="t" string="Консультация для родителей."/>
          </v:shape>
        </w:pict>
      </w:r>
      <w:r w:rsidR="005D4D1F">
        <w:rPr>
          <w:i/>
          <w:sz w:val="32"/>
          <w:szCs w:val="32"/>
        </w:rPr>
        <w:t xml:space="preserve"> </w:t>
      </w:r>
    </w:p>
    <w:p w:rsidR="006765EA" w:rsidRDefault="006765EA" w:rsidP="00C76289">
      <w:pPr>
        <w:ind w:left="708"/>
        <w:rPr>
          <w:i/>
          <w:sz w:val="32"/>
          <w:szCs w:val="32"/>
          <w:lang w:val="en-US"/>
        </w:rPr>
      </w:pPr>
    </w:p>
    <w:p w:rsidR="006765EA" w:rsidRDefault="006765EA" w:rsidP="00C76289">
      <w:pPr>
        <w:ind w:left="708"/>
        <w:rPr>
          <w:i/>
          <w:sz w:val="32"/>
          <w:szCs w:val="32"/>
          <w:lang w:val="en-US"/>
        </w:rPr>
      </w:pPr>
    </w:p>
    <w:p w:rsidR="006765EA" w:rsidRPr="006765EA" w:rsidRDefault="00544915" w:rsidP="00C76289">
      <w:pPr>
        <w:ind w:left="708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pict>
          <v:shape id="_x0000_i1026" type="#_x0000_t136" style="width:206.9pt;height:42.45pt" fillcolor="#ccc0d9 [1303]" strokecolor="#33c" strokeweight="1pt">
            <v:fill opacity=".5" o:opacity2=".5"/>
            <v:shadow on="t" type="perspective" color="#99f" opacity=".5" origin=",.5" offset="0,0" matrix=",-56756f,,.5"/>
            <v:textpath style="font-family:&quot;Arial Black&quot;;v-text-kern:t" trim="t" fitpath="t" string="&quot;Высокая"/>
          </v:shape>
        </w:pict>
      </w:r>
    </w:p>
    <w:p w:rsidR="00C76289" w:rsidRDefault="00C76289" w:rsidP="00C76289">
      <w:pPr>
        <w:ind w:left="708"/>
        <w:rPr>
          <w:i/>
          <w:sz w:val="32"/>
          <w:szCs w:val="32"/>
        </w:rPr>
      </w:pPr>
    </w:p>
    <w:p w:rsidR="00C76289" w:rsidRDefault="00A076A6" w:rsidP="00C76289">
      <w:pPr>
        <w:ind w:left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</w:t>
      </w:r>
      <w:r>
        <w:rPr>
          <w:i/>
          <w:sz w:val="32"/>
          <w:szCs w:val="32"/>
        </w:rPr>
        <w:pict>
          <v:shape id="_x0000_i1027" type="#_x0000_t136" style="width:99.3pt;height:42.45pt" fillcolor="#ccc0d9 [1303]" strokecolor="#33c" strokeweight="1pt">
            <v:fill opacity=".5"/>
            <v:shadow on="t" type="perspective" color="#99f" opacity=".5" origin=",.5" offset="0,0" matrix=",-56756f,,.5"/>
            <v:textpath style="font-family:&quot;Arial Black&quot;;v-text-kern:t" trim="t" fitpath="t" string="цена"/>
          </v:shape>
        </w:pict>
      </w:r>
    </w:p>
    <w:p w:rsidR="00A076A6" w:rsidRDefault="00A076A6" w:rsidP="00A076A6">
      <w:pPr>
        <w:ind w:left="424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</w:t>
      </w:r>
      <w:r>
        <w:rPr>
          <w:i/>
          <w:sz w:val="32"/>
          <w:szCs w:val="32"/>
        </w:rPr>
        <w:pict>
          <v:shape id="_x0000_i1028" type="#_x0000_t136" style="width:281.95pt;height:42.45pt" fillcolor="#ccc0d9 [1303]" strokecolor="#33c" strokeweight="1pt">
            <v:fill opacity=".5"/>
            <v:shadow on="t" type="perspective" color="#99f" opacity=".5" origin=",.5" offset="0,0" matrix=",-56756f,,.5"/>
            <v:textpath style="font-family:&quot;Arial Black&quot;;v-text-kern:t" trim="t" fitpath="t" string="беспечности&quot;"/>
          </v:shape>
        </w:pict>
      </w:r>
    </w:p>
    <w:p w:rsidR="00A076A6" w:rsidRDefault="00A076A6" w:rsidP="00A076A6">
      <w:pPr>
        <w:ind w:left="4248"/>
        <w:rPr>
          <w:i/>
          <w:sz w:val="32"/>
          <w:szCs w:val="32"/>
        </w:rPr>
      </w:pPr>
    </w:p>
    <w:p w:rsidR="00A076A6" w:rsidRDefault="00A076A6" w:rsidP="00A076A6">
      <w:pPr>
        <w:ind w:left="4248"/>
        <w:rPr>
          <w:i/>
          <w:sz w:val="32"/>
          <w:szCs w:val="32"/>
        </w:rPr>
      </w:pPr>
    </w:p>
    <w:p w:rsidR="00A076A6" w:rsidRPr="003B3503" w:rsidRDefault="003B3503" w:rsidP="00A076A6">
      <w:pPr>
        <w:ind w:left="4248"/>
        <w:rPr>
          <w:b/>
          <w:i/>
          <w:color w:val="365F91" w:themeColor="accent1" w:themeShade="BF"/>
          <w:sz w:val="48"/>
          <w:szCs w:val="48"/>
        </w:rPr>
      </w:pPr>
      <w:r w:rsidRPr="003B3503">
        <w:rPr>
          <w:b/>
          <w:i/>
          <w:color w:val="365F91" w:themeColor="accent1" w:themeShade="BF"/>
          <w:sz w:val="48"/>
          <w:szCs w:val="48"/>
        </w:rPr>
        <w:t>Воспитатель: Шпыг Т.Н.</w:t>
      </w:r>
    </w:p>
    <w:p w:rsidR="00A076A6" w:rsidRDefault="00A076A6" w:rsidP="00A076A6">
      <w:pPr>
        <w:ind w:left="4248"/>
        <w:rPr>
          <w:i/>
          <w:sz w:val="32"/>
          <w:szCs w:val="32"/>
        </w:rPr>
      </w:pPr>
    </w:p>
    <w:p w:rsidR="00C76289" w:rsidRDefault="00C76289" w:rsidP="00C76289">
      <w:pPr>
        <w:ind w:left="708"/>
        <w:rPr>
          <w:i/>
          <w:sz w:val="32"/>
          <w:szCs w:val="32"/>
        </w:rPr>
      </w:pPr>
    </w:p>
    <w:p w:rsidR="00C76289" w:rsidRDefault="00C76289" w:rsidP="00C76289">
      <w:pPr>
        <w:ind w:left="708"/>
        <w:rPr>
          <w:i/>
          <w:sz w:val="32"/>
          <w:szCs w:val="32"/>
        </w:rPr>
      </w:pPr>
    </w:p>
    <w:p w:rsidR="003B3503" w:rsidRPr="003B3503" w:rsidRDefault="003B3503" w:rsidP="00FA7E7A">
      <w:pPr>
        <w:rPr>
          <w:i/>
          <w:noProof/>
          <w:sz w:val="32"/>
          <w:szCs w:val="32"/>
          <w:lang w:eastAsia="ru-RU"/>
        </w:rPr>
      </w:pPr>
      <w:r w:rsidRPr="003B3503">
        <w:rPr>
          <w:i/>
          <w:sz w:val="32"/>
          <w:szCs w:val="32"/>
        </w:rPr>
        <w:t xml:space="preserve">                     </w:t>
      </w:r>
      <w:r>
        <w:rPr>
          <w:i/>
          <w:sz w:val="32"/>
          <w:szCs w:val="32"/>
        </w:rPr>
        <w:t xml:space="preserve">                               </w:t>
      </w:r>
      <w:r w:rsidRPr="003B3503">
        <w:rPr>
          <w:i/>
          <w:sz w:val="32"/>
          <w:szCs w:val="32"/>
        </w:rPr>
        <w:t xml:space="preserve"> </w:t>
      </w:r>
      <w:r w:rsidRPr="003B3503">
        <w:rPr>
          <w:i/>
          <w:noProof/>
          <w:sz w:val="32"/>
          <w:szCs w:val="32"/>
          <w:lang w:eastAsia="ru-RU"/>
        </w:rPr>
        <w:t>Ст.Крыловская.</w:t>
      </w:r>
    </w:p>
    <w:p w:rsidR="003B3503" w:rsidRPr="003B3503" w:rsidRDefault="003B3503" w:rsidP="00FA7E7A">
      <w:pPr>
        <w:rPr>
          <w:i/>
          <w:noProof/>
          <w:sz w:val="32"/>
          <w:szCs w:val="32"/>
          <w:lang w:eastAsia="ru-RU"/>
        </w:rPr>
      </w:pPr>
      <w:r w:rsidRPr="003B3503">
        <w:rPr>
          <w:i/>
          <w:noProof/>
          <w:sz w:val="32"/>
          <w:szCs w:val="32"/>
          <w:lang w:eastAsia="ru-RU"/>
        </w:rPr>
        <w:t xml:space="preserve">                                    </w:t>
      </w:r>
      <w:r>
        <w:rPr>
          <w:i/>
          <w:noProof/>
          <w:sz w:val="32"/>
          <w:szCs w:val="32"/>
          <w:lang w:eastAsia="ru-RU"/>
        </w:rPr>
        <w:t xml:space="preserve">                      </w:t>
      </w:r>
      <w:r w:rsidRPr="003B3503">
        <w:rPr>
          <w:i/>
          <w:noProof/>
          <w:sz w:val="32"/>
          <w:szCs w:val="32"/>
          <w:lang w:eastAsia="ru-RU"/>
        </w:rPr>
        <w:t xml:space="preserve"> 2011 г.</w:t>
      </w:r>
    </w:p>
    <w:sectPr w:rsidR="003B3503" w:rsidRPr="003B3503" w:rsidSect="006128FC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E7A"/>
    <w:rsid w:val="000E5834"/>
    <w:rsid w:val="001305AF"/>
    <w:rsid w:val="0020665D"/>
    <w:rsid w:val="00225BF5"/>
    <w:rsid w:val="003163A9"/>
    <w:rsid w:val="003243C3"/>
    <w:rsid w:val="003B3503"/>
    <w:rsid w:val="003B7F5D"/>
    <w:rsid w:val="003F1280"/>
    <w:rsid w:val="00454C98"/>
    <w:rsid w:val="004B2C85"/>
    <w:rsid w:val="00544915"/>
    <w:rsid w:val="005D4D1F"/>
    <w:rsid w:val="006128FC"/>
    <w:rsid w:val="006765EA"/>
    <w:rsid w:val="006D0932"/>
    <w:rsid w:val="00744F9E"/>
    <w:rsid w:val="0091210B"/>
    <w:rsid w:val="00970A07"/>
    <w:rsid w:val="009D66D4"/>
    <w:rsid w:val="00A076A6"/>
    <w:rsid w:val="00B15370"/>
    <w:rsid w:val="00B74F23"/>
    <w:rsid w:val="00BD246E"/>
    <w:rsid w:val="00C76289"/>
    <w:rsid w:val="00C9573B"/>
    <w:rsid w:val="00E03514"/>
    <w:rsid w:val="00E4440C"/>
    <w:rsid w:val="00ED520E"/>
    <w:rsid w:val="00F44375"/>
    <w:rsid w:val="00FA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3E14-6E83-443B-A9FC-94C06393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2011-01-11T19:08:00Z</cp:lastPrinted>
  <dcterms:created xsi:type="dcterms:W3CDTF">2011-01-11T19:11:00Z</dcterms:created>
  <dcterms:modified xsi:type="dcterms:W3CDTF">2011-01-11T19:11:00Z</dcterms:modified>
</cp:coreProperties>
</file>