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55A64">
      <w:pPr>
        <w:spacing w:after="0" w:line="240" w:lineRule="auto"/>
        <w:jc w:val="center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</w:p>
    <w:p w:rsidR="00C55A64" w:rsidRDefault="00C55A64" w:rsidP="00C55A64">
      <w:pPr>
        <w:spacing w:after="0" w:line="240" w:lineRule="auto"/>
        <w:jc w:val="center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</w:p>
    <w:p w:rsidR="00C55A64" w:rsidRDefault="00C55A64" w:rsidP="00C55A64">
      <w:pPr>
        <w:spacing w:after="0" w:line="240" w:lineRule="auto"/>
        <w:jc w:val="center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</w:p>
    <w:p w:rsidR="00C55A64" w:rsidRDefault="00C55A64" w:rsidP="00C55A64">
      <w:pPr>
        <w:spacing w:after="0" w:line="240" w:lineRule="auto"/>
        <w:jc w:val="center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</w:p>
    <w:p w:rsidR="00C55A64" w:rsidRDefault="00C55A64" w:rsidP="00C55A64">
      <w:pPr>
        <w:spacing w:after="0" w:line="240" w:lineRule="auto"/>
        <w:jc w:val="center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</w:p>
    <w:p w:rsidR="00C55A64" w:rsidRDefault="00C55A64" w:rsidP="00C55A64">
      <w:pPr>
        <w:spacing w:after="0" w:line="240" w:lineRule="auto"/>
        <w:jc w:val="center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</w:p>
    <w:p w:rsidR="00C55A64" w:rsidRDefault="00C55A64" w:rsidP="00C55A64">
      <w:pPr>
        <w:spacing w:after="0" w:line="240" w:lineRule="auto"/>
        <w:jc w:val="center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</w:p>
    <w:p w:rsidR="00C55A64" w:rsidRPr="00C55A64" w:rsidRDefault="00C55A64" w:rsidP="00C55A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7030A0"/>
          <w:sz w:val="52"/>
          <w:szCs w:val="52"/>
          <w:lang w:val="tt-RU"/>
        </w:rPr>
      </w:pPr>
      <w:r w:rsidRPr="00C55A64">
        <w:rPr>
          <w:rFonts w:ascii="Arial Unicode MS" w:eastAsia="Arial Unicode MS" w:hAnsi="Arial Unicode MS" w:cs="Arial Unicode MS"/>
          <w:b/>
          <w:i/>
          <w:color w:val="7030A0"/>
          <w:sz w:val="52"/>
          <w:szCs w:val="52"/>
          <w:lang w:val="tt-RU"/>
        </w:rPr>
        <w:t>“Бармак уеннары”</w:t>
      </w:r>
    </w:p>
    <w:p w:rsidR="00C55A64" w:rsidRDefault="00C55A64" w:rsidP="00C55A64">
      <w:pPr>
        <w:spacing w:after="0" w:line="240" w:lineRule="auto"/>
        <w:jc w:val="center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  <w:r w:rsidRPr="00C55A64">
        <w:rPr>
          <w:rFonts w:ascii="Arial Unicode MS" w:eastAsia="Arial Unicode MS" w:hAnsi="Arial Unicode MS" w:cs="Arial Unicode MS"/>
          <w:b/>
          <w:i/>
          <w:color w:val="7030A0"/>
          <w:sz w:val="52"/>
          <w:szCs w:val="52"/>
          <w:lang w:val="tt-RU"/>
        </w:rPr>
        <w:t>( “ Пальчиковые игры”)</w:t>
      </w:r>
    </w:p>
    <w:p w:rsidR="00C55A64" w:rsidRPr="00C55A64" w:rsidRDefault="00C55A64" w:rsidP="00C55A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7030A0"/>
          <w:sz w:val="52"/>
          <w:szCs w:val="52"/>
          <w:lang w:val="tt-RU"/>
        </w:rPr>
      </w:pPr>
      <w:r w:rsidRPr="00C55A64">
        <w:rPr>
          <w:rFonts w:ascii="Arial Unicode MS" w:eastAsia="Arial Unicode MS" w:hAnsi="Arial Unicode MS" w:cs="Arial Unicode MS"/>
          <w:b/>
          <w:i/>
          <w:color w:val="7030A0"/>
          <w:sz w:val="52"/>
          <w:szCs w:val="52"/>
          <w:lang w:val="tt-RU"/>
        </w:rPr>
        <w:t xml:space="preserve"> 3-7 яшьлек балалар </w:t>
      </w:r>
    </w:p>
    <w:p w:rsidR="00C55A64" w:rsidRDefault="00C55A64" w:rsidP="00C04794">
      <w:pPr>
        <w:spacing w:after="0" w:line="240" w:lineRule="auto"/>
        <w:jc w:val="right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eastAsia="Arial Unicode MS" w:cs="Arial Unicode MS"/>
          <w:b/>
          <w:i/>
          <w:color w:val="7030A0"/>
          <w:sz w:val="52"/>
          <w:szCs w:val="52"/>
          <w:lang w:val="tt-RU"/>
        </w:rPr>
      </w:pPr>
    </w:p>
    <w:p w:rsidR="00C55A64" w:rsidRPr="00C55A64" w:rsidRDefault="00C55A64" w:rsidP="00C04794">
      <w:pPr>
        <w:spacing w:after="0" w:line="240" w:lineRule="auto"/>
        <w:jc w:val="right"/>
        <w:rPr>
          <w:rFonts w:eastAsia="Arial Unicode MS" w:cs="Arial Unicode MS"/>
          <w:b/>
          <w:i/>
          <w:color w:val="7030A0"/>
          <w:sz w:val="32"/>
          <w:szCs w:val="32"/>
          <w:lang w:val="tt-RU"/>
        </w:rPr>
      </w:pPr>
      <w:r w:rsidRPr="00C55A64">
        <w:rPr>
          <w:rFonts w:eastAsia="Arial Unicode MS" w:cs="Arial Unicode MS"/>
          <w:b/>
          <w:i/>
          <w:color w:val="7030A0"/>
          <w:sz w:val="32"/>
          <w:szCs w:val="32"/>
          <w:lang w:val="tt-RU"/>
        </w:rPr>
        <w:t>Төзеде: Сәхбетдинова Ф.Ә.</w:t>
      </w:r>
    </w:p>
    <w:p w:rsidR="00C55A64" w:rsidRP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52"/>
          <w:szCs w:val="52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55A64" w:rsidRDefault="00C55A64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8E0A6C" w:rsidRPr="00C17CA1" w:rsidRDefault="00C04794" w:rsidP="00C55A6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bookmarkStart w:id="0" w:name="_GoBack"/>
      <w:bookmarkEnd w:id="0"/>
      <w:r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lastRenderedPageBreak/>
        <w:t>Мин уйныйм,син дә уйна.</w:t>
      </w:r>
    </w:p>
    <w:p w:rsidR="00C04794" w:rsidRPr="00C17CA1" w:rsidRDefault="007D08B8" w:rsidP="007D08B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                                                                  </w:t>
      </w:r>
      <w:r w:rsidR="00C04794"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 белән тыпырда.</w:t>
      </w:r>
    </w:p>
    <w:p w:rsidR="00C04794" w:rsidRPr="00C17CA1" w:rsidRDefault="003B1942" w:rsidP="00C0479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Дуслар белән уйна </w:t>
      </w:r>
      <w:r w:rsidR="00C04794"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>бергә</w:t>
      </w:r>
      <w:r w:rsidR="004C54DD">
        <w:rPr>
          <w:rFonts w:ascii="Arial Unicode MS" w:eastAsia="Arial Unicode MS" w:hAnsi="Arial Unicode MS" w:cs="Arial Unicode MS"/>
          <w:sz w:val="28"/>
          <w:szCs w:val="28"/>
          <w:lang w:val="tt-RU"/>
        </w:rPr>
        <w:t>,</w:t>
      </w:r>
    </w:p>
    <w:p w:rsidR="00C04794" w:rsidRDefault="007D08B8" w:rsidP="007D08B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                                                          </w:t>
      </w:r>
      <w:r w:rsidR="00C04794"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>Читтә генә утырма.</w:t>
      </w:r>
    </w:p>
    <w:p w:rsidR="007D08B8" w:rsidRPr="007D08B8" w:rsidRDefault="007D08B8" w:rsidP="007D08B8">
      <w:pPr>
        <w:spacing w:after="0" w:line="240" w:lineRule="auto"/>
        <w:jc w:val="right"/>
        <w:rPr>
          <w:rFonts w:ascii="Arial Unicode MS" w:eastAsia="Arial Unicode MS" w:hAnsi="Arial Unicode MS" w:cs="Arial Unicode MS"/>
          <w:i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              </w:t>
      </w:r>
      <w:r w:rsidRPr="007D08B8">
        <w:rPr>
          <w:rFonts w:ascii="Arial Unicode MS" w:eastAsia="Arial Unicode MS" w:hAnsi="Arial Unicode MS" w:cs="Arial Unicode MS"/>
          <w:i/>
          <w:sz w:val="28"/>
          <w:szCs w:val="28"/>
          <w:lang w:val="tt-RU"/>
        </w:rPr>
        <w:t>Ф.Сахбутдинова</w:t>
      </w:r>
    </w:p>
    <w:p w:rsidR="00E93957" w:rsidRPr="00C17CA1" w:rsidRDefault="00C04794" w:rsidP="00C04794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>Балаларны кул чукларын һәм бармакларын хәрәкәтләндерергә, җитезлекне арттырырга өйрүнүдә “ бармаклы уен</w:t>
      </w:r>
      <w:r w:rsidR="00FF2EAE">
        <w:rPr>
          <w:rFonts w:ascii="Arial Unicode MS" w:eastAsia="Arial Unicode MS" w:hAnsi="Arial Unicode MS" w:cs="Arial Unicode MS"/>
          <w:sz w:val="28"/>
          <w:szCs w:val="28"/>
          <w:lang w:val="tt-RU"/>
        </w:rPr>
        <w:t>”</w:t>
      </w:r>
      <w:r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>нар зур урын алып тора. Бу хисле – тойгылы һәм мавыктыргыч уен. Ул әйләнә – тирәдәге чынбарлыкны, әйберләрне,җәнлекләрне,кешеләрне, аларның эшчәнлеген,табигат</w:t>
      </w:r>
      <w:r w:rsidR="004C54DD">
        <w:rPr>
          <w:rFonts w:ascii="Arial Unicode MS" w:eastAsia="Arial Unicode MS" w:hAnsi="Arial Unicode MS" w:cs="Arial Unicode MS"/>
          <w:sz w:val="28"/>
          <w:szCs w:val="28"/>
          <w:lang w:val="tt-RU"/>
        </w:rPr>
        <w:t>ь</w:t>
      </w:r>
      <w:r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күренешләрен чагылдыра. Мондый уеннар барышында балалар, өлкәннәр ни эшләсә,шуны кабатлап, кулларын тиз-тиз </w:t>
      </w:r>
      <w:r w:rsidR="00E93957"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>хәрәкәтләндерәләр һәм бу җитезлекне арттыруга уңай йогынты ясый. Соңыннан сүзләрне үзләре өйрәнеп бетергәч, балаларга уйнавы тагын да күңелле була.</w:t>
      </w:r>
    </w:p>
    <w:p w:rsidR="00E93957" w:rsidRPr="00C17CA1" w:rsidRDefault="00E93957" w:rsidP="00C04794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>Организмның барлык хә</w:t>
      </w:r>
      <w:r w:rsidR="004C54DD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рәкәтләре һәм сөйләм  </w:t>
      </w:r>
      <w:r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>эшчәнлеге бербөтен тәшкил иткәнлектән,кулларны хәрәкәтләндерү баланың сөйләм телендә уңай чагылыш таба. Халык авыз иҗатында киң кулланган сүзләрне әйтеп,уч төпләрен хәрәкәткә китерә торган күп кенә уеннар бар. Кәрәсең, моның мөһимлеге элек – электән билгеле булган.</w:t>
      </w:r>
    </w:p>
    <w:p w:rsidR="00635D0C" w:rsidRDefault="00E93957" w:rsidP="00C04794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Шуңа күрә кечкенәдән үк кулларга сөйләм телен һәм тыңлау сәләтен үстерә торган гимнастика кирәк. Бала ишеткән </w:t>
      </w:r>
      <w:r w:rsidR="00635D0C"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>сүзләрнең мәгүнәсенә тизрәк төшенә башлый. Бармаклар хәрәкәте балага соңыннан танып – белү сәләтен үстерүгә дә ярдәм итә</w:t>
      </w:r>
      <w:r w:rsidR="009E3CF2">
        <w:rPr>
          <w:rFonts w:ascii="Arial Unicode MS" w:eastAsia="Arial Unicode MS" w:hAnsi="Arial Unicode MS" w:cs="Arial Unicode MS"/>
          <w:sz w:val="28"/>
          <w:szCs w:val="28"/>
          <w:lang w:val="tt-RU"/>
        </w:rPr>
        <w:t>.Шулай ук, бар</w:t>
      </w:r>
      <w:r w:rsidR="00635D0C" w:rsidRPr="00C17CA1">
        <w:rPr>
          <w:rFonts w:ascii="Arial Unicode MS" w:eastAsia="Arial Unicode MS" w:hAnsi="Arial Unicode MS" w:cs="Arial Unicode MS"/>
          <w:sz w:val="28"/>
          <w:szCs w:val="28"/>
          <w:lang w:val="tt-RU"/>
        </w:rPr>
        <w:t>мак уеннары сабыйлар үсешендә  зур ролҗ үти. Андый уеннар баланың баш миен эшләтә һәм тизрәк “телен ачарга” ярдәм итә.</w:t>
      </w:r>
      <w:r w:rsidR="009E3CF2" w:rsidRPr="009E3CF2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</w:p>
    <w:p w:rsidR="007D08B8" w:rsidRDefault="007D08B8" w:rsidP="00C04794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E3CF2" w:rsidRDefault="00595E6E" w:rsidP="009E3CF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                                   </w:t>
      </w:r>
      <w:r w:rsidRPr="00595E6E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1085850" cy="1133475"/>
            <wp:effectExtent l="19050" t="0" r="0" b="0"/>
            <wp:docPr id="14" name="Рисунок 12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E6E" w:rsidRDefault="00595E6E" w:rsidP="00595E6E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9334C" w:rsidRDefault="0079334C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</w:p>
    <w:p w:rsidR="007D08B8" w:rsidRPr="00595E6E" w:rsidRDefault="007D08B8" w:rsidP="00595E6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</w:pPr>
      <w:r w:rsidRPr="00595E6E"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  <w:t>Программаның төп максаты</w:t>
      </w:r>
    </w:p>
    <w:p w:rsidR="007D08B8" w:rsidRDefault="00CD17F3" w:rsidP="007D08B8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Халык авыз иҗаты әсәрләре белән таныштыру һәм аларга карата мәһәббәт тәрбияләү; б</w:t>
      </w:r>
      <w:r w:rsidR="007D08B8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алаларның </w:t>
      </w:r>
      <w:r w:rsidR="00726738">
        <w:rPr>
          <w:rFonts w:ascii="Arial Unicode MS" w:eastAsia="Arial Unicode MS" w:hAnsi="Arial Unicode MS" w:cs="Arial Unicode MS"/>
          <w:sz w:val="28"/>
          <w:szCs w:val="28"/>
          <w:lang w:val="tt-RU"/>
        </w:rPr>
        <w:t>шигырь</w:t>
      </w:r>
      <w:r w:rsidR="007D08B8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эчтәлегенә туры китереп  бармаклар белән хәрәкәт итү күнекмәрәлен формалаштыру; уен</w:t>
      </w:r>
      <w:r w:rsidR="00726738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сүзләрен дөрес  әйтеп,мөстәкыль</w:t>
      </w:r>
      <w:r w:rsidR="007D08B8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рәвештә сөйләүгә омтылыш булдыру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.</w:t>
      </w:r>
      <w:r w:rsidR="007D08B8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</w:p>
    <w:p w:rsidR="007D08B8" w:rsidRDefault="007D08B8" w:rsidP="007D08B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E3CF2" w:rsidRDefault="009E3CF2" w:rsidP="007D08B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E3CF2" w:rsidRDefault="009E3CF2" w:rsidP="007D08B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D17F3" w:rsidRPr="00CD17F3" w:rsidRDefault="007D08B8" w:rsidP="00CD17F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595E6E">
        <w:rPr>
          <w:rFonts w:ascii="Arial Unicode MS" w:eastAsia="Arial Unicode MS" w:hAnsi="Arial Unicode MS" w:cs="Arial Unicode MS"/>
          <w:b/>
          <w:i/>
          <w:color w:val="3D5AEB"/>
          <w:sz w:val="36"/>
          <w:szCs w:val="36"/>
          <w:lang w:val="tt-RU"/>
        </w:rPr>
        <w:t>Көтелгән нәтиҗәләр</w:t>
      </w:r>
    </w:p>
    <w:p w:rsidR="007D08B8" w:rsidRPr="00CD17F3" w:rsidRDefault="00CD17F3" w:rsidP="00CD17F3">
      <w:pPr>
        <w:pStyle w:val="a4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CD17F3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Балаларның</w:t>
      </w:r>
      <w:r w:rsidRPr="00CD17F3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халык авыз иҗатына мәһәббәт тәрбияләнә</w:t>
      </w:r>
    </w:p>
    <w:p w:rsidR="00726738" w:rsidRDefault="00726738" w:rsidP="00726738">
      <w:pPr>
        <w:pStyle w:val="a4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Балал</w:t>
      </w:r>
      <w:r w:rsidR="004C54DD">
        <w:rPr>
          <w:rFonts w:ascii="Arial Unicode MS" w:eastAsia="Arial Unicode MS" w:hAnsi="Arial Unicode MS" w:cs="Arial Unicode MS"/>
          <w:sz w:val="28"/>
          <w:szCs w:val="28"/>
          <w:lang w:val="tt-RU"/>
        </w:rPr>
        <w:t>а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рның шәхси иҗади башлангычлары үсә;</w:t>
      </w:r>
    </w:p>
    <w:p w:rsidR="00726738" w:rsidRDefault="00726738" w:rsidP="00726738">
      <w:pPr>
        <w:pStyle w:val="a4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Балаларның сөйләме ныгый,</w:t>
      </w:r>
      <w:r w:rsidR="00CD17F3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камилләшә;</w:t>
      </w:r>
    </w:p>
    <w:p w:rsidR="00726738" w:rsidRDefault="00726738" w:rsidP="00726738">
      <w:pPr>
        <w:pStyle w:val="a4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Фикер өйртү</w:t>
      </w:r>
      <w:r w:rsidR="004C54DD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ләре, бәйләнешле сөйләм телләре 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үсә;</w:t>
      </w:r>
    </w:p>
    <w:p w:rsidR="00726738" w:rsidRDefault="00726738" w:rsidP="00726738">
      <w:pPr>
        <w:pStyle w:val="a4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Балаларда нәфислек</w:t>
      </w:r>
      <w:r w:rsidR="004C54DD">
        <w:rPr>
          <w:rFonts w:ascii="Arial Unicode MS" w:eastAsia="Arial Unicode MS" w:hAnsi="Arial Unicode MS" w:cs="Arial Unicode MS"/>
          <w:sz w:val="28"/>
          <w:szCs w:val="28"/>
          <w:lang w:val="tt-RU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матурлык тойгысы уяна;</w:t>
      </w:r>
    </w:p>
    <w:p w:rsidR="003B1942" w:rsidRDefault="003B1942" w:rsidP="003B1942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3B1942" w:rsidRPr="00CD17F3" w:rsidRDefault="003B1942" w:rsidP="00CD17F3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3B1942" w:rsidRDefault="009E3CF2" w:rsidP="003B1942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                </w: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2914650" cy="3295650"/>
            <wp:effectExtent l="19050" t="0" r="0" b="0"/>
            <wp:docPr id="8" name="Рисунок 7" descr="articl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9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942" w:rsidRDefault="003B1942" w:rsidP="003B1942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595E6E" w:rsidRDefault="00595E6E" w:rsidP="00CD17F3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79334C" w:rsidRDefault="0079334C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</w:p>
    <w:p w:rsidR="00417A03" w:rsidRPr="00595E6E" w:rsidRDefault="00417A03" w:rsidP="009E3CF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  <w:r w:rsidRPr="00595E6E"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  <w:t>Икенче кечкенәләр һәм у</w:t>
      </w:r>
      <w:r w:rsidR="003B1942" w:rsidRPr="00595E6E"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  <w:t>ртанчылар төркеме</w:t>
      </w:r>
    </w:p>
    <w:p w:rsidR="003B1942" w:rsidRPr="00595E6E" w:rsidRDefault="003B1942" w:rsidP="00641584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</w:pPr>
      <w:r w:rsidRPr="00595E6E">
        <w:rPr>
          <w:rFonts w:ascii="Arial Unicode MS" w:eastAsia="Arial Unicode MS" w:hAnsi="Arial Unicode MS" w:cs="Arial Unicode MS"/>
          <w:b/>
          <w:color w:val="00B050"/>
          <w:sz w:val="32"/>
          <w:szCs w:val="32"/>
          <w:lang w:val="tt-RU"/>
        </w:rPr>
        <w:t>өчен бармак уеннары</w:t>
      </w:r>
    </w:p>
    <w:p w:rsidR="00417A03" w:rsidRDefault="00417A03" w:rsidP="00417A0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Максат: </w:t>
      </w:r>
      <w:r w:rsidR="00F9016A">
        <w:rPr>
          <w:rFonts w:ascii="Arial Unicode MS" w:eastAsia="Arial Unicode MS" w:hAnsi="Arial Unicode MS" w:cs="Arial Unicode MS"/>
          <w:sz w:val="28"/>
          <w:szCs w:val="28"/>
          <w:lang w:val="tt-RU"/>
        </w:rPr>
        <w:t>халык авыз иҗаты белән таныштыруны дәвам итү;катлау лы булмаган фразаларны куллануда күнектерү;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балаларның бармак хәрәкәтен үстерү, кул чуклар</w:t>
      </w:r>
      <w:r w:rsidR="00015930">
        <w:rPr>
          <w:rFonts w:ascii="Arial Unicode MS" w:eastAsia="Arial Unicode MS" w:hAnsi="Arial Unicode MS" w:cs="Arial Unicode MS"/>
          <w:sz w:val="28"/>
          <w:szCs w:val="28"/>
          <w:lang w:val="tt-RU"/>
        </w:rPr>
        <w:t>ы мускулларын ныгыту, мөстәкыйль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рәвештә бармак уеннары уйнау теләге тәрбияләү.</w:t>
      </w:r>
    </w:p>
    <w:p w:rsidR="0079334C" w:rsidRDefault="0079334C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3B1942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</w:p>
    <w:p w:rsidR="00C604C3" w:rsidRPr="00595E6E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  <w:r w:rsidRPr="00595E6E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>Сентябрь - октябрь</w:t>
      </w:r>
    </w:p>
    <w:p w:rsidR="003B1942" w:rsidRDefault="00CD17F3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Тема: </w:t>
      </w:r>
      <w:r w:rsidR="003B1942">
        <w:rPr>
          <w:rFonts w:ascii="Arial Unicode MS" w:eastAsia="Arial Unicode MS" w:hAnsi="Arial Unicode MS" w:cs="Arial Unicode MS"/>
          <w:sz w:val="28"/>
          <w:szCs w:val="28"/>
          <w:lang w:val="tt-RU"/>
        </w:rPr>
        <w:t>Минем шарым</w:t>
      </w:r>
    </w:p>
    <w:p w:rsidR="003B1942" w:rsidRDefault="003B1942" w:rsidP="003B1942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барышы.</w:t>
      </w:r>
    </w:p>
    <w:p w:rsidR="003B1942" w:rsidRDefault="003B1942" w:rsidP="003B1942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кул бер – берсе каршына киләләр: баш бармак баш бармакка, имән бармак имән бармакка һ.б. ,уч төпләре бер – берсенә тияләр. Кулларны иреннәргә тидереп өрәләр  - куллар шар формасы ала. “Шартлагач”, яңадан уч төпләребер – берсенә тияләр.</w:t>
      </w:r>
    </w:p>
    <w:p w:rsidR="003B1942" w:rsidRDefault="003B1942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Һава кертәбез без шарга,</w:t>
      </w:r>
    </w:p>
    <w:p w:rsidR="003B1942" w:rsidRDefault="003B1942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Ул зур булып кабара.</w:t>
      </w:r>
    </w:p>
    <w:p w:rsidR="003B1942" w:rsidRDefault="003B1942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Кинәт шарым шартлады:</w:t>
      </w:r>
    </w:p>
    <w:p w:rsidR="003B1942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Инде каян табарга?</w:t>
      </w:r>
    </w:p>
    <w:p w:rsidR="00641584" w:rsidRDefault="00641584" w:rsidP="003B1942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641584" w:rsidRPr="00015930" w:rsidRDefault="00641584" w:rsidP="0001593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015930">
        <w:rPr>
          <w:rFonts w:ascii="Arial Unicode MS" w:eastAsia="Arial Unicode MS" w:hAnsi="Arial Unicode MS" w:cs="Arial Unicode MS"/>
          <w:sz w:val="28"/>
          <w:szCs w:val="28"/>
          <w:lang w:val="tt-RU"/>
        </w:rPr>
        <w:t>Безнең кошыбыз</w:t>
      </w:r>
    </w:p>
    <w:p w:rsidR="00641584" w:rsidRDefault="00641584" w:rsidP="00641584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барышы.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Уч төпләре бер – берсенә карап торалар. Баш бармаклар бер-берсенә карап торалар. Баш бармаклар бер – берсен тотканнар – “ кошның ” башы, калган бармаклар озын рәвештә – “ канатлар”. Аларны селкетергә кирәк.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Баш бармак булсын башы,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Канат булсын учыбыз.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канатын кагып,</w:t>
      </w:r>
    </w:p>
    <w:p w:rsidR="00417A03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Очып китә кошыбыз.</w:t>
      </w:r>
    </w:p>
    <w:p w:rsidR="009E3CF2" w:rsidRDefault="009E3CF2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Pr="00595E6E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  <w:r w:rsidRPr="00595E6E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>Ноябрь - декабрь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Уңган бармаклар</w:t>
      </w: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</w:t>
      </w: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Бармакларны бөгеп б</w:t>
      </w:r>
      <w:r w:rsidR="00CD17F3">
        <w:rPr>
          <w:rFonts w:ascii="Arial Unicode MS" w:eastAsia="Arial Unicode MS" w:hAnsi="Arial Unicode MS" w:cs="Arial Unicode MS"/>
          <w:sz w:val="28"/>
          <w:szCs w:val="28"/>
          <w:lang w:val="tt-RU"/>
        </w:rPr>
        <w:t>ар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ырга, соңынн</w:t>
      </w:r>
      <w:r w:rsidR="00CD17F3">
        <w:rPr>
          <w:rFonts w:ascii="Arial Unicode MS" w:eastAsia="Arial Unicode MS" w:hAnsi="Arial Unicode MS" w:cs="Arial Unicode MS"/>
          <w:sz w:val="28"/>
          <w:szCs w:val="28"/>
          <w:lang w:val="tt-RU"/>
        </w:rPr>
        <w:t>а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н йөдрыкка җыярга,ачарга.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Бу бармак ашый,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Ә монысы эчә,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Бу бармак җырлый,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Монысы ял итә.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Бу рәсемнәр ярата,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Бергә безне уйната.</w:t>
      </w: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Биш бармак</w:t>
      </w: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</w:t>
      </w: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Бармакларны бөгеп б</w:t>
      </w:r>
      <w:r w:rsidR="00CD17F3">
        <w:rPr>
          <w:rFonts w:ascii="Arial Unicode MS" w:eastAsia="Arial Unicode MS" w:hAnsi="Arial Unicode MS" w:cs="Arial Unicode MS"/>
          <w:sz w:val="28"/>
          <w:szCs w:val="28"/>
          <w:lang w:val="tt-RU"/>
        </w:rPr>
        <w:t>ар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ырга, соңынн</w:t>
      </w:r>
      <w:r w:rsidR="00CD17F3">
        <w:rPr>
          <w:rFonts w:ascii="Arial Unicode MS" w:eastAsia="Arial Unicode MS" w:hAnsi="Arial Unicode MS" w:cs="Arial Unicode MS"/>
          <w:sz w:val="28"/>
          <w:szCs w:val="28"/>
          <w:lang w:val="tt-RU"/>
        </w:rPr>
        <w:t>а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н йөдрыкка җыярга,ачарга.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Биш б</w:t>
      </w:r>
      <w:r w:rsidR="00CD17F3">
        <w:rPr>
          <w:rFonts w:ascii="Arial Unicode MS" w:eastAsia="Arial Unicode MS" w:hAnsi="Arial Unicode MS" w:cs="Arial Unicode MS"/>
          <w:sz w:val="28"/>
          <w:szCs w:val="28"/>
          <w:lang w:val="tt-RU"/>
        </w:rPr>
        <w:t>а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рмакка, биш намаз,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Иртәнге намаз,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Өйлә намазы,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Икенде намазы,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Ахшам намазы,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Ясига намаз!!!</w:t>
      </w:r>
    </w:p>
    <w:p w:rsidR="00C604C3" w:rsidRPr="00CD17F3" w:rsidRDefault="00C604C3" w:rsidP="00CD17F3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Default="00C604C3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Default="00916E95" w:rsidP="00417A0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916E95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2314575" cy="1724025"/>
            <wp:effectExtent l="19050" t="0" r="9525" b="0"/>
            <wp:docPr id="7" name="Рисунок 5" descr="evgYhMtrT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gYhMtrT1U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E95" w:rsidRDefault="00916E95" w:rsidP="00916E95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D17F3" w:rsidRDefault="00CD17F3" w:rsidP="00916E95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9E3CF2" w:rsidRPr="00595E6E" w:rsidRDefault="00595E6E" w:rsidP="00916E9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>Гый</w:t>
      </w:r>
      <w:r w:rsidR="00C604C3" w:rsidRPr="00595E6E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>нварь - февраль</w:t>
      </w:r>
    </w:p>
    <w:p w:rsidR="00641584" w:rsidRPr="00417A03" w:rsidRDefault="00641584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417A03">
        <w:rPr>
          <w:rFonts w:ascii="Arial Unicode MS" w:eastAsia="Arial Unicode MS" w:hAnsi="Arial Unicode MS" w:cs="Arial Unicode MS"/>
          <w:sz w:val="28"/>
          <w:szCs w:val="28"/>
          <w:lang w:val="tt-RU"/>
        </w:rPr>
        <w:t>Солдат бармаклар</w:t>
      </w:r>
    </w:p>
    <w:p w:rsidR="00641584" w:rsidRDefault="00641584" w:rsidP="00641584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барышы.</w:t>
      </w:r>
    </w:p>
    <w:p w:rsidR="00641584" w:rsidRDefault="00641584" w:rsidP="00641584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кулның да бармаклары тез өстендә йөргәндә исемнәрен туры китерергә кирәк.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Бармаклар бит Солдат булган –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Ничек тигез атлыйлар!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Чәнти атлый,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Баш бармак та,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Имән һәм урта бармак.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Атсыз бармак  та калышмый,</w:t>
      </w:r>
    </w:p>
    <w:p w:rsidR="00641584" w:rsidRDefault="00641584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Шалт та шолт бара атлап!</w:t>
      </w:r>
    </w:p>
    <w:p w:rsidR="00EA727C" w:rsidRDefault="00EA727C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Очраштылар </w:t>
      </w: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барышы.</w:t>
      </w: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кулның бармаклары очраша, соңыннан чәнтиләр мөгез ясыйлар.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песи очрашты “Мияу”,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 эт тә очрашты “ Һау-һау”,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юлбарыс “ р-р-р”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сыер “ Мууу”,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Нинди мөгез бу?</w:t>
      </w:r>
    </w:p>
    <w:p w:rsidR="00C97523" w:rsidRDefault="00C9752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2857500" cy="2209800"/>
            <wp:effectExtent l="19050" t="0" r="0" b="0"/>
            <wp:docPr id="20" name="Рисунок 19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4C3" w:rsidRDefault="00C604C3" w:rsidP="00EA727C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97523" w:rsidRDefault="00C97523" w:rsidP="00C97523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C97523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</w:t>
      </w: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Pr="00C97523" w:rsidRDefault="00C97523" w:rsidP="00C9752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  <w:r w:rsidR="00C604C3" w:rsidRPr="00C97523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>Март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Карга </w:t>
      </w: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барышы.</w:t>
      </w: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Чәнти бармакны башлап бармакларны бөклибез,баш бармактн башлап.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Карга – килер казан асар,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Торна  - тоз асар,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Саескан килер- салма салыр,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Чыпчык  килер – төшерер.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Моңа бирер,моңа бирмәс,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Моңа бирер,моңа бирмәс,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Кечкенә түти туймый калыр,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( баш бармакны селкетәбез)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Кетер,кетер,кетер,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Казан төбен кимерер.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Кети,кети,кети!</w:t>
      </w:r>
    </w:p>
    <w:p w:rsidR="00C604C3" w:rsidRDefault="00C604C3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(уч төбен кытыклыйбыз)</w:t>
      </w:r>
    </w:p>
    <w:p w:rsidR="00C604C3" w:rsidRDefault="00C604C3" w:rsidP="00C604C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Default="00C604C3" w:rsidP="00EA727C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Default="00C604C3" w:rsidP="00EA727C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Default="00C604C3" w:rsidP="00EA727C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2438400" cy="2486025"/>
            <wp:effectExtent l="19050" t="0" r="0" b="0"/>
            <wp:docPr id="1" name="Рисунок 0" descr="article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60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4C3" w:rsidRDefault="00C604C3" w:rsidP="00EA727C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604C3" w:rsidRDefault="00C604C3" w:rsidP="00EA727C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C604C3" w:rsidRPr="00595E6E" w:rsidRDefault="00C604C3" w:rsidP="00A556E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  <w:r w:rsidRPr="00595E6E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>Апрель - май</w:t>
      </w:r>
    </w:p>
    <w:p w:rsidR="00EA727C" w:rsidRDefault="00EA727C" w:rsidP="00EA727C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Җиләкләр </w:t>
      </w:r>
    </w:p>
    <w:p w:rsidR="00EA727C" w:rsidRDefault="00EA727C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барышы.</w:t>
      </w:r>
    </w:p>
    <w:p w:rsidR="00EA727C" w:rsidRDefault="00EA727C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Җиләкләр күп үскәннәр,           сул кул чукларын салындырабыз,</w:t>
      </w:r>
    </w:p>
    <w:p w:rsidR="00EA727C" w:rsidRDefault="00EA727C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Тәмле булып пешкәннәр.         </w:t>
      </w:r>
    </w:p>
    <w:p w:rsidR="00EA727C" w:rsidRDefault="00EA727C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Мин аларны җыямын,               уң кул бармаклары белән</w:t>
      </w:r>
    </w:p>
    <w:p w:rsidR="00EA727C" w:rsidRDefault="00EA727C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                                          сыпырабыз  </w:t>
      </w:r>
    </w:p>
    <w:p w:rsidR="00EA727C" w:rsidRDefault="00EA727C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Кәрзинемә  саламын.               учларны янәшә куябыз.</w:t>
      </w:r>
    </w:p>
    <w:p w:rsidR="00EA727C" w:rsidRDefault="00EA727C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Кәрзинемне тутыргач,              учларны каплыйбыз,</w:t>
      </w:r>
    </w:p>
    <w:p w:rsidR="00EA727C" w:rsidRDefault="00EA727C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Ашапкарармын бераз.             ашау хәрәкәте.</w:t>
      </w:r>
    </w:p>
    <w:p w:rsidR="00EA727C" w:rsidRDefault="00EA727C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Җиңел булыр кайтырга,</w:t>
      </w:r>
      <w:r w:rsidR="00FF2EAE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ике кулның имән,урта бармаклары</w:t>
      </w:r>
    </w:p>
    <w:p w:rsidR="00FF2EAE" w:rsidRDefault="00FF2EAE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Ашасам тагын бераз.              белән йөгерү хәрәкәте ясала.</w:t>
      </w:r>
    </w:p>
    <w:p w:rsidR="00EE5218" w:rsidRDefault="00EE5218" w:rsidP="00EA727C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417A03" w:rsidRDefault="00417A03" w:rsidP="00EE5218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F9016A" w:rsidRPr="00C604C3" w:rsidRDefault="00015930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C604C3"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Бармак,</w:t>
      </w:r>
      <w:r w:rsidR="004C54DD" w:rsidRPr="00C604C3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  <w:r w:rsidRPr="00C604C3">
        <w:rPr>
          <w:rFonts w:ascii="Arial Unicode MS" w:eastAsia="Arial Unicode MS" w:hAnsi="Arial Unicode MS" w:cs="Arial Unicode MS"/>
          <w:sz w:val="28"/>
          <w:szCs w:val="28"/>
          <w:lang w:val="tt-RU"/>
        </w:rPr>
        <w:t>кайда булдың?</w:t>
      </w:r>
    </w:p>
    <w:p w:rsidR="00015930" w:rsidRDefault="00015930" w:rsidP="00015930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</w:t>
      </w:r>
    </w:p>
    <w:p w:rsidR="00015930" w:rsidRDefault="00015930" w:rsidP="00015930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Бармакларны күрсәтеп, һәрберсен бөгеп барырга.</w:t>
      </w:r>
    </w:p>
    <w:p w:rsidR="00015930" w:rsidRDefault="00015930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Бармак,бармак,</w:t>
      </w:r>
    </w:p>
    <w:p w:rsidR="00015930" w:rsidRDefault="00015930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Кайда булдың?</w:t>
      </w:r>
    </w:p>
    <w:p w:rsidR="00015930" w:rsidRDefault="00015930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“Бу абый белән</w:t>
      </w:r>
    </w:p>
    <w:p w:rsidR="00015930" w:rsidRDefault="00015930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Урманда булдым.</w:t>
      </w:r>
    </w:p>
    <w:p w:rsidR="00015930" w:rsidRDefault="00015930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Бу абый белән</w:t>
      </w:r>
    </w:p>
    <w:p w:rsidR="00015930" w:rsidRDefault="00015930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Кырда йөгердем.</w:t>
      </w:r>
    </w:p>
    <w:p w:rsidR="00015930" w:rsidRDefault="00015930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Бу абый белән</w:t>
      </w:r>
    </w:p>
    <w:p w:rsidR="00015930" w:rsidRDefault="00015930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Ботка ашадым.</w:t>
      </w:r>
    </w:p>
    <w:p w:rsidR="00015930" w:rsidRDefault="00015930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Бу энем белән</w:t>
      </w:r>
    </w:p>
    <w:p w:rsidR="00015930" w:rsidRDefault="00015930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Җыр җырладым”.</w:t>
      </w:r>
    </w:p>
    <w:p w:rsidR="00154BF0" w:rsidRDefault="00154BF0" w:rsidP="00015930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F1E22" w:rsidRDefault="009F1E22" w:rsidP="00154BF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D11644" w:rsidRDefault="00D11644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EE5218" w:rsidRDefault="00EE5218" w:rsidP="00EE5218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79334C" w:rsidRDefault="0079334C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</w:p>
    <w:p w:rsidR="009F1E22" w:rsidRPr="00CD17F3" w:rsidRDefault="009F1E22" w:rsidP="00C604C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  <w:r w:rsidRPr="00CD17F3"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  <w:t>Зурлар һәм мәктәпкә әзерлек төркемнәре</w:t>
      </w:r>
    </w:p>
    <w:p w:rsidR="00EE5218" w:rsidRPr="00CD17F3" w:rsidRDefault="009F1E22" w:rsidP="00EE5218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</w:pPr>
      <w:r w:rsidRPr="00CD17F3">
        <w:rPr>
          <w:rFonts w:ascii="Arial Unicode MS" w:eastAsia="Arial Unicode MS" w:hAnsi="Arial Unicode MS" w:cs="Arial Unicode MS"/>
          <w:b/>
          <w:color w:val="00B050"/>
          <w:sz w:val="28"/>
          <w:szCs w:val="28"/>
          <w:lang w:val="tt-RU"/>
        </w:rPr>
        <w:t>өчен бармак уеннары</w:t>
      </w:r>
    </w:p>
    <w:p w:rsidR="009F1E22" w:rsidRDefault="009F1E22" w:rsidP="009F1E22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Максат: халык авыз иҗаты белән таныштыруны дәвам итү; фикер йөртүләрен, бәйләнешле сөйләмнәрен,хәтерләрен үстерү; шигыр</w:t>
      </w:r>
      <w:r w:rsidRPr="009F1E22">
        <w:rPr>
          <w:rFonts w:ascii="Arial Unicode MS" w:eastAsia="Arial Unicode MS" w:hAnsi="Arial Unicode MS" w:cs="Arial Unicode MS"/>
          <w:sz w:val="28"/>
          <w:szCs w:val="28"/>
          <w:lang w:val="tt-RU"/>
        </w:rPr>
        <w:t>ь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дәге  фразаларны куллануда күнектерү;балаларның бармак хәрәкәтен үстерү, кул чуклары мускулларын ныгыту, мөстәкыйль рәвештә бармак уеннары уйнау теләге тәрбияләү.</w:t>
      </w:r>
    </w:p>
    <w:p w:rsidR="009F1E22" w:rsidRDefault="009F1E22" w:rsidP="009F1E22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F1E22" w:rsidRPr="00595E6E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  <w:r w:rsidRPr="00595E6E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>Сентябрь</w:t>
      </w:r>
    </w:p>
    <w:p w:rsidR="009F1E22" w:rsidRDefault="009F1E22" w:rsidP="009F1E22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Ел фасыллары</w:t>
      </w:r>
    </w:p>
    <w:p w:rsidR="009F1E22" w:rsidRDefault="009F1E22" w:rsidP="009F1E22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</w:t>
      </w:r>
    </w:p>
    <w:p w:rsidR="009F1E22" w:rsidRDefault="009F1E22" w:rsidP="009F1E22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Фразаларны әйтеп,бармакларны бөгеп барырга.</w:t>
      </w:r>
    </w:p>
    <w:p w:rsidR="009F1E22" w:rsidRDefault="009F1E22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Баш бармагым кыш була,</w:t>
      </w:r>
    </w:p>
    <w:p w:rsidR="009F1E22" w:rsidRDefault="009F1E22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Кар бураннары туза.</w:t>
      </w:r>
    </w:p>
    <w:p w:rsidR="009F1E22" w:rsidRDefault="009F1E22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Имән бармак – яз килә,</w:t>
      </w:r>
    </w:p>
    <w:p w:rsidR="009F1E22" w:rsidRDefault="00214241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</w:t>
      </w:r>
      <w:r w:rsidR="009F1E22">
        <w:rPr>
          <w:rFonts w:ascii="Arial Unicode MS" w:eastAsia="Arial Unicode MS" w:hAnsi="Arial Unicode MS" w:cs="Arial Unicode MS"/>
          <w:sz w:val="28"/>
          <w:szCs w:val="28"/>
          <w:lang w:val="tt-RU"/>
        </w:rPr>
        <w:t>арл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а</w:t>
      </w:r>
      <w:r w:rsidR="009F1E22">
        <w:rPr>
          <w:rFonts w:ascii="Arial Unicode MS" w:eastAsia="Arial Unicode MS" w:hAnsi="Arial Unicode MS" w:cs="Arial Unicode MS"/>
          <w:sz w:val="28"/>
          <w:szCs w:val="28"/>
          <w:lang w:val="tt-RU"/>
        </w:rPr>
        <w:t>р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ы эреп бетә.</w:t>
      </w:r>
    </w:p>
    <w:p w:rsidR="00214241" w:rsidRDefault="00214241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Урта бармак – җәй җитә,</w:t>
      </w:r>
    </w:p>
    <w:p w:rsidR="00214241" w:rsidRDefault="00214241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Җиләк кызарып пешә.</w:t>
      </w:r>
    </w:p>
    <w:p w:rsidR="00214241" w:rsidRDefault="00214241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Атсыз бармак кыш икән,</w:t>
      </w:r>
    </w:p>
    <w:p w:rsidR="00EE5218" w:rsidRDefault="00214241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Сары яфраклар сипкән.</w:t>
      </w:r>
    </w:p>
    <w:p w:rsidR="00214241" w:rsidRDefault="00214241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Чәнти бармак ни икән?</w:t>
      </w:r>
    </w:p>
    <w:p w:rsidR="00214241" w:rsidRDefault="00214241" w:rsidP="00C604C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Кыш,яз,җәй,көз бит үткән!</w:t>
      </w:r>
    </w:p>
    <w:p w:rsidR="00214241" w:rsidRDefault="00214241" w:rsidP="00214241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214241" w:rsidRDefault="00214241" w:rsidP="00214241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A556E0" w:rsidRDefault="00C97523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2881313" cy="1920875"/>
            <wp:effectExtent l="19050" t="0" r="0" b="0"/>
            <wp:docPr id="18" name="Рисунок 17" descr="р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а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6865" cy="192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6E0" w:rsidRDefault="00A556E0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97523" w:rsidRDefault="00C97523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A556E0" w:rsidRPr="00595E6E" w:rsidRDefault="00A556E0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</w:rPr>
      </w:pPr>
      <w:r w:rsidRPr="00595E6E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>Октябрь – ноябр</w:t>
      </w:r>
      <w:r w:rsidRPr="00595E6E">
        <w:rPr>
          <w:rFonts w:ascii="Arial Unicode MS" w:eastAsia="Arial Unicode MS" w:hAnsi="Arial Unicode MS" w:cs="Arial Unicode MS"/>
          <w:b/>
          <w:color w:val="92D050"/>
          <w:sz w:val="28"/>
          <w:szCs w:val="28"/>
        </w:rPr>
        <w:t xml:space="preserve">ь </w:t>
      </w:r>
    </w:p>
    <w:p w:rsidR="00214241" w:rsidRPr="00214241" w:rsidRDefault="00214241" w:rsidP="00214241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Ялкау бармак</w:t>
      </w:r>
    </w:p>
    <w:p w:rsidR="00EE5218" w:rsidRDefault="00EE5218" w:rsidP="00EE5218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A556E0" w:rsidRDefault="00A556E0" w:rsidP="00A556E0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</w:t>
      </w:r>
    </w:p>
    <w:p w:rsidR="00A556E0" w:rsidRDefault="00A556E0" w:rsidP="00A556E0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Фразаларны әйтеп,</w:t>
      </w:r>
      <w:r w:rsidR="00CD17F3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бармакларны бөгеп барырга.</w:t>
      </w:r>
    </w:p>
    <w:p w:rsidR="00A556E0" w:rsidRDefault="00CD17F3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Бер</w:t>
      </w:r>
      <w:r w:rsidR="00A556E0">
        <w:rPr>
          <w:rFonts w:ascii="Arial Unicode MS" w:eastAsia="Arial Unicode MS" w:hAnsi="Arial Unicode MS" w:cs="Arial Unicode MS"/>
          <w:sz w:val="28"/>
          <w:szCs w:val="28"/>
          <w:lang w:val="tt-RU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  <w:r w:rsidR="00A556E0">
        <w:rPr>
          <w:rFonts w:ascii="Arial Unicode MS" w:eastAsia="Arial Unicode MS" w:hAnsi="Arial Unicode MS" w:cs="Arial Unicode MS"/>
          <w:sz w:val="28"/>
          <w:szCs w:val="28"/>
          <w:lang w:val="tt-RU"/>
        </w:rPr>
        <w:t>ике, өч, дүрт, биш,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Бармаклар йөгерә ич.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Монысы барган урманга,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Монысы тапкан гөмбәләр,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Ә монысы чистарган,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Монсы исә кыздырган,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Монысы ялкауланган,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Тазарган да, тазарган.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Песи балалары.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A556E0" w:rsidRDefault="00A556E0" w:rsidP="00A556E0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</w:t>
      </w:r>
    </w:p>
    <w:p w:rsidR="00A556E0" w:rsidRDefault="00A556E0" w:rsidP="00A556E0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кулның да бармакларын күрсәтәбез, кул бармакларын парлап суккалыйбыз.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Безнең песи балалары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Унау булган – карагыз!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таза,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өлгер,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шаян,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шук,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Ә икесе бәләкәй,</w:t>
      </w:r>
    </w:p>
    <w:p w:rsidR="00A556E0" w:rsidRDefault="00A556E0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Тик  үзләре бик тәтәй.</w:t>
      </w:r>
    </w:p>
    <w:p w:rsidR="00974468" w:rsidRDefault="00974468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74468" w:rsidRDefault="00974468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74468" w:rsidRDefault="00974468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74468" w:rsidRDefault="00974468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974468" w:rsidRPr="00595E6E" w:rsidRDefault="00974468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  <w:r w:rsidRPr="00595E6E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 xml:space="preserve">Декабрь </w:t>
      </w:r>
    </w:p>
    <w:p w:rsidR="00974468" w:rsidRDefault="00974468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74468" w:rsidRDefault="00974468" w:rsidP="00A556E0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Кар әвәләү.</w:t>
      </w:r>
    </w:p>
    <w:p w:rsidR="00974468" w:rsidRDefault="00974468" w:rsidP="0097446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74468" w:rsidRDefault="00974468" w:rsidP="00974468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</w:t>
      </w:r>
    </w:p>
    <w:p w:rsidR="00EE5218" w:rsidRDefault="00974468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Бер, ике, өч, дүрт, биш,       Бармакларны саныйбыз,</w:t>
      </w:r>
    </w:p>
    <w:p w:rsidR="00974468" w:rsidRDefault="00974468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Без кар әвәлибез ич.           Учлар белән әвәлибез,</w:t>
      </w:r>
    </w:p>
    <w:p w:rsidR="00974468" w:rsidRDefault="00974468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Түгәрәк ул, шома ул,           Бармак белән түгәрәк ясыйбыз</w:t>
      </w:r>
    </w:p>
    <w:p w:rsidR="00974468" w:rsidRDefault="00974468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Ашарга ярамый шул.          Янау хәрәкәте</w:t>
      </w:r>
    </w:p>
    <w:p w:rsidR="00974468" w:rsidRDefault="00974468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“Бер” дигәндә атабыз,        Ату хәрәкәте ясыйбыз</w:t>
      </w:r>
    </w:p>
    <w:p w:rsidR="00974468" w:rsidRDefault="00974468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“Ике” дигәч тотабыз,           Учларны  тоташтырабыз</w:t>
      </w:r>
    </w:p>
    <w:p w:rsidR="00974468" w:rsidRDefault="00974468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“ Өч” дигәч төшеп китә,       Учларны ачабыз</w:t>
      </w:r>
    </w:p>
    <w:p w:rsidR="00974468" w:rsidRDefault="00974468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Ватыла, эреп бетә.              Аяклар белән таптыйбыз</w:t>
      </w:r>
    </w:p>
    <w:p w:rsidR="00974468" w:rsidRDefault="00974468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74468" w:rsidRDefault="00974468" w:rsidP="00EE5218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974468" w:rsidRDefault="007B3AEF" w:rsidP="007B3AEF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</w:t>
      </w:r>
      <w:r w:rsidR="00974468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1085850" cy="1085850"/>
            <wp:effectExtent l="171450" t="190500" r="190500" b="171450"/>
            <wp:docPr id="2" name="Рисунок 1" descr="снежи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жинка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0064790"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        </w:t>
      </w:r>
      <w:r w:rsidRPr="007B3AEF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    </w:t>
      </w:r>
      <w:r>
        <w:rPr>
          <w:rFonts w:eastAsia="Arial Unicode MS"/>
          <w:noProof/>
        </w:rPr>
        <w:drawing>
          <wp:inline distT="0" distB="0" distL="0" distR="0">
            <wp:extent cx="962025" cy="962025"/>
            <wp:effectExtent l="209550" t="190500" r="180975" b="180975"/>
            <wp:docPr id="3" name="Рисунок 2" descr="снежи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жинка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001429"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AEF" w:rsidRDefault="007B3AEF" w:rsidP="007B3AEF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B3AEF" w:rsidRDefault="007B3AEF" w:rsidP="007B3AEF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B3AEF" w:rsidP="00115B77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1202194" cy="1202194"/>
            <wp:effectExtent l="247650" t="247650" r="245606" b="226556"/>
            <wp:docPr id="4" name="Рисунок 3" descr="снежи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жинка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178270">
                      <a:off x="0" y="0"/>
                      <a:ext cx="1202194" cy="120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</w:t>
      </w:r>
      <w:r w:rsidR="0079334C">
        <w:rPr>
          <w:rFonts w:eastAsia="Arial Unicode MS"/>
          <w:noProof/>
        </w:rPr>
        <w:drawing>
          <wp:inline distT="0" distB="0" distL="0" distR="0" wp14:anchorId="69555796" wp14:editId="0A0E0297">
            <wp:extent cx="1971675" cy="2514600"/>
            <wp:effectExtent l="19050" t="0" r="9525" b="0"/>
            <wp:docPr id="5" name="Рисунок 4" descr="сне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4C" w:rsidRDefault="0079334C" w:rsidP="00115B77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115B77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115B77" w:rsidRDefault="007B3AEF" w:rsidP="00115B77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        </w:t>
      </w:r>
      <w:r w:rsidRPr="007B3AEF"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           </w:t>
      </w:r>
    </w:p>
    <w:p w:rsidR="0079334C" w:rsidRDefault="0079334C" w:rsidP="00115B77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B3AEF" w:rsidRPr="00115B77" w:rsidRDefault="00916E95" w:rsidP="00115B77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115B77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>Гыйнвар – февраль</w:t>
      </w:r>
    </w:p>
    <w:p w:rsidR="00916E95" w:rsidRDefault="00916E95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барышы.</w:t>
      </w:r>
    </w:p>
    <w:p w:rsidR="00916E95" w:rsidRDefault="00916E95" w:rsidP="00916E95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Бармаклар йодрыкка бөгәрләнгән, имән бармак белән урта бармак өскә күтәреләләр (бу – куян). Балалар имән бармак белән барабанга сугу хәрәкәтләре ясыйлар, 3тапкыр кул чабалар, башта бер, аннары икенче кулларын күтәрәләр.</w:t>
      </w:r>
    </w:p>
    <w:p w:rsidR="00916E95" w:rsidRDefault="00581975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Куян алаган барабан</w:t>
      </w:r>
    </w:p>
    <w:p w:rsidR="00581975" w:rsidRDefault="00581975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Һәм каккан ул: трам-трам-трам!</w:t>
      </w:r>
    </w:p>
    <w:p w:rsidR="00581975" w:rsidRDefault="00581975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Бәргәләгән: бух-бух-бух!</w:t>
      </w:r>
    </w:p>
    <w:p w:rsidR="00581975" w:rsidRDefault="00581975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Аннан суккан: шап-шап-шап!</w:t>
      </w:r>
    </w:p>
    <w:p w:rsidR="00581975" w:rsidRDefault="00581975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Бер-бер артлы кулларын</w:t>
      </w:r>
    </w:p>
    <w:p w:rsidR="00581975" w:rsidRDefault="00581975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Күтәргән ул шалт та шалт.</w:t>
      </w:r>
    </w:p>
    <w:p w:rsidR="00581975" w:rsidRDefault="00581975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581975" w:rsidRPr="00115B77" w:rsidRDefault="00581975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115B77">
        <w:rPr>
          <w:rFonts w:ascii="Arial Unicode MS" w:eastAsia="Arial Unicode MS" w:hAnsi="Arial Unicode MS" w:cs="Arial Unicode MS"/>
          <w:sz w:val="28"/>
          <w:szCs w:val="28"/>
          <w:lang w:val="tt-RU"/>
        </w:rPr>
        <w:t>Сөзгәк кәҗә</w:t>
      </w:r>
    </w:p>
    <w:p w:rsidR="00581975" w:rsidRDefault="00581975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</w:t>
      </w:r>
    </w:p>
    <w:p w:rsidR="00581975" w:rsidRDefault="00581975" w:rsidP="00916E9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Кулның уч төбе аска карап тора. Имән бармак бәлән чәнти бармак алга караган. Атсыз бармак белән урта бармакларны баш бармак тотып тора.</w:t>
      </w:r>
    </w:p>
    <w:p w:rsidR="00581975" w:rsidRDefault="00581975" w:rsidP="0058197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Озын, очлы, кәк(е)</w:t>
      </w:r>
      <w:r w:rsidRPr="00581975">
        <w:rPr>
          <w:rFonts w:ascii="Arial Unicode MS" w:eastAsia="Arial Unicode MS" w:hAnsi="Arial Unicode MS" w:cs="Arial Unicode MS"/>
          <w:sz w:val="28"/>
          <w:szCs w:val="28"/>
          <w:lang w:val="tt-RU"/>
        </w:rPr>
        <w:t>ре</w:t>
      </w:r>
    </w:p>
    <w:p w:rsidR="00581975" w:rsidRDefault="00581975" w:rsidP="0058197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Кәҗәбезнең мөгезе.</w:t>
      </w:r>
    </w:p>
    <w:p w:rsidR="00581975" w:rsidRDefault="00581975" w:rsidP="0058197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Ялтырый ике күзе,</w:t>
      </w:r>
    </w:p>
    <w:p w:rsidR="00581975" w:rsidRDefault="00581975" w:rsidP="0058197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Сөзәргә килә үзе.</w:t>
      </w:r>
    </w:p>
    <w:p w:rsidR="00581975" w:rsidRDefault="00581975" w:rsidP="0058197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581975" w:rsidRDefault="00581975" w:rsidP="0058197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581975" w:rsidRDefault="00115B77" w:rsidP="0058197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2438400" cy="1885950"/>
            <wp:effectExtent l="19050" t="0" r="0" b="0"/>
            <wp:docPr id="6" name="Рисунок 5" descr="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975" w:rsidRDefault="00581975" w:rsidP="0058197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79334C" w:rsidRDefault="0079334C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</w:p>
    <w:p w:rsidR="00581975" w:rsidRPr="00115B77" w:rsidRDefault="00581975" w:rsidP="00115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  <w:r w:rsidRPr="00115B77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>Март – апрел</w:t>
      </w:r>
      <w:r w:rsidRPr="00115B77">
        <w:rPr>
          <w:rFonts w:ascii="Arial Unicode MS" w:eastAsia="Arial Unicode MS" w:hAnsi="Arial Unicode MS" w:cs="Arial Unicode MS"/>
          <w:b/>
          <w:color w:val="92D050"/>
          <w:sz w:val="28"/>
          <w:szCs w:val="28"/>
        </w:rPr>
        <w:t>ь</w:t>
      </w:r>
    </w:p>
    <w:p w:rsidR="00E01373" w:rsidRDefault="00E01373" w:rsidP="0058197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581975" w:rsidRDefault="00581975" w:rsidP="00581975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Кошларны сайлау</w:t>
      </w:r>
    </w:p>
    <w:p w:rsidR="00581975" w:rsidRDefault="00581975" w:rsidP="00581975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Кошлар, кошлар,килегез!       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Чакыру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х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ә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р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әкәте,</w:t>
      </w:r>
    </w:p>
    <w:p w:rsidR="00581975" w:rsidRDefault="00581975" w:rsidP="00581975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Без сезгә май бирербез,         кисү хәрәкәте,</w:t>
      </w:r>
    </w:p>
    <w:p w:rsidR="00581975" w:rsidRDefault="00581975" w:rsidP="00581975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Сезгә җим әзерләрбез            җим сибү хәрәкәте,</w:t>
      </w:r>
    </w:p>
    <w:p w:rsidR="00E01373" w:rsidRDefault="00581975" w:rsidP="00E0137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Кар әстенә сибәрбез </w:t>
      </w:r>
      <w:r w:rsidR="00E01373">
        <w:rPr>
          <w:rFonts w:ascii="Arial Unicode MS" w:eastAsia="Arial Unicode MS" w:hAnsi="Arial Unicode MS" w:cs="Arial Unicode MS"/>
          <w:sz w:val="28"/>
          <w:szCs w:val="28"/>
          <w:lang w:val="tt-RU"/>
        </w:rPr>
        <w:t>.</w:t>
      </w:r>
    </w:p>
    <w:p w:rsidR="00E01373" w:rsidRDefault="00E01373" w:rsidP="00E0137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Бу  өлеш – күгәрченгә,            уң кул белән күрсәтү,</w:t>
      </w:r>
    </w:p>
    <w:p w:rsidR="00E01373" w:rsidRDefault="00E01373" w:rsidP="00E0137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Бу өлеш – чыпчыкларга,         сул кул белән күрсәтү,</w:t>
      </w:r>
    </w:p>
    <w:p w:rsidR="00E01373" w:rsidRDefault="00E01373" w:rsidP="00E0137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Каргаларга – токмачлар,        әвәләү хәрәкәте,</w:t>
      </w:r>
    </w:p>
    <w:p w:rsidR="00E01373" w:rsidRDefault="00E01373" w:rsidP="00E0137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Тук  булыгыз, кошкайлар!      як-якка җәю.</w:t>
      </w:r>
    </w:p>
    <w:p w:rsidR="00E01373" w:rsidRDefault="00E01373" w:rsidP="00E0137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E01373" w:rsidRDefault="00E01373" w:rsidP="00E0137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581975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Биш бармак</w:t>
      </w:r>
    </w:p>
    <w:p w:rsidR="00E01373" w:rsidRDefault="00E01373" w:rsidP="00E0137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</w:t>
      </w:r>
    </w:p>
    <w:p w:rsidR="00E01373" w:rsidRDefault="00E01373" w:rsidP="00E01373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Фразаларны әйтеп,бармакларны бөгеп барырга.</w:t>
      </w:r>
    </w:p>
    <w:p w:rsidR="00E01373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Баш бармак баш кашый,</w:t>
      </w:r>
    </w:p>
    <w:p w:rsidR="00E01373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Имән бармак имән ташый,</w:t>
      </w:r>
    </w:p>
    <w:p w:rsidR="00E01373" w:rsidRPr="00E01373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E01373">
        <w:rPr>
          <w:rFonts w:ascii="Arial Unicode MS" w:eastAsia="Arial Unicode MS" w:hAnsi="Arial Unicode MS" w:cs="Arial Unicode MS"/>
          <w:sz w:val="28"/>
          <w:szCs w:val="28"/>
          <w:lang w:val="tt-RU"/>
        </w:rPr>
        <w:t>Атсыз бармак ат җигә,</w:t>
      </w:r>
    </w:p>
    <w:p w:rsidR="00E01373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Чәнти барма чәй эчә.</w:t>
      </w:r>
    </w:p>
    <w:p w:rsidR="00E01373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E01373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E01373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3057525" cy="2183246"/>
            <wp:effectExtent l="19050" t="0" r="9525" b="0"/>
            <wp:docPr id="10" name="Рисунок 9" descr="4f66025f5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66025f55e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9816" cy="218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373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E01373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E01373" w:rsidRPr="00595E6E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</w:pPr>
      <w:r w:rsidRPr="00595E6E">
        <w:rPr>
          <w:rFonts w:ascii="Arial Unicode MS" w:eastAsia="Arial Unicode MS" w:hAnsi="Arial Unicode MS" w:cs="Arial Unicode MS"/>
          <w:b/>
          <w:color w:val="92D050"/>
          <w:sz w:val="28"/>
          <w:szCs w:val="28"/>
          <w:lang w:val="tt-RU"/>
        </w:rPr>
        <w:t xml:space="preserve">Май </w:t>
      </w:r>
    </w:p>
    <w:p w:rsidR="001B5FD9" w:rsidRDefault="00E0137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</w:t>
      </w:r>
      <w:r w:rsidR="001B5FD9">
        <w:rPr>
          <w:rFonts w:ascii="Arial Unicode MS" w:eastAsia="Arial Unicode MS" w:hAnsi="Arial Unicode MS" w:cs="Arial Unicode MS"/>
          <w:sz w:val="28"/>
          <w:szCs w:val="28"/>
          <w:lang w:val="tt-RU"/>
        </w:rPr>
        <w:t>.</w:t>
      </w:r>
    </w:p>
    <w:p w:rsidR="001B5FD9" w:rsidRDefault="001B5FD9" w:rsidP="001B5FD9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Хәрәкәткә туры китереп, </w:t>
      </w:r>
      <w:r w:rsidR="0015637D"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бармакларны</w:t>
      </w: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 уйнатырга.</w:t>
      </w:r>
    </w:p>
    <w:p w:rsidR="006A170C" w:rsidRPr="0015637D" w:rsidRDefault="006A170C" w:rsidP="0015637D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 w:rsidRPr="0015637D">
        <w:rPr>
          <w:rFonts w:ascii="Arial Unicode MS" w:eastAsia="Arial Unicode MS" w:hAnsi="Arial Unicode MS" w:cs="Arial Unicode MS"/>
          <w:sz w:val="28"/>
          <w:szCs w:val="28"/>
          <w:lang w:val="tt-RU"/>
        </w:rPr>
        <w:t>Бисмилләһне әйтәбез,</w:t>
      </w:r>
    </w:p>
    <w:p w:rsidR="006A170C" w:rsidRDefault="006A170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Бармакларны бөгәбез,</w:t>
      </w:r>
    </w:p>
    <w:p w:rsidR="006A170C" w:rsidRDefault="006A170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Кәне буена алар,</w:t>
      </w:r>
    </w:p>
    <w:p w:rsidR="006A170C" w:rsidRDefault="006A170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Безнең бик тә арганнар.</w:t>
      </w:r>
    </w:p>
    <w:p w:rsidR="006A170C" w:rsidRDefault="006A170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6A170C" w:rsidRDefault="006A170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(чәнти бармакны бөгеп)</w:t>
      </w:r>
    </w:p>
    <w:p w:rsidR="006A170C" w:rsidRDefault="006A170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Чәнти бармак нәни бәби,</w:t>
      </w:r>
    </w:p>
    <w:p w:rsidR="006A170C" w:rsidRDefault="006A170C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Ул: “ Аллаһу әкбәр”, - ди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Булса да ул нәни генә 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Әнә  нинди сүз белә.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C97523" w:rsidRDefault="00C97523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(имән бармакныбөгеп)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Исемсез бармак хәзер 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Нидер әйтергә әзер.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Намаз турында безгә 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Исебезгә төшерә.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(урта бармакны бөгеп)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Урта бармак әйтә ипләп,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“Расулебез – Мөхәммәт!”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Син, сабые, моны бел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Һәм гел шуны әйтеп йөр!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15637D" w:rsidRDefault="0015637D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15637D" w:rsidRDefault="0015637D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15637D" w:rsidRDefault="0015637D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15637D" w:rsidRDefault="0015637D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(имән бармакны бөгәбез)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Имән бармак бирә киңәш: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“ Әйтеп йөр син һәрчак, иптәш,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Лә иләһә иллаллаһ,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Мәхәммәт- расулуллаһ”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(баш бармакны бөгәбез)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Баш бармак зикер әйтеп гел.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Син дә шулай әйтеп йөр.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 xml:space="preserve">“ Аллаһ һәр нәрсәдән өстен, 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Аңа күп мактау булсын!”</w:t>
      </w:r>
    </w:p>
    <w:p w:rsidR="00B13350" w:rsidRDefault="00B13350" w:rsidP="00E0137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15637D" w:rsidRDefault="0015637D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79334C" w:rsidRDefault="0079334C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15637D" w:rsidRDefault="0015637D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Көймәдә йөзәм.</w:t>
      </w:r>
    </w:p>
    <w:p w:rsidR="0015637D" w:rsidRDefault="0015637D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Уен барышы.</w:t>
      </w:r>
    </w:p>
    <w:p w:rsidR="0015637D" w:rsidRDefault="0015637D" w:rsidP="0015637D">
      <w:pPr>
        <w:pStyle w:val="a4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Хәрәкәткә туры китереп, кулларны уйнатырга.</w:t>
      </w:r>
    </w:p>
    <w:p w:rsidR="0015637D" w:rsidRDefault="0015637D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Ике учымны кушам,</w:t>
      </w:r>
    </w:p>
    <w:p w:rsidR="0015637D" w:rsidRDefault="0015637D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Һәм елга буйлап йөзәм.</w:t>
      </w:r>
    </w:p>
    <w:p w:rsidR="0015637D" w:rsidRDefault="0015637D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Куш кулым, дусларым,</w:t>
      </w:r>
    </w:p>
    <w:p w:rsidR="0015637D" w:rsidRDefault="0015637D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Көймәдә мин йөзәмен.</w:t>
      </w:r>
    </w:p>
    <w:p w:rsidR="0015637D" w:rsidRDefault="0015637D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Елгада яши балык</w:t>
      </w:r>
    </w:p>
    <w:p w:rsidR="0015637D" w:rsidRDefault="0015637D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t>Тотып ал, торма басып!</w:t>
      </w:r>
    </w:p>
    <w:p w:rsidR="0015637D" w:rsidRDefault="0015637D" w:rsidP="0015637D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</w:p>
    <w:p w:rsidR="00B13350" w:rsidRPr="00C97523" w:rsidRDefault="0015637D" w:rsidP="00C97523">
      <w:pPr>
        <w:pStyle w:val="a4"/>
        <w:spacing w:after="0" w:line="240" w:lineRule="auto"/>
        <w:jc w:val="center"/>
        <w:rPr>
          <w:rFonts w:ascii="Arial Unicode MS" w:eastAsia="Arial Unicode MS" w:hAnsi="Arial Unicode MS" w:cs="Arial Unicode MS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1781175" cy="1829841"/>
            <wp:effectExtent l="19050" t="0" r="9525" b="0"/>
            <wp:docPr id="12" name="Рисунок 11" descr="article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1160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82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350" w:rsidRPr="00C97523" w:rsidSect="001B5FD9">
      <w:pgSz w:w="11906" w:h="16838"/>
      <w:pgMar w:top="1134" w:right="850" w:bottom="426" w:left="1701" w:header="708" w:footer="708" w:gutter="0"/>
      <w:pgBorders w:offsetFrom="page">
        <w:top w:val="handmade2" w:sz="31" w:space="24" w:color="4ACCDE"/>
        <w:left w:val="handmade2" w:sz="31" w:space="24" w:color="4ACCDE"/>
        <w:bottom w:val="handmade2" w:sz="31" w:space="24" w:color="4ACCDE"/>
        <w:right w:val="handmade2" w:sz="31" w:space="24" w:color="4ACCD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7930"/>
    <w:multiLevelType w:val="hybridMultilevel"/>
    <w:tmpl w:val="0D3C1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04794"/>
    <w:rsid w:val="00015930"/>
    <w:rsid w:val="000710A7"/>
    <w:rsid w:val="000B23FB"/>
    <w:rsid w:val="00115B77"/>
    <w:rsid w:val="00121F55"/>
    <w:rsid w:val="00154BF0"/>
    <w:rsid w:val="0015637D"/>
    <w:rsid w:val="001B5FD9"/>
    <w:rsid w:val="00214241"/>
    <w:rsid w:val="0030099C"/>
    <w:rsid w:val="003B1942"/>
    <w:rsid w:val="00417A03"/>
    <w:rsid w:val="004C54DD"/>
    <w:rsid w:val="00581975"/>
    <w:rsid w:val="00595E6E"/>
    <w:rsid w:val="00610292"/>
    <w:rsid w:val="00635D0C"/>
    <w:rsid w:val="00641584"/>
    <w:rsid w:val="006A170C"/>
    <w:rsid w:val="00726738"/>
    <w:rsid w:val="00770242"/>
    <w:rsid w:val="007873AC"/>
    <w:rsid w:val="0079334C"/>
    <w:rsid w:val="007B3AEF"/>
    <w:rsid w:val="007D08B8"/>
    <w:rsid w:val="008350B5"/>
    <w:rsid w:val="008E0A6C"/>
    <w:rsid w:val="00916E95"/>
    <w:rsid w:val="00974468"/>
    <w:rsid w:val="009E3CF2"/>
    <w:rsid w:val="009F1E22"/>
    <w:rsid w:val="00A556E0"/>
    <w:rsid w:val="00A75AE3"/>
    <w:rsid w:val="00B13350"/>
    <w:rsid w:val="00C04794"/>
    <w:rsid w:val="00C17CA1"/>
    <w:rsid w:val="00C55A64"/>
    <w:rsid w:val="00C604C3"/>
    <w:rsid w:val="00C94BB9"/>
    <w:rsid w:val="00C97523"/>
    <w:rsid w:val="00CD17F3"/>
    <w:rsid w:val="00D11644"/>
    <w:rsid w:val="00D94AE6"/>
    <w:rsid w:val="00E01373"/>
    <w:rsid w:val="00E93957"/>
    <w:rsid w:val="00EA727C"/>
    <w:rsid w:val="00EE5218"/>
    <w:rsid w:val="00F9016A"/>
    <w:rsid w:val="00FD550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6738"/>
    <w:pPr>
      <w:ind w:left="720"/>
      <w:contextualSpacing/>
    </w:pPr>
  </w:style>
  <w:style w:type="paragraph" w:styleId="a5">
    <w:name w:val="No Spacing"/>
    <w:uiPriority w:val="1"/>
    <w:qFormat/>
    <w:rsid w:val="00154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520D-DED2-438E-BC69-1734D6A7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Сахбутдинова</cp:lastModifiedBy>
  <cp:revision>18</cp:revision>
  <dcterms:created xsi:type="dcterms:W3CDTF">2014-02-01T12:39:00Z</dcterms:created>
  <dcterms:modified xsi:type="dcterms:W3CDTF">2015-05-09T21:07:00Z</dcterms:modified>
</cp:coreProperties>
</file>