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625" w:rsidRPr="00987C28" w:rsidRDefault="00E05625" w:rsidP="00987C28">
      <w:pPr>
        <w:pStyle w:val="NormalWeb"/>
        <w:jc w:val="center"/>
        <w:rPr>
          <w:b/>
        </w:rPr>
      </w:pPr>
      <w:r>
        <w:rPr>
          <w:b/>
          <w:color w:val="000080"/>
          <w:sz w:val="36"/>
          <w:szCs w:val="36"/>
        </w:rPr>
        <w:t>Использование музыкально-дидактических игр в самостоятельной детской деятельности</w:t>
      </w:r>
      <w:r>
        <w:rPr>
          <w:b/>
        </w:rPr>
        <w:t>.</w:t>
      </w:r>
    </w:p>
    <w:p w:rsidR="00E05625" w:rsidRPr="00C26868" w:rsidRDefault="00E05625" w:rsidP="00C26868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26868">
        <w:rPr>
          <w:sz w:val="28"/>
          <w:szCs w:val="28"/>
        </w:rPr>
        <w:t>Музыкально-дидактические игры и пособия ускоряют музыкально- сенсорное развитие ребёнка.  Между ними много общего. С их помощью дети учатся различать звуки по высоте, тембру, отмечать ритмический рисунок, следить за направлением движения мелодии и т.д. Однако между музыкально-дидактическими пособиями и играми есть  существенное различие. Оно состоит в том, что музыкально-дидактическая игра (как и любая другая) имеет свой игровой сюжет, игровое действие, правила, которые необходимо соблюдать. Особенностью музыкально-дидактических игр является и то, что они могут использоваться детьми в самостоятельной деятельности, в то время как музыкально-дидактические пособия в качестве учебных применяются в организованной музыкальной деятельности.</w:t>
      </w:r>
    </w:p>
    <w:p w:rsidR="00E05625" w:rsidRPr="00C26868" w:rsidRDefault="00E05625" w:rsidP="00C26868">
      <w:pPr>
        <w:pStyle w:val="NormalWeb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C26868">
        <w:rPr>
          <w:sz w:val="28"/>
          <w:szCs w:val="28"/>
        </w:rPr>
        <w:t xml:space="preserve">В основу классификации музыкально-дидактических игр положены задачи формирования восприятия четырёх важных свойств музыкальных звуков (высота, ритмические отношения, тембровая окраска и динамические оттенки). </w:t>
      </w:r>
    </w:p>
    <w:p w:rsidR="00E05625" w:rsidRPr="00C26868" w:rsidRDefault="00E05625" w:rsidP="00C26868">
      <w:pPr>
        <w:pStyle w:val="ListParagraph"/>
        <w:spacing w:before="0" w:beforeAutospacing="0" w:after="0" w:afterAutospacing="0"/>
        <w:ind w:hanging="360"/>
        <w:jc w:val="both"/>
        <w:rPr>
          <w:sz w:val="28"/>
          <w:szCs w:val="28"/>
        </w:rPr>
      </w:pPr>
      <w:r w:rsidRPr="00C26868">
        <w:rPr>
          <w:sz w:val="28"/>
          <w:szCs w:val="28"/>
        </w:rPr>
        <w:t>1.      Игры, развивающие звуковысотный слух – развитие способности воспринимать и воспроизводить высоту музыкального звука.</w:t>
      </w:r>
    </w:p>
    <w:p w:rsidR="00E05625" w:rsidRPr="00C26868" w:rsidRDefault="00E05625" w:rsidP="00C26868">
      <w:pPr>
        <w:pStyle w:val="ListParagraph"/>
        <w:spacing w:before="0" w:beforeAutospacing="0" w:after="0" w:afterAutospacing="0"/>
        <w:ind w:hanging="360"/>
        <w:jc w:val="both"/>
        <w:rPr>
          <w:sz w:val="28"/>
          <w:szCs w:val="28"/>
        </w:rPr>
      </w:pPr>
      <w:r w:rsidRPr="00C26868">
        <w:rPr>
          <w:sz w:val="28"/>
          <w:szCs w:val="28"/>
        </w:rPr>
        <w:t>2.      Игры, развивающие ритмическое чувство – развитие способности воспринимать взаимосвязь между разными по длительности звуками и воспроизводить их.</w:t>
      </w:r>
    </w:p>
    <w:p w:rsidR="00E05625" w:rsidRPr="00C26868" w:rsidRDefault="00E05625" w:rsidP="00C26868">
      <w:pPr>
        <w:pStyle w:val="ListParagraph"/>
        <w:spacing w:before="0" w:beforeAutospacing="0" w:after="0" w:afterAutospacing="0"/>
        <w:ind w:hanging="360"/>
        <w:jc w:val="both"/>
        <w:rPr>
          <w:sz w:val="28"/>
          <w:szCs w:val="28"/>
        </w:rPr>
      </w:pPr>
      <w:r w:rsidRPr="00C26868">
        <w:rPr>
          <w:sz w:val="28"/>
          <w:szCs w:val="28"/>
        </w:rPr>
        <w:t>3.      Игры, развивающие тембровый слух – дают детям представление о тембровом разнообразии и его значении в музыке.</w:t>
      </w:r>
    </w:p>
    <w:p w:rsidR="00E05625" w:rsidRPr="00C26868" w:rsidRDefault="00E05625" w:rsidP="00C26868">
      <w:pPr>
        <w:pStyle w:val="ListParagraph"/>
        <w:spacing w:before="0" w:beforeAutospacing="0" w:after="0" w:afterAutospacing="0"/>
        <w:ind w:hanging="360"/>
        <w:jc w:val="both"/>
        <w:rPr>
          <w:sz w:val="28"/>
          <w:szCs w:val="28"/>
        </w:rPr>
      </w:pPr>
      <w:r w:rsidRPr="00C26868">
        <w:rPr>
          <w:sz w:val="28"/>
          <w:szCs w:val="28"/>
        </w:rPr>
        <w:t>4.      Игры, развивающие динамический слух – развитие способности различать силу звучания, связывать динамику с настроением и характером музыкальных образов.</w:t>
      </w:r>
    </w:p>
    <w:p w:rsidR="00E05625" w:rsidRPr="00C26868" w:rsidRDefault="00E05625" w:rsidP="00C26868">
      <w:pPr>
        <w:pStyle w:val="NormalWeb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C26868">
        <w:rPr>
          <w:sz w:val="28"/>
          <w:szCs w:val="28"/>
        </w:rPr>
        <w:t>Музыкально-дидактические игры для каждой возрастной группы представлены в определённой последовательности постепенно усложняющихся музыкально-сенсорных задач. Основное игровое действие – загадывание и отгадывание – присутствует в каждой игре. Каждая игра требует от детей самостоятельных действий в восприятии и различении музыкальных звуков. Умение вслушиваться, различать тот или иной музыкальный звук является показателем определённого уровня музыкально-сенсорного развития у детей дошкольного возраста. А это в свою очередь даёт детям возможность использовать игры в самостоятельной музыкальной деятельности.</w:t>
      </w:r>
    </w:p>
    <w:p w:rsidR="00E05625" w:rsidRPr="00C26868" w:rsidRDefault="00E05625" w:rsidP="00C26868">
      <w:pPr>
        <w:pStyle w:val="NormalWeb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C26868">
        <w:rPr>
          <w:sz w:val="28"/>
          <w:szCs w:val="28"/>
        </w:rPr>
        <w:t xml:space="preserve">Музыкально-дидактические игры организуются и во время занятий, и в свободное от занятий время с учётом индивидуальных особенностей детей под руководством воспитателя. Результативность обучения в музыкально-дидактической игре повышается тогда, когда воспитатель сам активно участвует в игре, становится её полноправным участником. Руководя игрой, педагог следит, чтобы дети соблюдали правила, точно выполняли задания, связанные с содержанием игры. </w:t>
      </w:r>
    </w:p>
    <w:p w:rsidR="00E05625" w:rsidRDefault="00E05625" w:rsidP="00C26868">
      <w:pPr>
        <w:pStyle w:val="NormalWeb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C26868">
        <w:rPr>
          <w:sz w:val="28"/>
          <w:szCs w:val="28"/>
        </w:rPr>
        <w:t>Для того чтобы игра проходила весело, интересно в хорошем темпе, дети должны довольно легко и быстро узнавать различные выразительные свойства музыкальных звуков. Созданию прочных навыков музыкально-сенсорного восприятия способствует четырёхэтапное освоение музыкально-дидактических игр.</w:t>
      </w:r>
    </w:p>
    <w:p w:rsidR="00E05625" w:rsidRDefault="00E05625" w:rsidP="00C26868">
      <w:pPr>
        <w:pStyle w:val="NormalWeb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:rsidR="00E05625" w:rsidRPr="00C26868" w:rsidRDefault="00E05625" w:rsidP="00987C28">
      <w:pPr>
        <w:pStyle w:val="NormalWeb"/>
        <w:spacing w:before="0" w:beforeAutospacing="0" w:after="0" w:afterAutospacing="0"/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>-1-</w:t>
      </w:r>
    </w:p>
    <w:p w:rsidR="00E05625" w:rsidRPr="00C26868" w:rsidRDefault="00E05625" w:rsidP="00C26868">
      <w:pPr>
        <w:pStyle w:val="NormalWeb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C9157C">
        <w:rPr>
          <w:sz w:val="28"/>
          <w:szCs w:val="28"/>
          <w:u w:val="single"/>
        </w:rPr>
        <w:t>Первый этап:</w:t>
      </w:r>
      <w:r w:rsidRPr="00C26868">
        <w:rPr>
          <w:sz w:val="28"/>
          <w:szCs w:val="28"/>
        </w:rPr>
        <w:t xml:space="preserve"> знакомство с музыкальным произведением, составляющим основу игры, со зрительными образами игры.</w:t>
      </w:r>
    </w:p>
    <w:p w:rsidR="00E05625" w:rsidRPr="00C26868" w:rsidRDefault="00E05625" w:rsidP="00C26868">
      <w:pPr>
        <w:pStyle w:val="NormalWeb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C9157C">
        <w:rPr>
          <w:sz w:val="28"/>
          <w:szCs w:val="28"/>
          <w:u w:val="single"/>
        </w:rPr>
        <w:t>Второй этап:</w:t>
      </w:r>
      <w:r w:rsidRPr="00C26868">
        <w:rPr>
          <w:sz w:val="28"/>
          <w:szCs w:val="28"/>
        </w:rPr>
        <w:t xml:space="preserve"> знакомство, с содержанием, правилами, игровыми задачами и действиями. Параллельно идёт усвоение музыкально-сенсорных навыков и умений, необходимых для игры.</w:t>
      </w:r>
    </w:p>
    <w:p w:rsidR="00E05625" w:rsidRPr="00C26868" w:rsidRDefault="00E05625" w:rsidP="00C26868">
      <w:pPr>
        <w:pStyle w:val="NormalWeb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C9157C">
        <w:rPr>
          <w:sz w:val="28"/>
          <w:szCs w:val="28"/>
          <w:u w:val="single"/>
        </w:rPr>
        <w:t>Третий этап</w:t>
      </w:r>
      <w:r w:rsidRPr="00C26868">
        <w:rPr>
          <w:sz w:val="28"/>
          <w:szCs w:val="28"/>
        </w:rPr>
        <w:t>: перенос полученных музыкально-сенсорных умений и навыков и игровых действий в самостоятельную деятельность детей, совершенствование навыков под косвенным руководством воспитателя.</w:t>
      </w:r>
    </w:p>
    <w:p w:rsidR="00E05625" w:rsidRPr="00C26868" w:rsidRDefault="00E05625" w:rsidP="00C26868">
      <w:pPr>
        <w:pStyle w:val="NormalWeb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C9157C">
        <w:rPr>
          <w:sz w:val="28"/>
          <w:szCs w:val="28"/>
          <w:u w:val="single"/>
        </w:rPr>
        <w:t>Четвёртый этап</w:t>
      </w:r>
      <w:r w:rsidRPr="00C26868">
        <w:rPr>
          <w:sz w:val="28"/>
          <w:szCs w:val="28"/>
        </w:rPr>
        <w:t xml:space="preserve">: дети самостоятельно используют  музыкально-дидактические игры. </w:t>
      </w:r>
    </w:p>
    <w:p w:rsidR="00E05625" w:rsidRPr="00C26868" w:rsidRDefault="00E05625" w:rsidP="00C26868">
      <w:pPr>
        <w:pStyle w:val="NormalWeb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C26868">
        <w:rPr>
          <w:sz w:val="28"/>
          <w:szCs w:val="28"/>
        </w:rPr>
        <w:t>В течение учебного года дети знакомятся с разными играми. Когда какая-либо игра переходит в самостоятельную  деятельность детей, на занятии сразу же осваивается следующая игра и т.д. В первую очередь необходимо осваивать игры для развития звуковысотного и ритмического восприятия. Это связано с тем, что высота и длительность – основные компоненты мелодии, требуют от детей большей упражняемости. </w:t>
      </w:r>
    </w:p>
    <w:p w:rsidR="00E05625" w:rsidRPr="00C81E34" w:rsidRDefault="00E05625" w:rsidP="00C81E34">
      <w:pPr>
        <w:spacing w:after="0"/>
        <w:rPr>
          <w:rFonts w:ascii="Times New Roman" w:hAnsi="Times New Roman"/>
          <w:sz w:val="28"/>
          <w:szCs w:val="28"/>
        </w:rPr>
      </w:pPr>
      <w:r w:rsidRPr="00C81E34">
        <w:rPr>
          <w:rFonts w:ascii="Times New Roman" w:hAnsi="Times New Roman"/>
          <w:sz w:val="28"/>
          <w:szCs w:val="28"/>
        </w:rPr>
        <w:t>Элементарное  музицирование с дошкольниками предполагает широкое использование детских музыкальных инструментов, прежде всего шумовых, поскольку именно эти инструменты просты и наиболее доступны детям дошкольного возраста. Кроме того, они составляют самое привлекательное, что есть для маленьких детей в музыке. Внешняя привлекательность и необычность инструмента – главное, определяет интерес к нему и желание взять его в руки. Техническая легкость игры на шумовых, ударных инструментах, их способность тотчас же откликаться на любое прикосновение располагают и побуждают детей к звукокрасочной игре, а через нее – к простейшей импровизации.</w:t>
      </w:r>
    </w:p>
    <w:p w:rsidR="00E05625" w:rsidRDefault="00E05625" w:rsidP="00C81E34">
      <w:pPr>
        <w:spacing w:after="0"/>
        <w:rPr>
          <w:rFonts w:ascii="Times New Roman" w:hAnsi="Times New Roman"/>
          <w:sz w:val="28"/>
          <w:szCs w:val="28"/>
        </w:rPr>
      </w:pPr>
      <w:r w:rsidRPr="00C26868">
        <w:rPr>
          <w:sz w:val="28"/>
          <w:szCs w:val="28"/>
        </w:rPr>
        <w:t xml:space="preserve"> </w:t>
      </w:r>
      <w:r w:rsidRPr="00C81E34">
        <w:rPr>
          <w:rFonts w:ascii="Times New Roman" w:hAnsi="Times New Roman"/>
          <w:sz w:val="28"/>
          <w:szCs w:val="28"/>
        </w:rPr>
        <w:t>«Элементарное музицирование» - это деятельность, это метод саморазвития ребенка.</w:t>
      </w:r>
    </w:p>
    <w:p w:rsidR="00E05625" w:rsidRPr="00C81E34" w:rsidRDefault="00E05625" w:rsidP="00C81E34">
      <w:pPr>
        <w:spacing w:after="0"/>
        <w:rPr>
          <w:rFonts w:ascii="Times New Roman" w:hAnsi="Times New Roman"/>
          <w:sz w:val="28"/>
          <w:szCs w:val="28"/>
        </w:rPr>
      </w:pPr>
      <w:r w:rsidRPr="00C81E34">
        <w:rPr>
          <w:rFonts w:ascii="Times New Roman" w:hAnsi="Times New Roman"/>
          <w:sz w:val="28"/>
          <w:szCs w:val="28"/>
        </w:rPr>
        <w:t xml:space="preserve">В процессе игры на детских музыкальных инструментах развиваются музыкальные способности и прежде всего все виды музыкального слуха: звуковысотный, метроритмический, ладогармонический, тембровый, динамический и чувство музыкальной формы. </w:t>
      </w:r>
    </w:p>
    <w:p w:rsidR="00E05625" w:rsidRDefault="00E05625" w:rsidP="00C26868">
      <w:pPr>
        <w:pStyle w:val="NormalWeb"/>
        <w:rPr>
          <w:sz w:val="28"/>
          <w:szCs w:val="28"/>
        </w:rPr>
      </w:pPr>
      <w:r w:rsidRPr="00C26868">
        <w:rPr>
          <w:sz w:val="28"/>
          <w:szCs w:val="28"/>
        </w:rPr>
        <w:t xml:space="preserve">Кроме этого, музицирование является важным источником постижения системы средств музыкальной выразительности, познание музыкальных явлений и закономерностей. Оно способствует развитию тонкости и эмоциональности чувств. Дети открывают для себя мир музыкальных звуков, различают красоту звучания разных инструментов, совершенствуются в выразительности исполнения. У них активизируется музыкальная память и творческое воображение. Помимо музыкальных способностей развиваются волевые качества, сосредоточенность, внимание, усидчивость, благоприятное эмоциональное состояние детей. </w:t>
      </w:r>
    </w:p>
    <w:p w:rsidR="00E05625" w:rsidRDefault="00E05625" w:rsidP="00C26868">
      <w:pPr>
        <w:pStyle w:val="NormalWeb"/>
        <w:rPr>
          <w:sz w:val="28"/>
          <w:szCs w:val="28"/>
        </w:rPr>
      </w:pPr>
    </w:p>
    <w:p w:rsidR="00E05625" w:rsidRDefault="00E05625" w:rsidP="00C81E34">
      <w:pPr>
        <w:pStyle w:val="NormalWeb"/>
        <w:jc w:val="center"/>
        <w:rPr>
          <w:sz w:val="28"/>
          <w:szCs w:val="28"/>
        </w:rPr>
      </w:pPr>
      <w:r>
        <w:rPr>
          <w:sz w:val="28"/>
          <w:szCs w:val="28"/>
        </w:rPr>
        <w:t>-2-</w:t>
      </w:r>
    </w:p>
    <w:sectPr w:rsidR="00E05625" w:rsidSect="00660963">
      <w:pgSz w:w="11906" w:h="16838"/>
      <w:pgMar w:top="851" w:right="851" w:bottom="851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6868"/>
    <w:rsid w:val="0006571B"/>
    <w:rsid w:val="00104E1C"/>
    <w:rsid w:val="001912A1"/>
    <w:rsid w:val="001E70E4"/>
    <w:rsid w:val="003F6B62"/>
    <w:rsid w:val="005628F9"/>
    <w:rsid w:val="00603DAE"/>
    <w:rsid w:val="00660963"/>
    <w:rsid w:val="006779B8"/>
    <w:rsid w:val="006D0E51"/>
    <w:rsid w:val="007274B5"/>
    <w:rsid w:val="007B7DE6"/>
    <w:rsid w:val="007F1733"/>
    <w:rsid w:val="00805081"/>
    <w:rsid w:val="00815094"/>
    <w:rsid w:val="00821A5A"/>
    <w:rsid w:val="009359A9"/>
    <w:rsid w:val="00975361"/>
    <w:rsid w:val="00987C28"/>
    <w:rsid w:val="009D0B19"/>
    <w:rsid w:val="00B23E04"/>
    <w:rsid w:val="00B4738E"/>
    <w:rsid w:val="00B73114"/>
    <w:rsid w:val="00BE3B34"/>
    <w:rsid w:val="00BE787C"/>
    <w:rsid w:val="00C26868"/>
    <w:rsid w:val="00C81E34"/>
    <w:rsid w:val="00C9157C"/>
    <w:rsid w:val="00CB3391"/>
    <w:rsid w:val="00D200B7"/>
    <w:rsid w:val="00D2731E"/>
    <w:rsid w:val="00DB3BDB"/>
    <w:rsid w:val="00E05625"/>
    <w:rsid w:val="00EA5B49"/>
    <w:rsid w:val="00EE0210"/>
    <w:rsid w:val="00F06BD0"/>
    <w:rsid w:val="00FA4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094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C268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C268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13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170</TotalTime>
  <Pages>2</Pages>
  <Words>812</Words>
  <Characters>4630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FoM</cp:lastModifiedBy>
  <cp:revision>17</cp:revision>
  <cp:lastPrinted>2012-11-07T03:35:00Z</cp:lastPrinted>
  <dcterms:created xsi:type="dcterms:W3CDTF">2012-11-05T06:37:00Z</dcterms:created>
  <dcterms:modified xsi:type="dcterms:W3CDTF">2014-08-19T11:57:00Z</dcterms:modified>
</cp:coreProperties>
</file>