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15" w:rsidRDefault="00155615">
      <w:pPr>
        <w:rPr>
          <w:rFonts w:ascii="Times New Roman" w:hAnsi="Times New Roman" w:cs="Times New Roman"/>
          <w:sz w:val="28"/>
        </w:rPr>
      </w:pPr>
    </w:p>
    <w:p w:rsidR="00155615" w:rsidRDefault="00155615">
      <w:pPr>
        <w:rPr>
          <w:rFonts w:ascii="Times New Roman" w:hAnsi="Times New Roman" w:cs="Times New Roman"/>
          <w:sz w:val="28"/>
        </w:rPr>
      </w:pPr>
    </w:p>
    <w:p w:rsidR="00155615" w:rsidRDefault="00155615">
      <w:pPr>
        <w:rPr>
          <w:rFonts w:ascii="Times New Roman" w:hAnsi="Times New Roman" w:cs="Times New Roman"/>
          <w:sz w:val="28"/>
        </w:rPr>
      </w:pPr>
    </w:p>
    <w:p w:rsidR="00155615" w:rsidRDefault="00155615">
      <w:pPr>
        <w:rPr>
          <w:rFonts w:ascii="Times New Roman" w:hAnsi="Times New Roman" w:cs="Times New Roman"/>
          <w:sz w:val="28"/>
        </w:rPr>
      </w:pPr>
    </w:p>
    <w:p w:rsidR="00155615" w:rsidRDefault="00155615">
      <w:pPr>
        <w:rPr>
          <w:rFonts w:ascii="Times New Roman" w:hAnsi="Times New Roman" w:cs="Times New Roman"/>
          <w:sz w:val="28"/>
        </w:rPr>
      </w:pPr>
    </w:p>
    <w:p w:rsidR="00155615" w:rsidRDefault="00155615">
      <w:pPr>
        <w:rPr>
          <w:rFonts w:ascii="Times New Roman" w:hAnsi="Times New Roman" w:cs="Times New Roman"/>
          <w:sz w:val="28"/>
        </w:rPr>
      </w:pPr>
    </w:p>
    <w:p w:rsidR="00155615" w:rsidRDefault="00155615">
      <w:pPr>
        <w:rPr>
          <w:rFonts w:ascii="Times New Roman" w:hAnsi="Times New Roman" w:cs="Times New Roman"/>
          <w:sz w:val="28"/>
        </w:rPr>
      </w:pPr>
    </w:p>
    <w:p w:rsidR="00155615" w:rsidRDefault="00155615">
      <w:pPr>
        <w:rPr>
          <w:rFonts w:ascii="Times New Roman" w:hAnsi="Times New Roman" w:cs="Times New Roman"/>
          <w:sz w:val="28"/>
        </w:rPr>
      </w:pPr>
    </w:p>
    <w:p w:rsidR="00155615" w:rsidRPr="00155615" w:rsidRDefault="00155615" w:rsidP="00155615">
      <w:pPr>
        <w:jc w:val="center"/>
        <w:rPr>
          <w:rFonts w:ascii="Times New Roman" w:hAnsi="Times New Roman" w:cs="Times New Roman"/>
          <w:sz w:val="56"/>
        </w:rPr>
      </w:pPr>
      <w:r w:rsidRPr="00155615">
        <w:rPr>
          <w:rFonts w:ascii="Times New Roman" w:hAnsi="Times New Roman" w:cs="Times New Roman"/>
          <w:sz w:val="56"/>
        </w:rPr>
        <w:t>Характеристика методов и приёмов экологического воспитания</w:t>
      </w:r>
    </w:p>
    <w:p w:rsidR="00155615" w:rsidRDefault="00155615">
      <w:pPr>
        <w:rPr>
          <w:rFonts w:ascii="Times New Roman" w:hAnsi="Times New Roman" w:cs="Times New Roman"/>
          <w:sz w:val="28"/>
        </w:rPr>
      </w:pPr>
    </w:p>
    <w:p w:rsidR="00155615" w:rsidRDefault="00155615">
      <w:pPr>
        <w:rPr>
          <w:rFonts w:ascii="Times New Roman" w:hAnsi="Times New Roman" w:cs="Times New Roman"/>
          <w:sz w:val="28"/>
        </w:rPr>
      </w:pPr>
    </w:p>
    <w:p w:rsidR="00155615" w:rsidRDefault="00155615">
      <w:pPr>
        <w:rPr>
          <w:rFonts w:ascii="Times New Roman" w:hAnsi="Times New Roman" w:cs="Times New Roman"/>
          <w:sz w:val="28"/>
        </w:rPr>
      </w:pPr>
    </w:p>
    <w:p w:rsidR="00155615" w:rsidRDefault="00155615">
      <w:pPr>
        <w:rPr>
          <w:rFonts w:ascii="Times New Roman" w:hAnsi="Times New Roman" w:cs="Times New Roman"/>
          <w:sz w:val="28"/>
        </w:rPr>
      </w:pPr>
    </w:p>
    <w:p w:rsidR="00155615" w:rsidRDefault="00155615">
      <w:pPr>
        <w:rPr>
          <w:rFonts w:ascii="Times New Roman" w:hAnsi="Times New Roman" w:cs="Times New Roman"/>
          <w:sz w:val="28"/>
        </w:rPr>
      </w:pPr>
    </w:p>
    <w:p w:rsidR="00155615" w:rsidRDefault="00155615">
      <w:pPr>
        <w:rPr>
          <w:rFonts w:ascii="Times New Roman" w:hAnsi="Times New Roman" w:cs="Times New Roman"/>
          <w:sz w:val="28"/>
        </w:rPr>
      </w:pPr>
    </w:p>
    <w:p w:rsidR="00155615" w:rsidRDefault="00155615">
      <w:pPr>
        <w:rPr>
          <w:rFonts w:ascii="Times New Roman" w:hAnsi="Times New Roman" w:cs="Times New Roman"/>
          <w:sz w:val="28"/>
        </w:rPr>
      </w:pPr>
    </w:p>
    <w:p w:rsidR="00155615" w:rsidRDefault="00155615">
      <w:pPr>
        <w:rPr>
          <w:rFonts w:ascii="Times New Roman" w:hAnsi="Times New Roman" w:cs="Times New Roman"/>
          <w:sz w:val="28"/>
        </w:rPr>
      </w:pPr>
    </w:p>
    <w:p w:rsidR="00155615" w:rsidRDefault="00155615">
      <w:pPr>
        <w:rPr>
          <w:rFonts w:ascii="Times New Roman" w:hAnsi="Times New Roman" w:cs="Times New Roman"/>
          <w:sz w:val="28"/>
        </w:rPr>
      </w:pPr>
    </w:p>
    <w:p w:rsidR="00155615" w:rsidRDefault="00155615" w:rsidP="00155615">
      <w:pPr>
        <w:jc w:val="right"/>
        <w:rPr>
          <w:rFonts w:ascii="Times New Roman" w:hAnsi="Times New Roman" w:cs="Times New Roman"/>
          <w:sz w:val="28"/>
        </w:rPr>
      </w:pPr>
    </w:p>
    <w:p w:rsidR="00155615" w:rsidRDefault="00155615" w:rsidP="00155615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8048A9" w:rsidRDefault="008048A9" w:rsidP="008048A9">
      <w:pPr>
        <w:pStyle w:val="a3"/>
        <w:tabs>
          <w:tab w:val="left" w:pos="5670"/>
          <w:tab w:val="left" w:pos="6096"/>
          <w:tab w:val="left" w:pos="6237"/>
        </w:tabs>
        <w:ind w:right="-568"/>
        <w:jc w:val="center"/>
        <w:rPr>
          <w:rFonts w:ascii="Times New Roman" w:hAnsi="Times New Roman" w:cs="Times New Roman"/>
          <w:sz w:val="28"/>
        </w:rPr>
        <w:sectPr w:rsidR="008048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5615" w:rsidRDefault="00155615" w:rsidP="00E402A0">
      <w:pPr>
        <w:pStyle w:val="a3"/>
        <w:tabs>
          <w:tab w:val="left" w:pos="5670"/>
          <w:tab w:val="left" w:pos="6096"/>
          <w:tab w:val="left" w:pos="6237"/>
        </w:tabs>
        <w:ind w:right="-56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</w:t>
      </w:r>
    </w:p>
    <w:p w:rsidR="00E402A0" w:rsidRDefault="00E402A0" w:rsidP="00E402A0">
      <w:pPr>
        <w:pStyle w:val="a3"/>
        <w:tabs>
          <w:tab w:val="left" w:pos="5670"/>
          <w:tab w:val="left" w:pos="6096"/>
          <w:tab w:val="left" w:pos="6237"/>
        </w:tabs>
        <w:ind w:right="-568"/>
        <w:jc w:val="center"/>
        <w:rPr>
          <w:rFonts w:ascii="Times New Roman" w:hAnsi="Times New Roman" w:cs="Times New Roman"/>
          <w:sz w:val="28"/>
        </w:rPr>
      </w:pPr>
    </w:p>
    <w:p w:rsidR="00E402A0" w:rsidRDefault="00E402A0" w:rsidP="00E402A0">
      <w:pPr>
        <w:pStyle w:val="a3"/>
        <w:tabs>
          <w:tab w:val="left" w:pos="5670"/>
          <w:tab w:val="left" w:pos="6096"/>
          <w:tab w:val="left" w:pos="6237"/>
        </w:tabs>
        <w:ind w:right="-568"/>
        <w:jc w:val="center"/>
        <w:rPr>
          <w:rFonts w:ascii="Times New Roman" w:hAnsi="Times New Roman" w:cs="Times New Roman"/>
          <w:sz w:val="28"/>
        </w:rPr>
      </w:pPr>
    </w:p>
    <w:p w:rsidR="00E402A0" w:rsidRDefault="00E402A0" w:rsidP="00E402A0">
      <w:pPr>
        <w:pStyle w:val="a3"/>
        <w:tabs>
          <w:tab w:val="left" w:pos="5670"/>
          <w:tab w:val="left" w:pos="6096"/>
          <w:tab w:val="left" w:pos="6237"/>
        </w:tabs>
        <w:ind w:right="-568"/>
        <w:jc w:val="center"/>
        <w:rPr>
          <w:rFonts w:ascii="Times New Roman" w:hAnsi="Times New Roman" w:cs="Times New Roman"/>
          <w:sz w:val="28"/>
        </w:rPr>
      </w:pPr>
    </w:p>
    <w:p w:rsidR="00E402A0" w:rsidRDefault="00E402A0" w:rsidP="00E402A0">
      <w:pPr>
        <w:pStyle w:val="a3"/>
        <w:tabs>
          <w:tab w:val="left" w:pos="5670"/>
          <w:tab w:val="left" w:pos="6096"/>
          <w:tab w:val="left" w:pos="6237"/>
        </w:tabs>
        <w:ind w:right="-568"/>
        <w:jc w:val="center"/>
        <w:rPr>
          <w:rFonts w:ascii="Times New Roman" w:hAnsi="Times New Roman" w:cs="Times New Roman"/>
          <w:sz w:val="28"/>
        </w:rPr>
      </w:pPr>
    </w:p>
    <w:p w:rsidR="005F4A32" w:rsidRDefault="005F4A32" w:rsidP="00E402A0">
      <w:pPr>
        <w:pStyle w:val="a3"/>
        <w:tabs>
          <w:tab w:val="left" w:pos="5670"/>
          <w:tab w:val="left" w:pos="6096"/>
          <w:tab w:val="left" w:pos="6237"/>
        </w:tabs>
        <w:ind w:right="-568"/>
        <w:jc w:val="center"/>
        <w:rPr>
          <w:rFonts w:ascii="Times New Roman" w:hAnsi="Times New Roman" w:cs="Times New Roman"/>
          <w:sz w:val="28"/>
        </w:rPr>
      </w:pPr>
    </w:p>
    <w:p w:rsidR="005F4A32" w:rsidRPr="005F4A32" w:rsidRDefault="005F4A32" w:rsidP="005F4A32">
      <w:pPr>
        <w:pStyle w:val="a3"/>
        <w:rPr>
          <w:rFonts w:ascii="Times New Roman" w:hAnsi="Times New Roman" w:cs="Times New Roman"/>
          <w:sz w:val="28"/>
        </w:rPr>
      </w:pPr>
      <w:r w:rsidRPr="005F4A32">
        <w:rPr>
          <w:rFonts w:ascii="Times New Roman" w:hAnsi="Times New Roman" w:cs="Times New Roman"/>
          <w:sz w:val="28"/>
        </w:rPr>
        <w:t xml:space="preserve">Составила воспитатель </w:t>
      </w:r>
    </w:p>
    <w:p w:rsidR="005F4A32" w:rsidRPr="005F4A32" w:rsidRDefault="005F4A32" w:rsidP="005F4A32">
      <w:pPr>
        <w:pStyle w:val="a3"/>
        <w:rPr>
          <w:rFonts w:ascii="Times New Roman" w:hAnsi="Times New Roman" w:cs="Times New Roman"/>
          <w:sz w:val="28"/>
        </w:rPr>
      </w:pPr>
      <w:r w:rsidRPr="005F4A32">
        <w:rPr>
          <w:rFonts w:ascii="Times New Roman" w:hAnsi="Times New Roman" w:cs="Times New Roman"/>
          <w:sz w:val="28"/>
        </w:rPr>
        <w:t>МБДОУ ДС № 23 «Ромашка»</w:t>
      </w:r>
    </w:p>
    <w:p w:rsidR="005F4A32" w:rsidRPr="005F4A32" w:rsidRDefault="005F4A32" w:rsidP="005F4A32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5F4A32">
        <w:rPr>
          <w:rFonts w:ascii="Times New Roman" w:hAnsi="Times New Roman" w:cs="Times New Roman"/>
          <w:sz w:val="28"/>
        </w:rPr>
        <w:t>ст</w:t>
      </w:r>
      <w:proofErr w:type="gramStart"/>
      <w:r w:rsidRPr="005F4A32">
        <w:rPr>
          <w:rFonts w:ascii="Times New Roman" w:hAnsi="Times New Roman" w:cs="Times New Roman"/>
          <w:sz w:val="28"/>
        </w:rPr>
        <w:t>.Б</w:t>
      </w:r>
      <w:proofErr w:type="gramEnd"/>
      <w:r w:rsidRPr="005F4A32">
        <w:rPr>
          <w:rFonts w:ascii="Times New Roman" w:hAnsi="Times New Roman" w:cs="Times New Roman"/>
          <w:sz w:val="28"/>
        </w:rPr>
        <w:t>ерезанской</w:t>
      </w:r>
      <w:proofErr w:type="spellEnd"/>
    </w:p>
    <w:p w:rsidR="005F4A32" w:rsidRPr="005F4A32" w:rsidRDefault="005F4A32" w:rsidP="005F4A32">
      <w:pPr>
        <w:pStyle w:val="a3"/>
        <w:rPr>
          <w:rFonts w:ascii="Times New Roman" w:hAnsi="Times New Roman" w:cs="Times New Roman"/>
          <w:sz w:val="28"/>
        </w:rPr>
        <w:sectPr w:rsidR="005F4A32" w:rsidRPr="005F4A32" w:rsidSect="005F4A32">
          <w:type w:val="continuous"/>
          <w:pgSz w:w="11906" w:h="16838"/>
          <w:pgMar w:top="1134" w:right="850" w:bottom="1134" w:left="1701" w:header="708" w:footer="708" w:gutter="0"/>
          <w:cols w:num="2" w:space="1985"/>
          <w:docGrid w:linePitch="360"/>
        </w:sectPr>
      </w:pPr>
      <w:proofErr w:type="spellStart"/>
      <w:r w:rsidRPr="005F4A32">
        <w:rPr>
          <w:rFonts w:ascii="Times New Roman" w:hAnsi="Times New Roman" w:cs="Times New Roman"/>
          <w:sz w:val="28"/>
        </w:rPr>
        <w:t>Нестерня</w:t>
      </w:r>
      <w:proofErr w:type="spellEnd"/>
      <w:r w:rsidRPr="005F4A32">
        <w:rPr>
          <w:rFonts w:ascii="Times New Roman" w:hAnsi="Times New Roman" w:cs="Times New Roman"/>
          <w:sz w:val="28"/>
        </w:rPr>
        <w:t xml:space="preserve"> Н.И.</w:t>
      </w:r>
    </w:p>
    <w:p w:rsidR="0004015E" w:rsidRDefault="0004015E">
      <w:pPr>
        <w:rPr>
          <w:rFonts w:ascii="Times New Roman" w:hAnsi="Times New Roman" w:cs="Times New Roman"/>
          <w:sz w:val="28"/>
        </w:rPr>
      </w:pPr>
    </w:p>
    <w:p w:rsidR="00822BC8" w:rsidRDefault="00822BC8">
      <w:pPr>
        <w:rPr>
          <w:rFonts w:ascii="Times New Roman" w:hAnsi="Times New Roman" w:cs="Times New Roman"/>
          <w:sz w:val="28"/>
        </w:rPr>
      </w:pPr>
      <w:r w:rsidRPr="00822BC8">
        <w:rPr>
          <w:rFonts w:ascii="Times New Roman" w:hAnsi="Times New Roman" w:cs="Times New Roman"/>
          <w:sz w:val="28"/>
        </w:rPr>
        <w:lastRenderedPageBreak/>
        <w:t xml:space="preserve">Сегодня экологическое воспитание, имеющее, в первую очередь, нравственный подтекст, является важной ступенью в процессе развития и взросления дошкольника. Именно в возрасте до 7 лет происходит наиболее активное познание окружающего мира. В отличие от взрослого человека, ребенок с </w:t>
      </w:r>
      <w:proofErr w:type="gramStart"/>
      <w:r w:rsidRPr="00822BC8">
        <w:rPr>
          <w:rFonts w:ascii="Times New Roman" w:hAnsi="Times New Roman" w:cs="Times New Roman"/>
          <w:sz w:val="28"/>
        </w:rPr>
        <w:t>гораздо большим</w:t>
      </w:r>
      <w:proofErr w:type="gramEnd"/>
      <w:r w:rsidRPr="00822BC8">
        <w:rPr>
          <w:rFonts w:ascii="Times New Roman" w:hAnsi="Times New Roman" w:cs="Times New Roman"/>
          <w:sz w:val="28"/>
        </w:rPr>
        <w:t xml:space="preserve"> интересом пускает в ход слух, обоняние, зрение, он стремится к непосредственному контакту с окружающей его природой. В этом возрасте именно воспитатель становится для дошкольника одним из основных источников информации об окружающем его мире и способах взаимодействия с ним.</w:t>
      </w:r>
    </w:p>
    <w:p w:rsidR="00A8269E" w:rsidRDefault="00A8269E">
      <w:pPr>
        <w:rPr>
          <w:rFonts w:ascii="Times New Roman" w:hAnsi="Times New Roman" w:cs="Times New Roman"/>
          <w:sz w:val="28"/>
        </w:rPr>
      </w:pPr>
      <w:r w:rsidRPr="00A8269E">
        <w:rPr>
          <w:rFonts w:ascii="Times New Roman" w:hAnsi="Times New Roman" w:cs="Times New Roman"/>
          <w:sz w:val="28"/>
        </w:rPr>
        <w:t xml:space="preserve">Какое же значение имеет знакомство ребенка с природой? </w:t>
      </w:r>
      <w:proofErr w:type="gramStart"/>
      <w:r w:rsidRPr="00A8269E">
        <w:rPr>
          <w:rFonts w:ascii="Times New Roman" w:hAnsi="Times New Roman" w:cs="Times New Roman"/>
          <w:sz w:val="28"/>
        </w:rPr>
        <w:t xml:space="preserve">Давая ответ на данный вопрос, сложно не согласиться с Веретенниковой С.А., которая считает, что ознакомление дошкольника с природой – это средство образования в их сознании реалистических знаний об окружающем мире, основанных на чувственном опыте. </w:t>
      </w:r>
      <w:proofErr w:type="gramEnd"/>
      <w:r w:rsidRPr="00A8269E">
        <w:rPr>
          <w:rFonts w:ascii="Times New Roman" w:hAnsi="Times New Roman" w:cs="Times New Roman"/>
          <w:sz w:val="28"/>
        </w:rPr>
        <w:t>Несомненно, отсутствие элементарных знаний об окружающем мире и интереса к нему может привести к формированию у ребенка, а затем и у взрослого человека, множества предрассудков и жестокого отношения ко всему живому. Исправить это спустя годы намного сложнее, чем дать необходимые знания в начале жизненного пути.</w:t>
      </w:r>
    </w:p>
    <w:p w:rsidR="005D6F88" w:rsidRDefault="002A01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Экологическое воспитание и образование предусматривает формирование у детей знаний и представлений об окружающем мире, включающем природу и общество; понимание взаимосвязи между этими составляющими мира и взаимозависимости; выработку правильных форм взаимодействия  с окружающей средой; развитие эмоционально-положительного отношения к природе</w:t>
      </w:r>
      <w:r w:rsidR="004B52AB">
        <w:rPr>
          <w:rFonts w:ascii="Times New Roman" w:hAnsi="Times New Roman" w:cs="Times New Roman"/>
          <w:sz w:val="28"/>
        </w:rPr>
        <w:t>.</w:t>
      </w:r>
    </w:p>
    <w:p w:rsidR="004B52AB" w:rsidRDefault="004B52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Экологическая культура личности предполагает наличие у человека определённых знаний  и убеждений, готовность к деятельности, а также владение практическими действиями, согласующимися с требованиями разумного, бережного отношения к природе.</w:t>
      </w:r>
    </w:p>
    <w:p w:rsidR="004B52AB" w:rsidRDefault="00D817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Экологическая культура включает в себя следующие компоненты:</w:t>
      </w:r>
    </w:p>
    <w:p w:rsidR="00D817AE" w:rsidRDefault="00D817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экологические знания и умения</w:t>
      </w:r>
    </w:p>
    <w:p w:rsidR="00D817AE" w:rsidRDefault="00D817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экологическое мышление</w:t>
      </w:r>
    </w:p>
    <w:p w:rsidR="00E6682A" w:rsidRDefault="00E668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ценностные ориентации</w:t>
      </w:r>
    </w:p>
    <w:p w:rsidR="00E6682A" w:rsidRDefault="00E668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экологически оправданное поведение</w:t>
      </w:r>
    </w:p>
    <w:p w:rsidR="00E921F6" w:rsidRDefault="00E921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Особое внимание при работе с детьми этого возраста следует уделять воспитанию бережного отношения к природе, формированию умения соблюдать элементарные правила поведения при взаимодействии с природой.</w:t>
      </w:r>
    </w:p>
    <w:p w:rsidR="00E921F6" w:rsidRDefault="000414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Реализация цели раздела идёт через решение следующих задач:</w:t>
      </w:r>
    </w:p>
    <w:p w:rsidR="000414C9" w:rsidRDefault="000414C9" w:rsidP="00C01491">
      <w:pPr>
        <w:pStyle w:val="a3"/>
        <w:rPr>
          <w:rFonts w:ascii="Times New Roman" w:hAnsi="Times New Roman" w:cs="Times New Roman"/>
          <w:sz w:val="28"/>
        </w:rPr>
      </w:pPr>
      <w:r w:rsidRPr="00C01491">
        <w:rPr>
          <w:rFonts w:ascii="Times New Roman" w:hAnsi="Times New Roman" w:cs="Times New Roman"/>
          <w:sz w:val="28"/>
        </w:rPr>
        <w:t>- уточнение и углубление знаний о растениях, животных и природных явлениях</w:t>
      </w:r>
    </w:p>
    <w:p w:rsidR="00C01491" w:rsidRPr="00C01491" w:rsidRDefault="00C01491" w:rsidP="00C01491">
      <w:pPr>
        <w:pStyle w:val="a3"/>
        <w:rPr>
          <w:rFonts w:ascii="Times New Roman" w:hAnsi="Times New Roman" w:cs="Times New Roman"/>
          <w:sz w:val="28"/>
        </w:rPr>
      </w:pPr>
    </w:p>
    <w:p w:rsidR="000414C9" w:rsidRDefault="000414C9" w:rsidP="00C01491">
      <w:pPr>
        <w:pStyle w:val="a3"/>
        <w:rPr>
          <w:rFonts w:ascii="Times New Roman" w:hAnsi="Times New Roman" w:cs="Times New Roman"/>
          <w:sz w:val="28"/>
        </w:rPr>
      </w:pPr>
      <w:r w:rsidRPr="00C01491">
        <w:rPr>
          <w:rFonts w:ascii="Times New Roman" w:hAnsi="Times New Roman" w:cs="Times New Roman"/>
          <w:sz w:val="28"/>
        </w:rPr>
        <w:t>- формирование знаний о жизненно необходимых условиях для человека, животных и растений (питание, рост, развитие)</w:t>
      </w:r>
    </w:p>
    <w:p w:rsidR="00C01491" w:rsidRPr="00C01491" w:rsidRDefault="00C01491" w:rsidP="00C01491">
      <w:pPr>
        <w:pStyle w:val="a3"/>
        <w:rPr>
          <w:rFonts w:ascii="Times New Roman" w:hAnsi="Times New Roman" w:cs="Times New Roman"/>
          <w:sz w:val="28"/>
        </w:rPr>
      </w:pPr>
    </w:p>
    <w:p w:rsidR="000414C9" w:rsidRDefault="000414C9" w:rsidP="00C01491">
      <w:pPr>
        <w:pStyle w:val="a3"/>
        <w:rPr>
          <w:rFonts w:ascii="Times New Roman" w:hAnsi="Times New Roman" w:cs="Times New Roman"/>
          <w:sz w:val="28"/>
        </w:rPr>
      </w:pPr>
      <w:r w:rsidRPr="00C01491">
        <w:rPr>
          <w:rFonts w:ascii="Times New Roman" w:hAnsi="Times New Roman" w:cs="Times New Roman"/>
          <w:sz w:val="28"/>
        </w:rPr>
        <w:t xml:space="preserve">- формирование элементарных представлений </w:t>
      </w:r>
      <w:proofErr w:type="gramStart"/>
      <w:r w:rsidRPr="00C01491">
        <w:rPr>
          <w:rFonts w:ascii="Times New Roman" w:hAnsi="Times New Roman" w:cs="Times New Roman"/>
          <w:sz w:val="28"/>
        </w:rPr>
        <w:t>о</w:t>
      </w:r>
      <w:proofErr w:type="gramEnd"/>
      <w:r w:rsidRPr="00C01491">
        <w:rPr>
          <w:rFonts w:ascii="Times New Roman" w:hAnsi="Times New Roman" w:cs="Times New Roman"/>
          <w:sz w:val="28"/>
        </w:rPr>
        <w:t xml:space="preserve"> причинно-следственных связей внутри природного комплекса</w:t>
      </w:r>
    </w:p>
    <w:p w:rsidR="00C01491" w:rsidRPr="00C01491" w:rsidRDefault="00C01491" w:rsidP="00C01491">
      <w:pPr>
        <w:pStyle w:val="a3"/>
        <w:rPr>
          <w:rFonts w:ascii="Times New Roman" w:hAnsi="Times New Roman" w:cs="Times New Roman"/>
          <w:sz w:val="28"/>
        </w:rPr>
      </w:pPr>
    </w:p>
    <w:p w:rsidR="000414C9" w:rsidRDefault="000414C9" w:rsidP="00C01491">
      <w:pPr>
        <w:pStyle w:val="a3"/>
        <w:rPr>
          <w:rFonts w:ascii="Times New Roman" w:hAnsi="Times New Roman" w:cs="Times New Roman"/>
          <w:sz w:val="28"/>
        </w:rPr>
      </w:pPr>
      <w:r w:rsidRPr="00C01491">
        <w:rPr>
          <w:rFonts w:ascii="Times New Roman" w:hAnsi="Times New Roman" w:cs="Times New Roman"/>
          <w:sz w:val="28"/>
        </w:rPr>
        <w:t>- развитие гуманного эмоционально-доброжелательного и бережного отношения к окружающему миру</w:t>
      </w:r>
    </w:p>
    <w:p w:rsidR="00C01491" w:rsidRPr="00C01491" w:rsidRDefault="00C01491" w:rsidP="00C01491">
      <w:pPr>
        <w:pStyle w:val="a3"/>
        <w:rPr>
          <w:rFonts w:ascii="Times New Roman" w:hAnsi="Times New Roman" w:cs="Times New Roman"/>
          <w:sz w:val="28"/>
        </w:rPr>
      </w:pPr>
    </w:p>
    <w:p w:rsidR="000414C9" w:rsidRDefault="000414C9" w:rsidP="00C01491">
      <w:pPr>
        <w:pStyle w:val="a3"/>
        <w:rPr>
          <w:rFonts w:ascii="Times New Roman" w:hAnsi="Times New Roman" w:cs="Times New Roman"/>
          <w:sz w:val="28"/>
        </w:rPr>
      </w:pPr>
      <w:r w:rsidRPr="00C01491">
        <w:rPr>
          <w:rFonts w:ascii="Times New Roman" w:hAnsi="Times New Roman" w:cs="Times New Roman"/>
          <w:sz w:val="28"/>
        </w:rPr>
        <w:t>- формирование потребности заботиться</w:t>
      </w:r>
      <w:r w:rsidR="00FE3C2B" w:rsidRPr="00C01491">
        <w:rPr>
          <w:rFonts w:ascii="Times New Roman" w:hAnsi="Times New Roman" w:cs="Times New Roman"/>
          <w:sz w:val="28"/>
        </w:rPr>
        <w:t xml:space="preserve"> о чистоте своей группы</w:t>
      </w:r>
    </w:p>
    <w:p w:rsidR="00C01491" w:rsidRPr="00C01491" w:rsidRDefault="00C01491" w:rsidP="00C01491">
      <w:pPr>
        <w:pStyle w:val="a3"/>
        <w:rPr>
          <w:rFonts w:ascii="Times New Roman" w:hAnsi="Times New Roman" w:cs="Times New Roman"/>
          <w:sz w:val="28"/>
        </w:rPr>
      </w:pPr>
    </w:p>
    <w:p w:rsidR="00FE3C2B" w:rsidRDefault="00FE3C2B" w:rsidP="00C01491">
      <w:pPr>
        <w:pStyle w:val="a3"/>
        <w:rPr>
          <w:rFonts w:ascii="Times New Roman" w:hAnsi="Times New Roman" w:cs="Times New Roman"/>
          <w:sz w:val="28"/>
        </w:rPr>
      </w:pPr>
      <w:r w:rsidRPr="00C01491">
        <w:rPr>
          <w:rFonts w:ascii="Times New Roman" w:hAnsi="Times New Roman" w:cs="Times New Roman"/>
          <w:sz w:val="28"/>
        </w:rPr>
        <w:t>- ознакомление с  природными факторами, влияющими на здоровье человека</w:t>
      </w:r>
    </w:p>
    <w:p w:rsidR="00C01491" w:rsidRPr="00C01491" w:rsidRDefault="00C01491" w:rsidP="00C01491">
      <w:pPr>
        <w:pStyle w:val="a3"/>
        <w:rPr>
          <w:rFonts w:ascii="Times New Roman" w:hAnsi="Times New Roman" w:cs="Times New Roman"/>
          <w:sz w:val="28"/>
        </w:rPr>
      </w:pPr>
    </w:p>
    <w:p w:rsidR="00DD049F" w:rsidRDefault="00C01491" w:rsidP="00C0149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</w:t>
      </w:r>
      <w:r w:rsidR="00DD049F" w:rsidRPr="00C01491">
        <w:rPr>
          <w:rFonts w:ascii="Times New Roman" w:hAnsi="Times New Roman" w:cs="Times New Roman"/>
          <w:sz w:val="28"/>
        </w:rPr>
        <w:t>ормирование привычки рационально использовать воду</w:t>
      </w:r>
    </w:p>
    <w:p w:rsidR="00010A6B" w:rsidRPr="00C01491" w:rsidRDefault="00010A6B" w:rsidP="00C01491">
      <w:pPr>
        <w:pStyle w:val="a3"/>
        <w:rPr>
          <w:rFonts w:ascii="Times New Roman" w:hAnsi="Times New Roman" w:cs="Times New Roman"/>
          <w:sz w:val="28"/>
        </w:rPr>
      </w:pPr>
    </w:p>
    <w:p w:rsidR="002E424E" w:rsidRDefault="002E424E" w:rsidP="00C01491">
      <w:pPr>
        <w:pStyle w:val="a3"/>
        <w:rPr>
          <w:rFonts w:ascii="Times New Roman" w:hAnsi="Times New Roman" w:cs="Times New Roman"/>
          <w:sz w:val="28"/>
        </w:rPr>
      </w:pPr>
      <w:r w:rsidRPr="00C01491">
        <w:rPr>
          <w:rFonts w:ascii="Times New Roman" w:hAnsi="Times New Roman" w:cs="Times New Roman"/>
          <w:sz w:val="28"/>
        </w:rPr>
        <w:t>- выработка умения правильно взаимодействовать с окружающим миром (элементарные правила поведения в природе)</w:t>
      </w:r>
    </w:p>
    <w:p w:rsidR="00010A6B" w:rsidRPr="00C01491" w:rsidRDefault="00010A6B" w:rsidP="00C01491">
      <w:pPr>
        <w:pStyle w:val="a3"/>
        <w:rPr>
          <w:rFonts w:ascii="Times New Roman" w:hAnsi="Times New Roman" w:cs="Times New Roman"/>
          <w:sz w:val="28"/>
        </w:rPr>
      </w:pPr>
    </w:p>
    <w:p w:rsidR="00A60671" w:rsidRDefault="00A60671" w:rsidP="00C01491">
      <w:pPr>
        <w:pStyle w:val="a3"/>
        <w:rPr>
          <w:rFonts w:ascii="Times New Roman" w:hAnsi="Times New Roman" w:cs="Times New Roman"/>
          <w:sz w:val="28"/>
        </w:rPr>
      </w:pPr>
      <w:r w:rsidRPr="00C01491">
        <w:rPr>
          <w:rFonts w:ascii="Times New Roman" w:hAnsi="Times New Roman" w:cs="Times New Roman"/>
          <w:sz w:val="28"/>
        </w:rPr>
        <w:t>- развитие познавательного интереса к окружающему миру</w:t>
      </w:r>
    </w:p>
    <w:p w:rsidR="00010A6B" w:rsidRPr="00C01491" w:rsidRDefault="00010A6B" w:rsidP="00C01491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60671" w:rsidRDefault="00A60671" w:rsidP="00C01491">
      <w:pPr>
        <w:pStyle w:val="a3"/>
        <w:rPr>
          <w:rFonts w:ascii="Times New Roman" w:hAnsi="Times New Roman" w:cs="Times New Roman"/>
          <w:sz w:val="28"/>
        </w:rPr>
      </w:pPr>
      <w:r w:rsidRPr="00C01491">
        <w:rPr>
          <w:rFonts w:ascii="Times New Roman" w:hAnsi="Times New Roman" w:cs="Times New Roman"/>
          <w:sz w:val="28"/>
        </w:rPr>
        <w:t>- формирование эстетического отношения к окружающему миру</w:t>
      </w:r>
    </w:p>
    <w:p w:rsidR="00C01491" w:rsidRPr="00C01491" w:rsidRDefault="00C01491" w:rsidP="00C01491">
      <w:pPr>
        <w:pStyle w:val="a3"/>
        <w:rPr>
          <w:rFonts w:ascii="Times New Roman" w:hAnsi="Times New Roman" w:cs="Times New Roman"/>
          <w:sz w:val="28"/>
        </w:rPr>
      </w:pPr>
    </w:p>
    <w:p w:rsidR="002C3EEE" w:rsidRPr="002C3EEE" w:rsidRDefault="002C3EEE" w:rsidP="002C3EEE">
      <w:pPr>
        <w:rPr>
          <w:rFonts w:ascii="Times New Roman" w:hAnsi="Times New Roman" w:cs="Times New Roman"/>
          <w:sz w:val="28"/>
        </w:rPr>
      </w:pPr>
      <w:r w:rsidRPr="002C3EEE">
        <w:rPr>
          <w:rFonts w:ascii="Times New Roman" w:hAnsi="Times New Roman" w:cs="Times New Roman"/>
          <w:sz w:val="28"/>
        </w:rPr>
        <w:t>Для достижения поставленных задач воспитатель использует определенные методы. Сегодня нет единой классификации используемых в экологическом воспитании дошкольников методов, однако среди них можно выделить наиболее значимые, которые признаются подавляющим большинством специалистов (</w:t>
      </w:r>
      <w:proofErr w:type="spellStart"/>
      <w:r w:rsidRPr="002C3EEE">
        <w:rPr>
          <w:rFonts w:ascii="Times New Roman" w:hAnsi="Times New Roman" w:cs="Times New Roman"/>
          <w:sz w:val="28"/>
        </w:rPr>
        <w:t>Саморуковой</w:t>
      </w:r>
      <w:proofErr w:type="spellEnd"/>
      <w:r w:rsidRPr="002C3EEE">
        <w:rPr>
          <w:rFonts w:ascii="Times New Roman" w:hAnsi="Times New Roman" w:cs="Times New Roman"/>
          <w:sz w:val="28"/>
        </w:rPr>
        <w:t xml:space="preserve"> П.Г., Серебряковой Т.А., Николаевой С.Н. и другими). Они отличаются максимальной эффективностью, так как полностью соответствуют возрастным особенностям детей-дошкольников. Итак, к современным и наиболее результативным методам экологического воспитания детей относят:</w:t>
      </w:r>
    </w:p>
    <w:p w:rsidR="002C3EEE" w:rsidRPr="002C3EEE" w:rsidRDefault="002C3EEE" w:rsidP="002C3EEE">
      <w:pPr>
        <w:rPr>
          <w:rFonts w:ascii="Times New Roman" w:hAnsi="Times New Roman" w:cs="Times New Roman"/>
          <w:sz w:val="28"/>
        </w:rPr>
      </w:pPr>
      <w:r w:rsidRPr="002C3EEE">
        <w:rPr>
          <w:rFonts w:ascii="Times New Roman" w:hAnsi="Times New Roman" w:cs="Times New Roman"/>
          <w:sz w:val="28"/>
        </w:rPr>
        <w:t>1)</w:t>
      </w:r>
      <w:r w:rsidRPr="002C3EEE">
        <w:rPr>
          <w:rFonts w:ascii="Times New Roman" w:hAnsi="Times New Roman" w:cs="Times New Roman"/>
          <w:sz w:val="28"/>
        </w:rPr>
        <w:tab/>
        <w:t>Наглядные методы. В их число входит наблюдение, просмотр познавательных фильмов, картинок, демонстрация различных моделей. Данная группа методов позволяет сформировать в сознании ребенка определенные яркие и устойчивые образы. Практика работы с дошкольниками показывает, что они легко становятся узнаваемыми и формируют у детей вполне конкретные представления об окружающей природе.</w:t>
      </w:r>
    </w:p>
    <w:p w:rsidR="002C3EEE" w:rsidRPr="002C3EEE" w:rsidRDefault="002C3EEE" w:rsidP="002C3EEE">
      <w:pPr>
        <w:rPr>
          <w:rFonts w:ascii="Times New Roman" w:hAnsi="Times New Roman" w:cs="Times New Roman"/>
          <w:sz w:val="28"/>
        </w:rPr>
      </w:pPr>
      <w:r w:rsidRPr="002C3EEE">
        <w:rPr>
          <w:rFonts w:ascii="Times New Roman" w:hAnsi="Times New Roman" w:cs="Times New Roman"/>
          <w:sz w:val="28"/>
        </w:rPr>
        <w:lastRenderedPageBreak/>
        <w:t>2)</w:t>
      </w:r>
      <w:r w:rsidRPr="002C3EEE">
        <w:rPr>
          <w:rFonts w:ascii="Times New Roman" w:hAnsi="Times New Roman" w:cs="Times New Roman"/>
          <w:sz w:val="28"/>
        </w:rPr>
        <w:tab/>
        <w:t xml:space="preserve">Практические методы. К ним по праву относят игру, моделирование и проведение самых элементарных опытов и экспериментов. Эта группа методов позволяет закрепить имеющиеся знания и обогатиться </w:t>
      </w:r>
      <w:proofErr w:type="gramStart"/>
      <w:r w:rsidRPr="002C3EEE">
        <w:rPr>
          <w:rFonts w:ascii="Times New Roman" w:hAnsi="Times New Roman" w:cs="Times New Roman"/>
          <w:sz w:val="28"/>
        </w:rPr>
        <w:t>новыми</w:t>
      </w:r>
      <w:proofErr w:type="gramEnd"/>
      <w:r w:rsidRPr="002C3EEE">
        <w:rPr>
          <w:rFonts w:ascii="Times New Roman" w:hAnsi="Times New Roman" w:cs="Times New Roman"/>
          <w:sz w:val="28"/>
        </w:rPr>
        <w:t>, во время игры дети учатся строить простые логические цепочки. Кроме того, практические методы позволяют активно формировать ценностные ориентиры дошкольника.</w:t>
      </w:r>
    </w:p>
    <w:p w:rsidR="002C3EEE" w:rsidRDefault="002C3EEE" w:rsidP="002C3EEE">
      <w:pPr>
        <w:rPr>
          <w:rFonts w:ascii="Times New Roman" w:hAnsi="Times New Roman" w:cs="Times New Roman"/>
          <w:sz w:val="28"/>
        </w:rPr>
      </w:pPr>
      <w:r w:rsidRPr="002C3EEE">
        <w:rPr>
          <w:rFonts w:ascii="Times New Roman" w:hAnsi="Times New Roman" w:cs="Times New Roman"/>
          <w:sz w:val="28"/>
        </w:rPr>
        <w:t>3)</w:t>
      </w:r>
      <w:r w:rsidRPr="002C3EEE">
        <w:rPr>
          <w:rFonts w:ascii="Times New Roman" w:hAnsi="Times New Roman" w:cs="Times New Roman"/>
          <w:sz w:val="28"/>
        </w:rPr>
        <w:tab/>
        <w:t>Словесные методы. Конечно же, это рассказы воспитателя, беседы с детьми, чтение литературы с экологическим подтекстом, рассказы самих детей. Использование данных методов позволяет формировать гуманное и эмоционально положительное отношение к природе, систематизировать полученные знания.</w:t>
      </w:r>
    </w:p>
    <w:p w:rsidR="007D52BD" w:rsidRPr="007D52BD" w:rsidRDefault="007D52BD" w:rsidP="007D52BD">
      <w:pPr>
        <w:rPr>
          <w:rFonts w:ascii="Times New Roman" w:hAnsi="Times New Roman" w:cs="Times New Roman"/>
          <w:sz w:val="28"/>
        </w:rPr>
      </w:pPr>
      <w:r w:rsidRPr="007D52BD">
        <w:rPr>
          <w:rFonts w:ascii="Times New Roman" w:hAnsi="Times New Roman" w:cs="Times New Roman"/>
          <w:sz w:val="28"/>
        </w:rPr>
        <w:t>Наиболее эффективных результатов в работе с дошкольниками можно достичь, если умело сочетать все группы методов, однако особого внимания заслуживает игровой метод воспитания, в частности, сюжетно-ролевая игра. Обусловлено это рядом причин. Во-первых, такая игра представляет собой один из видов самостоятельной деятельности ребенка, когда почти все его действия основываются на собственном опыте, знаниях и представлениях. Во-вторых, во время игры дошкольник активно постигает азы коммуникации и связи собственного «Я» с окружающим миром. В-третьих, основной функцией игры является его интеллектуальное и нравственное развитие. Именно поэтому игровой метод в экологическом воспитании детей в возрасте до 7 лет можно по праву назвать центральным.</w:t>
      </w:r>
    </w:p>
    <w:p w:rsidR="007D52BD" w:rsidRPr="007D52BD" w:rsidRDefault="007D52BD" w:rsidP="007D52BD">
      <w:pPr>
        <w:rPr>
          <w:rFonts w:ascii="Times New Roman" w:hAnsi="Times New Roman" w:cs="Times New Roman"/>
          <w:sz w:val="28"/>
        </w:rPr>
      </w:pPr>
      <w:r w:rsidRPr="007D52BD">
        <w:rPr>
          <w:rFonts w:ascii="Times New Roman" w:hAnsi="Times New Roman" w:cs="Times New Roman"/>
          <w:sz w:val="28"/>
        </w:rPr>
        <w:t xml:space="preserve">Конечно, воспитателю необходимо должное внимание уделить подбору сюжетно-ролевых игр. Неплохую их классификацию, нашедшую широкое применение на практике, предлагает Николаева С.Н. и Комарова И.А. Так, они выделяют игровые обучающие ситуации с игрушками-аналогами, игровые обучающие ситуации с литературными персонажами и игровые обучающие ситуация по типу «путешествия». </w:t>
      </w:r>
    </w:p>
    <w:p w:rsidR="007D52BD" w:rsidRPr="007D52BD" w:rsidRDefault="007D52BD" w:rsidP="007D52BD">
      <w:pPr>
        <w:rPr>
          <w:rFonts w:ascii="Times New Roman" w:hAnsi="Times New Roman" w:cs="Times New Roman"/>
          <w:sz w:val="28"/>
        </w:rPr>
      </w:pPr>
      <w:r w:rsidRPr="007D52BD">
        <w:rPr>
          <w:rFonts w:ascii="Times New Roman" w:hAnsi="Times New Roman" w:cs="Times New Roman"/>
          <w:sz w:val="28"/>
        </w:rPr>
        <w:t>Стоит отметить, что каждая группа игровых ситуаций имеет свои «подводные камни». В качестве примера можно привести ситуации с игрушками-аналогами. В их основе лежит сопоставление игрушки и живого существа – поведения и внешнего вида. Однако если в дошкольном учреждении нет возможности сопоставить щенка плюшевого и щенка живого, то у ребенка может произойти сдвиг ценностных ориентиров, нарушение эмоционального восприятия. Играя из раза в раз лишь с плюшевым щенком, изучая его лапки, ушки, хвостик, мордочку и не имея возможности контактировать с живым существом, ребенок не сможет впоследствии перенести свой интерес и гуманное отношение на собаку. И наоборот.</w:t>
      </w:r>
    </w:p>
    <w:p w:rsidR="007D52BD" w:rsidRPr="007D52BD" w:rsidRDefault="007D52BD" w:rsidP="007D52BD">
      <w:pPr>
        <w:rPr>
          <w:rFonts w:ascii="Times New Roman" w:hAnsi="Times New Roman" w:cs="Times New Roman"/>
          <w:sz w:val="28"/>
        </w:rPr>
      </w:pPr>
      <w:r w:rsidRPr="007D52BD">
        <w:rPr>
          <w:rFonts w:ascii="Times New Roman" w:hAnsi="Times New Roman" w:cs="Times New Roman"/>
          <w:sz w:val="28"/>
        </w:rPr>
        <w:t>Именно поэтому воспитатель должен предлагать ребенку такую игру, в которой у него будет возможность изучить живой объект параллельно игрушке-аналогу.</w:t>
      </w:r>
    </w:p>
    <w:p w:rsidR="007D52BD" w:rsidRPr="007D52BD" w:rsidRDefault="007D52BD" w:rsidP="007D52BD">
      <w:pPr>
        <w:rPr>
          <w:rFonts w:ascii="Times New Roman" w:hAnsi="Times New Roman" w:cs="Times New Roman"/>
          <w:sz w:val="28"/>
        </w:rPr>
      </w:pPr>
      <w:r w:rsidRPr="007D52BD">
        <w:rPr>
          <w:rFonts w:ascii="Times New Roman" w:hAnsi="Times New Roman" w:cs="Times New Roman"/>
          <w:sz w:val="28"/>
        </w:rPr>
        <w:lastRenderedPageBreak/>
        <w:t xml:space="preserve">Имея возможность сиюминутного наглядного сравнения, дети намного активнее включаются в процесс игры. В этом случае умелые подсказки воспитателя воспринимаются как совет старшего товарища, и ребенок легко пополняет свой багаж знаний. </w:t>
      </w:r>
    </w:p>
    <w:p w:rsidR="007D52BD" w:rsidRPr="007D52BD" w:rsidRDefault="007D52BD" w:rsidP="007D52BD">
      <w:pPr>
        <w:rPr>
          <w:rFonts w:ascii="Times New Roman" w:hAnsi="Times New Roman" w:cs="Times New Roman"/>
          <w:sz w:val="28"/>
        </w:rPr>
      </w:pPr>
      <w:r w:rsidRPr="007D52BD">
        <w:rPr>
          <w:rFonts w:ascii="Times New Roman" w:hAnsi="Times New Roman" w:cs="Times New Roman"/>
          <w:sz w:val="28"/>
        </w:rPr>
        <w:t>Особого мастерства требуют от воспитателя игровые ситуации с использованием литературных персонажей. Во-первых, следует найти так называемую «золотую середину» между демонстрацией персонажа и экологическим воспитанием. Недостаточный артистизм воспитателя может привести к тому, что дети не будут заинтересованы в развитии игры. Им не будет интересно давать правильные ответы, будет отсутствовать желаемая концентрация внимания, а воспитатель станет не партнером по игре, а обычным педагогом, стоящим на голову выше дошкольников. Возможна и обратная ситуация, когда дети будут увлечены чересчур колоритным персонажем, актерской игрой воспитателя, но не решением экологических задач. Во-вторых, необходимо максимально точно передать характер любимого детьми персонажа, чтобы они увлеклись игрой. Так, дошкольники с удовольствием помогают пройти по лесу Красной Шапочке и готовы с азартом поучать не слишком умного Незнайку.</w:t>
      </w:r>
    </w:p>
    <w:p w:rsidR="007D52BD" w:rsidRPr="007D52BD" w:rsidRDefault="007D52BD" w:rsidP="007D52BD">
      <w:pPr>
        <w:rPr>
          <w:rFonts w:ascii="Times New Roman" w:hAnsi="Times New Roman" w:cs="Times New Roman"/>
          <w:sz w:val="28"/>
        </w:rPr>
      </w:pPr>
      <w:r w:rsidRPr="007D52BD">
        <w:rPr>
          <w:rFonts w:ascii="Times New Roman" w:hAnsi="Times New Roman" w:cs="Times New Roman"/>
          <w:sz w:val="28"/>
        </w:rPr>
        <w:t xml:space="preserve">Одним из наиболее привлекательных видов экологических игр для детей считаются игровые ситуации «путешествия». В их основе лежит принцип, выделенный Михайленко Н.Я. и Коротковой Н.А., - воспитатель должен играть вместе с детьми! Так он перестает быть воспитателем, но становится полноправным участником игры, членом команды и «боевым» товарищем. Дети гораздо активнее идут на контакт, легко и с удовольствием воспринимая новую информацию, закрепляя уже полученные знания. </w:t>
      </w:r>
    </w:p>
    <w:p w:rsidR="007D52BD" w:rsidRPr="007D52BD" w:rsidRDefault="007D52BD" w:rsidP="007D52BD">
      <w:pPr>
        <w:rPr>
          <w:rFonts w:ascii="Times New Roman" w:hAnsi="Times New Roman" w:cs="Times New Roman"/>
          <w:sz w:val="28"/>
        </w:rPr>
      </w:pPr>
      <w:r w:rsidRPr="007D52BD">
        <w:rPr>
          <w:rFonts w:ascii="Times New Roman" w:hAnsi="Times New Roman" w:cs="Times New Roman"/>
          <w:sz w:val="28"/>
        </w:rPr>
        <w:t>В таких играх дошкольники являются полноправными участниками происходящих «событий». Под руководством воспитателя, который играет роль экскурсовода, гида или умудренного опытом путешественника, они «посещают» различные страны, континенты, города. Знакомятся с природой, узнают повадки «встречающихся» животных и птиц. Несомненно, такие «путешествия» требуют тщательной подготовки от воспитателя. Ему необходимо заранее позаботиться о наличии того или иного реквизита.</w:t>
      </w:r>
    </w:p>
    <w:p w:rsidR="007D52BD" w:rsidRPr="007D52BD" w:rsidRDefault="007D52BD" w:rsidP="007D52BD">
      <w:pPr>
        <w:rPr>
          <w:rFonts w:ascii="Times New Roman" w:hAnsi="Times New Roman" w:cs="Times New Roman"/>
          <w:sz w:val="28"/>
        </w:rPr>
      </w:pPr>
      <w:r w:rsidRPr="007D52BD">
        <w:rPr>
          <w:rFonts w:ascii="Times New Roman" w:hAnsi="Times New Roman" w:cs="Times New Roman"/>
          <w:sz w:val="28"/>
        </w:rPr>
        <w:t>Так, если планируется «путешествие» в джунгли, пригодятся самые различные комнатные растения, которые прекрасно сыграют роль пальм, лиан и кустарников. Игрушки-аналоги, замаскированные листьями растений, будут ассоциироваться с дикими животными, об особенностях которых обязательно поведает «экскурсовод». Конечно, наличие «живого уголка» в детском саду – это несомненный плюс в организации таких игровых ситуаций.</w:t>
      </w:r>
    </w:p>
    <w:p w:rsidR="007D52BD" w:rsidRDefault="007D52BD" w:rsidP="007D52BD">
      <w:pPr>
        <w:rPr>
          <w:rFonts w:ascii="Times New Roman" w:hAnsi="Times New Roman" w:cs="Times New Roman"/>
          <w:sz w:val="28"/>
        </w:rPr>
      </w:pPr>
      <w:r w:rsidRPr="007D52BD">
        <w:rPr>
          <w:rFonts w:ascii="Times New Roman" w:hAnsi="Times New Roman" w:cs="Times New Roman"/>
          <w:sz w:val="28"/>
        </w:rPr>
        <w:lastRenderedPageBreak/>
        <w:t>Таким образом, использование в процессе экологического воспитания детей в дошкольном учреждении метода сюжетно-ролевой игры позволяет вполне успешно решать поставленные перед воспитателем задачи. У детей происходит активное формирование сознательного и гуманного отношения к природе, они значительно расширяют свой кругозор, увеличивают багаж знаний. Дошкольники учатся концентрироваться на проблеме, искать ее решения, становятся более внимательными, тренируют память.</w:t>
      </w:r>
    </w:p>
    <w:p w:rsidR="005A6C78" w:rsidRDefault="005A6C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реализации целей и задач раздела </w:t>
      </w:r>
      <w:r w:rsidR="00ED4AD4">
        <w:rPr>
          <w:rFonts w:ascii="Times New Roman" w:hAnsi="Times New Roman" w:cs="Times New Roman"/>
          <w:sz w:val="28"/>
        </w:rPr>
        <w:t xml:space="preserve">также </w:t>
      </w:r>
      <w:r>
        <w:rPr>
          <w:rFonts w:ascii="Times New Roman" w:hAnsi="Times New Roman" w:cs="Times New Roman"/>
          <w:sz w:val="28"/>
        </w:rPr>
        <w:t>предусматривается следование принципам: системности, сезонности, возрастной адресности, интеграции, координации деятельности педагогов, преемственности взаимодействия с ребёнком  в условиях дошкольного учреждения и семьи</w:t>
      </w:r>
      <w:r w:rsidR="00FE4D4E">
        <w:rPr>
          <w:rFonts w:ascii="Times New Roman" w:hAnsi="Times New Roman" w:cs="Times New Roman"/>
          <w:sz w:val="28"/>
        </w:rPr>
        <w:t>.</w:t>
      </w:r>
    </w:p>
    <w:p w:rsidR="00FE4D4E" w:rsidRDefault="00FE4D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дошкольном учреждении должны быть созданы условия для ознакомления детей с природой: в групповой комнате</w:t>
      </w:r>
      <w:r w:rsidR="007644F1">
        <w:rPr>
          <w:rFonts w:ascii="Times New Roman" w:hAnsi="Times New Roman" w:cs="Times New Roman"/>
          <w:sz w:val="28"/>
        </w:rPr>
        <w:t>, уголке природы</w:t>
      </w:r>
      <w:r w:rsidR="000B5122">
        <w:rPr>
          <w:rFonts w:ascii="Times New Roman" w:hAnsi="Times New Roman" w:cs="Times New Roman"/>
          <w:sz w:val="28"/>
        </w:rPr>
        <w:t>, на территории детского сада.</w:t>
      </w:r>
    </w:p>
    <w:p w:rsidR="000B5122" w:rsidRDefault="000B51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Материал, информацию, которую дети получат, должна быть научно достоверной и в тоже время доступной для их понимания</w:t>
      </w:r>
      <w:r w:rsidR="003621B3">
        <w:rPr>
          <w:rFonts w:ascii="Times New Roman" w:hAnsi="Times New Roman" w:cs="Times New Roman"/>
          <w:sz w:val="28"/>
        </w:rPr>
        <w:t>.</w:t>
      </w:r>
    </w:p>
    <w:p w:rsidR="003621B3" w:rsidRDefault="003621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по данному направлению осуществляется на занятиях, в процессе наблюдений, целевых экскурсий, чтения художественных произведений, различных игр и развлечений, трудовой и продуктивной деятельности. </w:t>
      </w:r>
    </w:p>
    <w:p w:rsidR="003621B3" w:rsidRDefault="003621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более успешного усвоения материала целесообразно использовать такие формы работы, как интегрированные занятия, экспериментирование, просмотр видеофильмов и телепередач, а также прохождение специального разработанного экологического маршрута – экологической тропы.</w:t>
      </w:r>
    </w:p>
    <w:p w:rsidR="003621B3" w:rsidRDefault="003621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Экологическая тропа – это демонстрационный маршрут, проходящий через различные природные объекты</w:t>
      </w:r>
      <w:r w:rsidR="005E3969">
        <w:rPr>
          <w:rFonts w:ascii="Times New Roman" w:hAnsi="Times New Roman" w:cs="Times New Roman"/>
          <w:sz w:val="28"/>
        </w:rPr>
        <w:t xml:space="preserve"> и использующийся для целей экологического образования. При выборе маршрута следует учитывать ряд условий:</w:t>
      </w:r>
    </w:p>
    <w:p w:rsidR="005E3969" w:rsidRDefault="005E39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доступность для посещений</w:t>
      </w:r>
    </w:p>
    <w:p w:rsidR="005E3969" w:rsidRDefault="005E39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эстетическая привлекательность</w:t>
      </w:r>
    </w:p>
    <w:p w:rsidR="005E3969" w:rsidRDefault="005E39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информационная ёмкость</w:t>
      </w:r>
    </w:p>
    <w:p w:rsidR="00307407" w:rsidRDefault="003074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групповой комнате растения должны содержаться в соответствии с </w:t>
      </w:r>
      <w:proofErr w:type="spellStart"/>
      <w:r>
        <w:rPr>
          <w:rFonts w:ascii="Times New Roman" w:hAnsi="Times New Roman" w:cs="Times New Roman"/>
          <w:sz w:val="28"/>
        </w:rPr>
        <w:t>природосообразными</w:t>
      </w:r>
      <w:proofErr w:type="spellEnd"/>
      <w:r>
        <w:rPr>
          <w:rFonts w:ascii="Times New Roman" w:hAnsi="Times New Roman" w:cs="Times New Roman"/>
          <w:sz w:val="28"/>
        </w:rPr>
        <w:t xml:space="preserve"> условиями. Главное, чтобы они являлись частью учебно – воспитательного процесса и были абсолютно безопасны для жизни и здоровья детей</w:t>
      </w:r>
      <w:r w:rsidR="0042354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B804A2">
        <w:rPr>
          <w:rFonts w:ascii="Times New Roman" w:hAnsi="Times New Roman" w:cs="Times New Roman"/>
          <w:sz w:val="28"/>
        </w:rPr>
        <w:t xml:space="preserve">Педагог должен знать, если в группе дети с аллергическим заболеваниями, чтобы исключить растения, </w:t>
      </w:r>
      <w:proofErr w:type="gramStart"/>
      <w:r w:rsidR="00B804A2">
        <w:rPr>
          <w:rFonts w:ascii="Times New Roman" w:hAnsi="Times New Roman" w:cs="Times New Roman"/>
          <w:sz w:val="28"/>
        </w:rPr>
        <w:t>являющихся</w:t>
      </w:r>
      <w:proofErr w:type="gramEnd"/>
      <w:r w:rsidR="00B804A2">
        <w:rPr>
          <w:rFonts w:ascii="Times New Roman" w:hAnsi="Times New Roman" w:cs="Times New Roman"/>
          <w:sz w:val="28"/>
        </w:rPr>
        <w:t xml:space="preserve"> аллергенами.</w:t>
      </w:r>
    </w:p>
    <w:p w:rsidR="00B264A4" w:rsidRDefault="00B264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Следует отдавать предпочтение растениям, очищающим воздух от пыли и бактерий, поглощающим вредные вещества. Для поддержания чистоты необходимо осуществлять ежедневный уход за растениями.</w:t>
      </w:r>
    </w:p>
    <w:p w:rsidR="00B264A4" w:rsidRDefault="00B264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уголке природы рекомендуется иметь природный и бросовый материал для изготовления различных поделок. Он должен храниться в эстетично оформленных коробках и выкладываться по мере необходимости.</w:t>
      </w:r>
    </w:p>
    <w:p w:rsidR="0047615D" w:rsidRDefault="005745B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Экологическое воспитание необходимо осуществлять с учётом возрастных и индивидуальных особенностей детей.</w:t>
      </w:r>
    </w:p>
    <w:p w:rsidR="0042273E" w:rsidRDefault="009079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Необходимо организовывать учебно – воспитательный процесс таким </w:t>
      </w:r>
      <w:r w:rsidR="00D15AF8">
        <w:rPr>
          <w:rFonts w:ascii="Times New Roman" w:hAnsi="Times New Roman" w:cs="Times New Roman"/>
          <w:sz w:val="28"/>
        </w:rPr>
        <w:t>образом</w:t>
      </w:r>
      <w:r>
        <w:rPr>
          <w:rFonts w:ascii="Times New Roman" w:hAnsi="Times New Roman" w:cs="Times New Roman"/>
          <w:sz w:val="28"/>
        </w:rPr>
        <w:t xml:space="preserve">, чтобы дети стремились познавать окружающий его мир, умели устанавливать взаимосвязи (как человек зависит от природы и влияет на неё, как </w:t>
      </w:r>
      <w:r w:rsidR="00D15AF8">
        <w:rPr>
          <w:rFonts w:ascii="Times New Roman" w:hAnsi="Times New Roman" w:cs="Times New Roman"/>
          <w:sz w:val="28"/>
        </w:rPr>
        <w:t>растения</w:t>
      </w:r>
      <w:r>
        <w:rPr>
          <w:rFonts w:ascii="Times New Roman" w:hAnsi="Times New Roman" w:cs="Times New Roman"/>
          <w:sz w:val="28"/>
        </w:rPr>
        <w:t xml:space="preserve"> связаны с воздухом и водой и т.д.)</w:t>
      </w:r>
      <w:r w:rsidR="00F035D0">
        <w:rPr>
          <w:rFonts w:ascii="Times New Roman" w:hAnsi="Times New Roman" w:cs="Times New Roman"/>
          <w:sz w:val="28"/>
        </w:rPr>
        <w:t xml:space="preserve"> и могли применить полеченные знания своей практической деятельности</w:t>
      </w:r>
      <w:r w:rsidR="0042273E">
        <w:rPr>
          <w:rFonts w:ascii="Times New Roman" w:hAnsi="Times New Roman" w:cs="Times New Roman"/>
          <w:sz w:val="28"/>
        </w:rPr>
        <w:t>. Этому способствуют специально созданные воспитателем проблемные ситуации и различные игры. Для детей дошкольного возраста необходимо выбирать те игры, которые понятны им, доступны возрасту и не противоречат принципам экологического воспитания.</w:t>
      </w:r>
    </w:p>
    <w:p w:rsidR="009079E7" w:rsidRDefault="004227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Особое значение следует уделять совместной работе родителей и детей. С участием родителей можно организовать мероприятия, посвящённые экологическим праздникам: 22 марта – Всемирный день воды, 1 апреля – Международный день птиц, 22 апреля – Международный день Земли, 22 мая – Международный день биоразнообразия, 5 июня – Всемирный день охраны окружающей среды, 4 октября – Всемирный день животных.</w:t>
      </w:r>
    </w:p>
    <w:p w:rsidR="0042273E" w:rsidRDefault="004227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работе по ознакомлению с окружающим миром необходимо учитывать региональный компонент (природу родного края, народные традиции, краеведение).</w:t>
      </w:r>
    </w:p>
    <w:p w:rsidR="0042273E" w:rsidRDefault="004227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должен постоянно повышать свою квалификацию, чтобы осваивать </w:t>
      </w:r>
      <w:r w:rsidR="00DD7765">
        <w:rPr>
          <w:rFonts w:ascii="Times New Roman" w:hAnsi="Times New Roman" w:cs="Times New Roman"/>
          <w:sz w:val="28"/>
        </w:rPr>
        <w:t>новый программный раздел.</w:t>
      </w:r>
    </w:p>
    <w:p w:rsidR="00DD7765" w:rsidRPr="002A013D" w:rsidRDefault="00DD77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конце учебного года для проверки эффективности работы по данному разделу целесообразно провести диагностическое обследование детей.</w:t>
      </w:r>
    </w:p>
    <w:sectPr w:rsidR="00DD7765" w:rsidRPr="002A013D" w:rsidSect="00C01491">
      <w:type w:val="continuous"/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87D" w:rsidRDefault="0093687D" w:rsidP="00E402A0">
      <w:pPr>
        <w:spacing w:after="0" w:line="240" w:lineRule="auto"/>
      </w:pPr>
      <w:r>
        <w:separator/>
      </w:r>
    </w:p>
  </w:endnote>
  <w:endnote w:type="continuationSeparator" w:id="0">
    <w:p w:rsidR="0093687D" w:rsidRDefault="0093687D" w:rsidP="00E4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87D" w:rsidRDefault="0093687D" w:rsidP="00E402A0">
      <w:pPr>
        <w:spacing w:after="0" w:line="240" w:lineRule="auto"/>
      </w:pPr>
      <w:r>
        <w:separator/>
      </w:r>
    </w:p>
  </w:footnote>
  <w:footnote w:type="continuationSeparator" w:id="0">
    <w:p w:rsidR="0093687D" w:rsidRDefault="0093687D" w:rsidP="00E40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3D"/>
    <w:rsid w:val="00010A6B"/>
    <w:rsid w:val="0004015E"/>
    <w:rsid w:val="000414C9"/>
    <w:rsid w:val="000B5122"/>
    <w:rsid w:val="00155615"/>
    <w:rsid w:val="002A013D"/>
    <w:rsid w:val="002C3EEE"/>
    <w:rsid w:val="002E424E"/>
    <w:rsid w:val="00307407"/>
    <w:rsid w:val="003621B3"/>
    <w:rsid w:val="0042273E"/>
    <w:rsid w:val="00423549"/>
    <w:rsid w:val="0047615D"/>
    <w:rsid w:val="004B52AB"/>
    <w:rsid w:val="00513E2C"/>
    <w:rsid w:val="005745B6"/>
    <w:rsid w:val="005A6C78"/>
    <w:rsid w:val="005D6F88"/>
    <w:rsid w:val="005E3969"/>
    <w:rsid w:val="005F4A32"/>
    <w:rsid w:val="00613535"/>
    <w:rsid w:val="007644F1"/>
    <w:rsid w:val="007D52BD"/>
    <w:rsid w:val="007F41EB"/>
    <w:rsid w:val="008048A9"/>
    <w:rsid w:val="00822BC8"/>
    <w:rsid w:val="00852FAD"/>
    <w:rsid w:val="00900062"/>
    <w:rsid w:val="009079E7"/>
    <w:rsid w:val="0093687D"/>
    <w:rsid w:val="009E76C5"/>
    <w:rsid w:val="00A60671"/>
    <w:rsid w:val="00A8269E"/>
    <w:rsid w:val="00B264A4"/>
    <w:rsid w:val="00B804A2"/>
    <w:rsid w:val="00BE1F89"/>
    <w:rsid w:val="00C01491"/>
    <w:rsid w:val="00D15AF8"/>
    <w:rsid w:val="00D817AE"/>
    <w:rsid w:val="00DD049F"/>
    <w:rsid w:val="00DD7765"/>
    <w:rsid w:val="00DF41E9"/>
    <w:rsid w:val="00E402A0"/>
    <w:rsid w:val="00E6682A"/>
    <w:rsid w:val="00E921F6"/>
    <w:rsid w:val="00ED4AD4"/>
    <w:rsid w:val="00F035D0"/>
    <w:rsid w:val="00FE3C2B"/>
    <w:rsid w:val="00FE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61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40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02A0"/>
  </w:style>
  <w:style w:type="paragraph" w:styleId="a6">
    <w:name w:val="footer"/>
    <w:basedOn w:val="a"/>
    <w:link w:val="a7"/>
    <w:uiPriority w:val="99"/>
    <w:unhideWhenUsed/>
    <w:rsid w:val="00E40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0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61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40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02A0"/>
  </w:style>
  <w:style w:type="paragraph" w:styleId="a6">
    <w:name w:val="footer"/>
    <w:basedOn w:val="a"/>
    <w:link w:val="a7"/>
    <w:uiPriority w:val="99"/>
    <w:unhideWhenUsed/>
    <w:rsid w:val="00E40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0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C1054-C7DA-4333-8511-6F20FCB6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ЦИФРА</dc:creator>
  <cp:lastModifiedBy>ЦИФРА</cp:lastModifiedBy>
  <cp:revision>18</cp:revision>
  <dcterms:created xsi:type="dcterms:W3CDTF">2014-03-11T06:26:00Z</dcterms:created>
  <dcterms:modified xsi:type="dcterms:W3CDTF">2014-03-11T09:12:00Z</dcterms:modified>
</cp:coreProperties>
</file>