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6B" w:rsidRDefault="00B87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гороха</w:t>
      </w:r>
    </w:p>
    <w:p w:rsidR="00B871CC" w:rsidRDefault="00B871CC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871CC" w:rsidRDefault="00B871CC" w:rsidP="00B871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1.Уточнить внешние представление о семенах гороха: круглые, гладкие, желтого цвета</w:t>
      </w:r>
      <w:proofErr w:type="gramEnd"/>
    </w:p>
    <w:p w:rsidR="00B871CC" w:rsidRDefault="00B871CC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2.Дать представление о том, что семена гороха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детки гороха, из них появляются новые растения</w:t>
      </w:r>
    </w:p>
    <w:p w:rsidR="00B871CC" w:rsidRDefault="00B871CC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3.Закреплять представления о том, что для роста и развития гороха необходимы условия: земля, вода, свет, тепло, за горохом нужно ухаживать, чтобы он рос</w:t>
      </w:r>
    </w:p>
    <w:p w:rsidR="00B871CC" w:rsidRDefault="00B871CC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4.Формировать умения в посадке гороха: делать ямку с  помощью маркера, положить горошину на определенную глубину, на определенном расстоянии,  присыпать землей, полить из лейки</w:t>
      </w:r>
    </w:p>
    <w:p w:rsidR="00B871CC" w:rsidRDefault="00B871CC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5.Развивать умение определять в модели последовательность трудовых операций</w:t>
      </w:r>
      <w:r w:rsidR="002640C2">
        <w:rPr>
          <w:rFonts w:ascii="Times New Roman" w:hAnsi="Times New Roman" w:cs="Times New Roman"/>
          <w:sz w:val="28"/>
          <w:szCs w:val="28"/>
        </w:rPr>
        <w:t>, умение сравнивать, делать выводы</w:t>
      </w:r>
    </w:p>
    <w:p w:rsidR="002640C2" w:rsidRDefault="002640C2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6.Воспитывать трудолюбие, желание ухаживать за посадками</w:t>
      </w:r>
    </w:p>
    <w:p w:rsidR="002640C2" w:rsidRDefault="002640C2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семена, горох, растения, живое, условия, модель</w:t>
      </w:r>
    </w:p>
    <w:p w:rsidR="002640C2" w:rsidRDefault="002640C2" w:rsidP="00B871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пророщенные семена, баночки, дренаж, земля, совки, маркеры палочки, лейки, подносы тряпочки</w:t>
      </w:r>
      <w:proofErr w:type="gramEnd"/>
    </w:p>
    <w:p w:rsidR="002640C2" w:rsidRDefault="002640C2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2640C2" w:rsidRDefault="002640C2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1.Вступительная беседа: Сегодня мы будем сажать семена гороха. Наступила весна, скоро растает снег</w:t>
      </w:r>
      <w:r w:rsidR="006F62FC">
        <w:rPr>
          <w:rFonts w:ascii="Times New Roman" w:hAnsi="Times New Roman" w:cs="Times New Roman"/>
          <w:sz w:val="28"/>
          <w:szCs w:val="28"/>
        </w:rPr>
        <w:t>, нагреется земля и все огородники будут сжать различные растения</w:t>
      </w:r>
    </w:p>
    <w:p w:rsidR="006F62FC" w:rsidRDefault="006F62FC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2.Рссмаатривание картинки гороха: Что это такое? Как догадались?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усам, стручкам)</w:t>
      </w:r>
    </w:p>
    <w:p w:rsidR="002640C2" w:rsidRDefault="006F62FC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3.Обобщение: это горох, но чтобы его вырастить нужно посадить его детку,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горошину, потом у гороха их вырастит в стручках много. Из горошины вырастает только горох</w:t>
      </w:r>
    </w:p>
    <w:p w:rsidR="006F62FC" w:rsidRDefault="001B0FC1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313.95pt;margin-top:53.45pt;width:1in;height:50.25pt;z-index:251660288" adj=",25727">
            <v:textbox>
              <w:txbxContent>
                <w:p w:rsidR="001B0FC1" w:rsidRDefault="001B0FC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left:0;text-align:left;margin-left:238.95pt;margin-top:53.45pt;width:62.25pt;height:54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183" style="position:absolute;left:0;text-align:left;margin-left:158.7pt;margin-top:53.45pt;width:51pt;height:54pt;z-index:251658240"/>
        </w:pict>
      </w:r>
      <w:r w:rsidR="006F62FC">
        <w:rPr>
          <w:rFonts w:ascii="Times New Roman" w:hAnsi="Times New Roman" w:cs="Times New Roman"/>
          <w:sz w:val="28"/>
          <w:szCs w:val="28"/>
        </w:rPr>
        <w:t xml:space="preserve">4.Вопросы + моделирование: Что нужно чтобы вырастить горох? </w:t>
      </w:r>
      <w:proofErr w:type="gramStart"/>
      <w:r w:rsidR="006F62FC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6F62FC">
        <w:rPr>
          <w:rFonts w:ascii="Times New Roman" w:hAnsi="Times New Roman" w:cs="Times New Roman"/>
          <w:sz w:val="28"/>
          <w:szCs w:val="28"/>
        </w:rPr>
        <w:t>после ответов детей предлагается найти соответствующую модель и выставить на панно- свет, тепло, в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1B0FC1" w:rsidRDefault="001B0FC1" w:rsidP="00B87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C1" w:rsidRDefault="001B0FC1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5.Обобщение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 ребенка по моделям</w:t>
      </w:r>
    </w:p>
    <w:p w:rsidR="001B0FC1" w:rsidRDefault="001B0FC1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6.Рассматривание горошины: Какой формы? Какая поверхность? Твердая или мягкая? Какого цвета? Что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корешок)</w:t>
      </w:r>
    </w:p>
    <w:p w:rsidR="001B0FC1" w:rsidRDefault="001B0FC1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7.Показ с объяснением: Я кладу вниз горшка камушки, чтобы вода не застаивалась, и не гнили корни растения. Затем кладу землю, но не много, не дохожу до края, уплотняю</w:t>
      </w:r>
      <w:r w:rsidR="009741D2">
        <w:rPr>
          <w:rFonts w:ascii="Times New Roman" w:hAnsi="Times New Roman" w:cs="Times New Roman"/>
          <w:sz w:val="28"/>
          <w:szCs w:val="28"/>
        </w:rPr>
        <w:t xml:space="preserve">. Маркером делаю бороздки и сажаю горошины так, чтобы они были на ровном расстоянии друг от друга для того, чтобы потом корешки не </w:t>
      </w:r>
      <w:proofErr w:type="gramStart"/>
      <w:r w:rsidR="009741D2">
        <w:rPr>
          <w:rFonts w:ascii="Times New Roman" w:hAnsi="Times New Roman" w:cs="Times New Roman"/>
          <w:sz w:val="28"/>
          <w:szCs w:val="28"/>
        </w:rPr>
        <w:t>мешали</w:t>
      </w:r>
      <w:proofErr w:type="gramEnd"/>
      <w:r w:rsidR="009741D2">
        <w:rPr>
          <w:rFonts w:ascii="Times New Roman" w:hAnsi="Times New Roman" w:cs="Times New Roman"/>
          <w:sz w:val="28"/>
          <w:szCs w:val="28"/>
        </w:rPr>
        <w:t xml:space="preserve"> друг другу расти. Прищипываю, разравниваю, уплотняю еще раз.  Теперь осторожно поливаю, чтобы не размыть землю</w:t>
      </w:r>
    </w:p>
    <w:p w:rsidR="009741D2" w:rsidRDefault="009741D2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8.Моделировние: Вспомним, что нужно сделать сначала, что пото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ответов детей на панно выставляются модель последовательности посадки)</w:t>
      </w:r>
    </w:p>
    <w:p w:rsidR="009741D2" w:rsidRDefault="009741D2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9.Дети выполняют весь процесс, опираясь на модель</w:t>
      </w:r>
    </w:p>
    <w:p w:rsidR="009741D2" w:rsidRPr="00B871CC" w:rsidRDefault="009741D2" w:rsidP="00B8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10.Подведение итога: Мы посадили горох, вспомним еще раз, что нужно делать, чтобы он вырос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вспоминают по модели условия роста). Куда мы поставим наши посадки? Не будем забывать рыхлить и поливать</w:t>
      </w:r>
    </w:p>
    <w:sectPr w:rsidR="009741D2" w:rsidRPr="00B871CC" w:rsidSect="00BE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1CC"/>
    <w:rsid w:val="001B0FC1"/>
    <w:rsid w:val="002640C2"/>
    <w:rsid w:val="003568FB"/>
    <w:rsid w:val="006F62FC"/>
    <w:rsid w:val="009741D2"/>
    <w:rsid w:val="00B871CC"/>
    <w:rsid w:val="00BE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2014-11-29T20:56:00Z</dcterms:created>
  <dcterms:modified xsi:type="dcterms:W3CDTF">2014-11-29T21:46:00Z</dcterms:modified>
</cp:coreProperties>
</file>