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3" w:rsidRPr="00341765" w:rsidRDefault="005256A3" w:rsidP="00341765">
      <w:pPr>
        <w:spacing w:after="0"/>
        <w:jc w:val="center"/>
        <w:rPr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67"/>
        <w:gridCol w:w="2126"/>
        <w:gridCol w:w="5953"/>
        <w:gridCol w:w="2410"/>
        <w:gridCol w:w="3196"/>
      </w:tblGrid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CDD">
              <w:rPr>
                <w:rFonts w:ascii="Times New Roman" w:hAnsi="Times New Roman"/>
                <w:sz w:val="16"/>
                <w:szCs w:val="16"/>
              </w:rPr>
              <w:t>3-4 сентября</w:t>
            </w:r>
          </w:p>
        </w:tc>
        <w:tc>
          <w:tcPr>
            <w:tcW w:w="14252" w:type="dxa"/>
            <w:gridSpan w:val="5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</w:tc>
      </w:tr>
      <w:tr w:rsidR="005256A3" w:rsidRPr="00C34CDD" w:rsidTr="00C34CDD">
        <w:trPr>
          <w:cantSplit/>
          <w:trHeight w:val="1392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10 – 14 сентября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«Декоративное рисование на квадрате»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Закреплять умение формировать декоративную композицию на квадрате, используя цветы, листья, дуги; упражнять в рисовании кистью.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Закреплять умение рисовать разнообразные деревья, используя разные цвета красок для стволов и различные приемы работы с кистью.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59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№3 стр. 43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17 – 21 сентября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«На чем ты хотел бы поехать?»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«На чем ты хотел бы поехать?»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Развивать навыки рисовать простым графическим карандашом. Учить располагать рисунок на листе бумаги.  Развивать творческое воображение.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развивать навыки рисовать простым графическим карандашом. Развивать творческое воображение.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66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66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24 – 28 сентября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«Родная улица моя»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«Родная улица моя» 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Совершенствовать навыки изображения высотных домов, различных видов транспорта. Развивать навыки рисования восковыми мелками. Учить создавать замысел работы.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Совершенствовать навыки изображения высотных домов, различных видов транспорта. Развивать навыки рисования восковыми мелками. Учить создавать замысел работы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77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77</w:t>
            </w:r>
          </w:p>
        </w:tc>
      </w:tr>
      <w:tr w:rsidR="005256A3" w:rsidRPr="00C34CDD" w:rsidTr="00C34CDD">
        <w:trPr>
          <w:cantSplit/>
          <w:trHeight w:val="2050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1 -  5  октября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«Сказка о грибах»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«Сказка о грибах» 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Закреплять и углублять представление о грибах; умение рисовать карандашами, красками; развивать стремление запечатлевать это в рисунке; развивать воображение.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Закреплять и углублять представление о грибах; умение рисовать карандашами, красками; развивать стремление запечатлевать это в рисунке; развивать воображение.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105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105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980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8 – 12 октября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Натюрморт «Дары осени»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Натюрморт «Дары осени»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Закрепить знания о жанре живописи – натюрморте, Дать представление о композиции. Показать роль цветового фона для натюрморта.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Закрепить знания о жанре живописи – натюрморте, Дать представление о композиции. Показать роль цветового фона для натюрморта.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       Познание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 Познание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77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77</w:t>
            </w:r>
          </w:p>
        </w:tc>
      </w:tr>
      <w:tr w:rsidR="005256A3" w:rsidRPr="00C34CDD" w:rsidTr="00C34CDD">
        <w:trPr>
          <w:cantSplit/>
          <w:trHeight w:val="2429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15 – 19 октября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«Откуда хлеб на стол пришел»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«Откуда хлеб на стол пришел»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Расширять знания о художниках. Познакомить с репродукциями картин И. Шишкина «Рожь»; 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И. Машкова «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Снедь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московская6хлебы». Закрепить умение изображать людей и машины. Совершенствовать навыки работы пастелью и цветными карандашами.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Расширять знания о художниках. 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Закрепить умение изображать людей и машины. Совершенствовать навыки работы пастелью и цветными карандашами.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«Перспективное планирование по программе «От рождения до школы»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85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22 – 26 октября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«Осеннее дерево под ветром и дождем».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«Осенняя береза»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изображать дерево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под ветреную погоду со склоненной верхушкой с прижатыми к стволу ветками с одной стороны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и отклоненными в сторону с другой стороны; развивать умение вносить в рисунок свои дополнения.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передавать характерные особенности березы: белый ствол с черными пятнами, тонкие изогнутые ветки, осеннюю краску листвы.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Г. С.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 стр. 38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Г. С.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 стр. 29-32.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29 октября –</w:t>
            </w:r>
          </w:p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 xml:space="preserve"> 2 ноября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>, это я!»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Упражнять в умении делать наброски. Закреплять умение передавать характерные особенности, специфические черты, отражать их в рисунке.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Развивать умение придумывать содержание своего рисунка и доводить замысел до конца.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78 №8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80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6 – 9 ноября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«Воробышек»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Формировать у детей обобщенное представление о внешнем облике птицы, понимание, что все птицы, несмотря на различия в окраске, форме, величине, сходны по строению; учить передавать в рисунке характерные особенности воробья: пропорции его тела, цвет оперения, форму клюва, хвоста.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Г. С.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 стр. 46-48.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12 – 16 ноября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 Улица города»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 Улица города»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передавать в рисунке впечатления об окружающей жизни, создавать несложную композицию на тему современной городской улицы, находить отличительные признаки одного здания от другого (форма, этажность, цвет, материал); устанавливать зависимость между внешним видом, формой и назначением сооружения. Развивать изобразительные умения детей в рисовании зданий, их творческое воображение, активность. Закреплять приемы рисования краской.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Т. М. Бондаренко «Организация непосредственной образовательной деятельности в ДОУ» образовательная область «Художественное творчество» стр. 54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19 – 23 ноября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самостоятельно, выбирать тему, материал для создания рисунка. Формировать положительное отношение к искусству. Развивать художественное восприятие.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самостоятельно, выбирать тему, материал для создания рисунка. Формировать положительное отношение к искусству. Развивать художественное восприятие.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82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82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26 – 30  ноября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«Олешки – золотые рожки»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«Олешки – золотые рожки»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Закреплять умение рисовать контур слитной линией. Учить составлять декоративную композицию.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закреплять умение рисовать контур слитной линией. Формировать черту творчества. Поощрять личное видение.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86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86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3 – 7 декабря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«Ежиха с ежатами в ельнике»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«Пингвины в Антарктиде»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передавать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в рисунке связное содержание эпизода из жизни животных через композиционное расположение персонажей с соблюдением пропорции между предметами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>; закреплять умение рисовать штрихами – короткими отрывистыми и неотрывными.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рисовать пингвина. Продолжать учить отличать холодную гамму от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теплой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>. Воспитывать бережное отношение живой природе.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Т. М. Бондаренко «Организация непосредственной образовательной деятельности в ДОУ» образовательная область «Художественное творчество» стр. 62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Т. М. Бондаренко «Организация непосредственной образовательной деятельности в ДОУ» образовательная область «Художественное творчество» стр. 66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10 – 14 декабря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«Кто живет в зимнем лесу»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«Кто живет в зимнем лесу»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передавать фактуру шерсти животных. Продолжать развивать изобразительные умения и навыки.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 учить передавать фактуру шерсти животных. Продолжать развивать изобразительные умения и навыки.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«Организация непосредственной образовательной деятельности в ДОУ» образовательная область «Художественное творчество» стр. 65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65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17 – 21 декабря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«Зимушка – зима»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«Зимушка – зима»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Вызвать у детей интерес к изображению зимнего пейзажа, эмоциональный отклик на поэтические образы. Учить детей отображать впечатления, полученные при наблюдении зимней природы, основываясь на содержании знакомых произведений; использовать холодную гаму красок для передачи зимнего колорита, рисунок, композицию, как средство создания выразительного образа.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детей отображать впечатления, полученные при наблюдении зимней природы, основываясь на содержании знакомых произведений; использовать холодную гаму красок для передачи зимнего колорита, рисунок, композицию, как средство создания выразительного образа.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58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58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24 – 28 декабря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«Сказочный дворец Деда Мороза и Снегурочки»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«Сказочный дворец Деда Мороза и Снегурочки»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изображать сказочное архитектурное сооружение с использованием  холодной гамы красок, использовать вспомогательный рисунок, выполняя его карандашом. Учить проявлять самостоятельность и творческие способности в выборе архитектуры дворца, декоративных украшений цветовой гаммы. Закреплять приемы рисования всей кистью и ее концом. Развивать творчество, замысел.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изображать сказочное архитектурное сооружение с использованием  холодной гамы красок, использовать вспомогательный рисунок, выполняя его карандашом. Учить проявлять самостоятельность и творческие способности в выборе архитектуры дворца, декоративных украшений цветовой гаммы. Закреплять приемы рисования всей кистью и ее концом.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856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9 – 14 января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5256A3" w:rsidRPr="00C34CDD" w:rsidTr="00C34CDD">
        <w:trPr>
          <w:cantSplit/>
          <w:trHeight w:val="1270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16 – 25 января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256A3" w:rsidRPr="00C34CDD" w:rsidTr="00C34CDD">
        <w:trPr>
          <w:cantSplit/>
          <w:trHeight w:val="1402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28  января – 1 февраля</w:t>
            </w:r>
          </w:p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«Как весело было на празднике Елки»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«Как весело было на празднике Елки»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составлять сюжет композиции, развивать у детей эстетическое восприятие, эмоциональное отношение к изображению, разбираться в «веселых» и «грустных» цветах.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составлять сюжет композиции, развивать у детей эстетическое восприятие, эмоциональное отношение к изображению, разбираться в «веселых» и «грустных» цветах.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4 – 8 февраля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«И весело, и грустно»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«И весело, и грустно»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Познакомить детей с мимикой лица при разном настроении человека. Ассоциативный подбор цвета в веселой гамме и в грустной.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знакомить детей с мимикой лица при разном настроении человека. Ассоциативный подбор цвета в веселой гамме и в грустной.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75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75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11 – 15 февраля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детей изображать предметы, состоящие из нескольких частей прямоугольной и круглой формы, правильно располагать части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их изображению. Закрепить навыки правильно рисования вертикальных, горизонтальных и наклонных линий, закрепить технические навыки – штриховка в одном направлении. Развивать творчество, замысел, дополнять рисунок знакомыми предметами.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изображать предметы, состоящие из нескольких частей прямоугольной и круглой формы, правильно располагать части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их изображению. Продолжать закрепить навыки правильно рисования вертикальных, горизонтальных и наклонных линий, закрепить технические навыки – штриховка в одном направлении. Развивать творчество, замысел, дополнять рисунок знакомыми предметами.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51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51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18 – 22 февраля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«Лучший в мире папа»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«Лучший в мире папа»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передавать в рисунке основные детали костюма папы; рисовать фигуру человека, соблюдая пропорции строения тела. Воспитывать эмоциональное отношение к образу.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передавать в рисунке основные детали костюма папы; рисовать фигуру человека, соблюдая пропорции строения тела. Воспитывать эмоциональное отношение к образу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88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88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209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 февраля – </w:t>
            </w:r>
          </w:p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 марта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Развивать умение задумывать содержание своего рисунка и доводить замысел до конца; учить рисовать акварелью. Формировать умение рассматривать свои рисунки, выделять интересные по замыслу изображения, оценивать работы.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развивать умение задумывать содержание своего рисунка и доводить замысел до конца; учить рисовать акварелью. Формировать умение рассматривать свои рисунки, выделять интересные по замыслу изображения, оценивать работы.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» стр. 88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88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4 – 7 марта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«Портрет мамы»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«Портрет мамы»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Воспитывать у детей эмоциональное отношение к образу. Закреплять умение рисовать портрет. Учить самостоятельно, выбирать технику письма.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Воспитывать у детей эмоциональное отношение к образу. Закреплять умение рисовать портрет. Учить самостоятельно, выбирать технику письма.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79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79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11 – 15 марта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44.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«Ранняя весна»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«Ранняя весна»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Развивать у детей наблюдательность, эстетическое восприятие весенней природы. Закреплять умение передавать цвета и их оттенки, смешивая краски разного цвета с белилами. Учить располагать сюжет на бумаге.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развивать у детей наблюдательность, эстетическое восприятие весенней природы. Закреплять умение передавать цвета и их оттенки, смешивая краски разного цвета с белилами. Учить располагать сюжет на бумаге.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87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87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18 – 22 марта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46.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 «Весна на улице»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Рисование по замыслу «Весна на улице»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Развивать умение задумывать содержание своего рисунка и доводить замысел до конца. Продолжить учить изображать предметы, объекты с помощью новых приемов рисования.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развивать умение задумывать содержание своего рисунка и доводить замысел до конца. Продолжить учить изображать предметы, объекты с помощью новых приемов рисования.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90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90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886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25 – 29 марта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48.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«Нарисуем картинки  к сказке «Гуси – лебеди»»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«Нарисуем картинки  к сказке «Гуси – лебеди»»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изображать по выбору один из эпизодов знакомой сказки; передавать в рисунке определенное место действия и время суток: утро, день, вечер; передавать характерные особенности старинной крестьянской одежды и предметов; закрепить навыки рисования неба и открытой местности акварельными красками «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сырому». Развивать творческие способности, воображение, наблюдательность.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изображать по выбору один из эпизодов знакомой сказки; передавать в рисунке определенное место действия и время суток: утро, день, вечер; передавать характерные особенности старинной крестьянской одежды и предметов; закрепить навыки рисования неба и открытой местности акварельными красками «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сырому». Развивать творческие способности, воображение, наблюдательность.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89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 – 5 апреля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50.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«Спорт» (лыжная прогулка).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«Спорт» (лыжная прогулка).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рисовать человека в движении. Учить передавать характерные признаки фигуры лыжника (поза, костюм, атрибуты). Закрепить умение расположить группу лыжников в пейзаже.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рисовать человека в движении. Учить передавать характерные признаки фигуры лыжника (поза, костюм, атрибуты). Закрепить умение расположить группу лыжников в пейзаже.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73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73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2480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8 – 12 апреля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52.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«Космический сон»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«Космический сон»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выбирать содержание, выполнять свой замысел. Передавать в рисунке различные виды космического пейзажа, транспорта или инопланетян. Развивать воображение, фантазию, наблюдательность. Продолжать осваивать смешанную технику рисования.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выбирать содержание, выполнять свой замысел. Передавать в рисунке различные виды космического пейзажа, транспорта или инопланетян. Развивать воображение, фантазию, наблюдательность. Продолжать осваивать смешанную технику рисования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94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94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15 – 19 апреля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54.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«В синем небе голосок, будто крошечный звонок…»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«В синем небе голосок, будто крошечный звонок…»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Учить рисовать жаворонка, выстраивая изображение из составных частей; воспроизводить на рисунке птицу в движении. Развивать навыки рисования цветными карандашами.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учить рисовать жаворонка, выстраивая изображение из составных частей; воспроизводить на рисунке птицу в движении. Развивать навыки рисования цветными карандашами.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91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91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22 – 26 апреля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«Золотая хохлома»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«Золотая хохлома»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Познакомить с хохломской росписью. Дать представление об основных элементах, используемых художниками. Развивать технику рисования концом кисти, всем ворсом, тампоном, спичкой, пальцем; познакомить с новыми элементами (трилистник, ягодка), с техникой их исполнения.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знакомить с хохломской росписью. Дать представление об основных элементах, используемых художниками. Развивать технику рисования концом кисти, всем ворсом, тампоном, спичкой, пальцем; познакомить с новыми элементами (трилистник, ягодка), с техникой их исполнения.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81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«Организация непосредственной образовательной деятельности в ДОУ» образовательная область «Художественное творчество» стр. 81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29апреля – 10 мая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«Парад на Красной площади».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«Парад на Красной площади»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Закреплять навыки рисования в нетрадиционной технике. Воспитывать эстетическое восприятие действительности, эстетическое отношение к явлениям окружающего мира.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Продолжать закреплять навыки рисования в нетрадиционной технике. Воспитывать эстетическое восприятие действительности, эстетическое отношение к явлениям окружающего мира.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93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93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lastRenderedPageBreak/>
              <w:t>13 – 17 мая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2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«Боярышни»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«Боярышни»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(</w:t>
            </w:r>
            <w:r w:rsidRPr="00C34C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рассматривать игрушки. Развивать умение составлять узор на юбке барышни из знакомых элементов; чувства цвета, ритма в узоре. Учить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выбирать цвета для узора.</w:t>
            </w: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рассматривать игрушки. Развивать умение составлять узор на юбке барышни из знакомых элементов; чувства цвета, ритма в узоре. Учить </w:t>
            </w:r>
            <w:proofErr w:type="gramStart"/>
            <w:r w:rsidRPr="00C34CD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34CDD">
              <w:rPr>
                <w:rFonts w:ascii="Times New Roman" w:hAnsi="Times New Roman"/>
                <w:sz w:val="24"/>
                <w:szCs w:val="24"/>
              </w:rPr>
              <w:t xml:space="preserve"> выбирать цвета для узора</w:t>
            </w:r>
          </w:p>
        </w:tc>
        <w:tc>
          <w:tcPr>
            <w:tcW w:w="2410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87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C34CD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34CDD">
              <w:rPr>
                <w:rFonts w:ascii="Times New Roman" w:hAnsi="Times New Roman"/>
                <w:sz w:val="24"/>
                <w:szCs w:val="24"/>
              </w:rPr>
              <w:t>» стр. 87</w:t>
            </w:r>
          </w:p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20 – 24 мая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256A3" w:rsidRPr="00C34CDD" w:rsidTr="00C34CDD">
        <w:trPr>
          <w:cantSplit/>
          <w:trHeight w:val="1134"/>
        </w:trPr>
        <w:tc>
          <w:tcPr>
            <w:tcW w:w="852" w:type="dxa"/>
            <w:textDirection w:val="btLr"/>
          </w:tcPr>
          <w:p w:rsidR="005256A3" w:rsidRPr="00C34CDD" w:rsidRDefault="005256A3" w:rsidP="00C34C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DD">
              <w:rPr>
                <w:rFonts w:ascii="Times New Roman" w:hAnsi="Times New Roman"/>
                <w:sz w:val="20"/>
                <w:szCs w:val="20"/>
              </w:rPr>
              <w:t>27 – 31 мая</w:t>
            </w:r>
          </w:p>
        </w:tc>
        <w:tc>
          <w:tcPr>
            <w:tcW w:w="567" w:type="dxa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5256A3" w:rsidRPr="00C34CDD" w:rsidRDefault="005256A3" w:rsidP="00C34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D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</w:tbl>
    <w:p w:rsidR="005256A3" w:rsidRPr="00737F79" w:rsidRDefault="005256A3" w:rsidP="00737F79">
      <w:pPr>
        <w:spacing w:after="0"/>
        <w:rPr>
          <w:rFonts w:ascii="Times New Roman" w:hAnsi="Times New Roman"/>
          <w:sz w:val="24"/>
          <w:szCs w:val="24"/>
        </w:rPr>
      </w:pPr>
    </w:p>
    <w:sectPr w:rsidR="005256A3" w:rsidRPr="00737F79" w:rsidSect="003178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4A3"/>
    <w:multiLevelType w:val="hybridMultilevel"/>
    <w:tmpl w:val="2260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42A"/>
    <w:rsid w:val="00003085"/>
    <w:rsid w:val="00003A76"/>
    <w:rsid w:val="000239C1"/>
    <w:rsid w:val="00025573"/>
    <w:rsid w:val="00026DA3"/>
    <w:rsid w:val="00042563"/>
    <w:rsid w:val="0004672C"/>
    <w:rsid w:val="0005115A"/>
    <w:rsid w:val="00085DCB"/>
    <w:rsid w:val="00095BD6"/>
    <w:rsid w:val="000B3E7F"/>
    <w:rsid w:val="000F04DA"/>
    <w:rsid w:val="000F6613"/>
    <w:rsid w:val="00114551"/>
    <w:rsid w:val="001208C0"/>
    <w:rsid w:val="00123011"/>
    <w:rsid w:val="00136293"/>
    <w:rsid w:val="0014311B"/>
    <w:rsid w:val="00164858"/>
    <w:rsid w:val="00164D3B"/>
    <w:rsid w:val="00176C49"/>
    <w:rsid w:val="00182636"/>
    <w:rsid w:val="001A6807"/>
    <w:rsid w:val="001F0C07"/>
    <w:rsid w:val="002173DC"/>
    <w:rsid w:val="00226FCA"/>
    <w:rsid w:val="002525AB"/>
    <w:rsid w:val="00266D4D"/>
    <w:rsid w:val="00282569"/>
    <w:rsid w:val="002B2F6D"/>
    <w:rsid w:val="002C543A"/>
    <w:rsid w:val="002C6552"/>
    <w:rsid w:val="002D79FA"/>
    <w:rsid w:val="002F43D6"/>
    <w:rsid w:val="00315BFD"/>
    <w:rsid w:val="003178E8"/>
    <w:rsid w:val="00341765"/>
    <w:rsid w:val="003453B2"/>
    <w:rsid w:val="0035722C"/>
    <w:rsid w:val="00357602"/>
    <w:rsid w:val="00390AF5"/>
    <w:rsid w:val="003E218D"/>
    <w:rsid w:val="0040037E"/>
    <w:rsid w:val="00401B19"/>
    <w:rsid w:val="00406D63"/>
    <w:rsid w:val="00406FCF"/>
    <w:rsid w:val="00436D11"/>
    <w:rsid w:val="00440306"/>
    <w:rsid w:val="00471213"/>
    <w:rsid w:val="00475804"/>
    <w:rsid w:val="004823DF"/>
    <w:rsid w:val="00493A3F"/>
    <w:rsid w:val="0049516F"/>
    <w:rsid w:val="00495646"/>
    <w:rsid w:val="004E2E6A"/>
    <w:rsid w:val="004F052A"/>
    <w:rsid w:val="004F4CD5"/>
    <w:rsid w:val="005256A3"/>
    <w:rsid w:val="0054084A"/>
    <w:rsid w:val="005601BB"/>
    <w:rsid w:val="00561485"/>
    <w:rsid w:val="00565527"/>
    <w:rsid w:val="0057732C"/>
    <w:rsid w:val="005A44B0"/>
    <w:rsid w:val="005C0948"/>
    <w:rsid w:val="00626A44"/>
    <w:rsid w:val="00645D46"/>
    <w:rsid w:val="0067710D"/>
    <w:rsid w:val="00691E32"/>
    <w:rsid w:val="00702AC8"/>
    <w:rsid w:val="00722A84"/>
    <w:rsid w:val="00737F79"/>
    <w:rsid w:val="00741E97"/>
    <w:rsid w:val="007747CD"/>
    <w:rsid w:val="007A6764"/>
    <w:rsid w:val="007F442A"/>
    <w:rsid w:val="0085430D"/>
    <w:rsid w:val="00875892"/>
    <w:rsid w:val="00875CBB"/>
    <w:rsid w:val="008C060D"/>
    <w:rsid w:val="008D410E"/>
    <w:rsid w:val="008F09AD"/>
    <w:rsid w:val="008F13B0"/>
    <w:rsid w:val="009040B3"/>
    <w:rsid w:val="00912EE1"/>
    <w:rsid w:val="009363C8"/>
    <w:rsid w:val="00953697"/>
    <w:rsid w:val="0095399B"/>
    <w:rsid w:val="00963056"/>
    <w:rsid w:val="00983CE2"/>
    <w:rsid w:val="009B2E65"/>
    <w:rsid w:val="009D023C"/>
    <w:rsid w:val="009D2E13"/>
    <w:rsid w:val="009D6408"/>
    <w:rsid w:val="00A0280F"/>
    <w:rsid w:val="00A1708E"/>
    <w:rsid w:val="00A660DD"/>
    <w:rsid w:val="00A6775C"/>
    <w:rsid w:val="00AC40C5"/>
    <w:rsid w:val="00AF60F2"/>
    <w:rsid w:val="00B100D4"/>
    <w:rsid w:val="00B25EF5"/>
    <w:rsid w:val="00B42658"/>
    <w:rsid w:val="00B46D52"/>
    <w:rsid w:val="00B80542"/>
    <w:rsid w:val="00BC1867"/>
    <w:rsid w:val="00BC2754"/>
    <w:rsid w:val="00BF27F4"/>
    <w:rsid w:val="00BF5F5F"/>
    <w:rsid w:val="00C0147E"/>
    <w:rsid w:val="00C26FEE"/>
    <w:rsid w:val="00C34CDD"/>
    <w:rsid w:val="00C81CAC"/>
    <w:rsid w:val="00CF00E2"/>
    <w:rsid w:val="00D44CE6"/>
    <w:rsid w:val="00D46CF2"/>
    <w:rsid w:val="00D66893"/>
    <w:rsid w:val="00D74067"/>
    <w:rsid w:val="00D75472"/>
    <w:rsid w:val="00D9109D"/>
    <w:rsid w:val="00D95175"/>
    <w:rsid w:val="00DA115C"/>
    <w:rsid w:val="00DA50AF"/>
    <w:rsid w:val="00DB588F"/>
    <w:rsid w:val="00DC048E"/>
    <w:rsid w:val="00DE2CF6"/>
    <w:rsid w:val="00DE6CB2"/>
    <w:rsid w:val="00E02838"/>
    <w:rsid w:val="00E5377A"/>
    <w:rsid w:val="00E57150"/>
    <w:rsid w:val="00E71A35"/>
    <w:rsid w:val="00E906F7"/>
    <w:rsid w:val="00E90842"/>
    <w:rsid w:val="00EA7EAC"/>
    <w:rsid w:val="00EB4E21"/>
    <w:rsid w:val="00F20A04"/>
    <w:rsid w:val="00F50262"/>
    <w:rsid w:val="00FA5906"/>
    <w:rsid w:val="00FB448A"/>
    <w:rsid w:val="00FB720B"/>
    <w:rsid w:val="00FD375F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2829</Words>
  <Characters>20944</Characters>
  <Application>Microsoft Office Word</Application>
  <DocSecurity>0</DocSecurity>
  <Lines>174</Lines>
  <Paragraphs>47</Paragraphs>
  <ScaleCrop>false</ScaleCrop>
  <Company/>
  <LinksUpToDate>false</LinksUpToDate>
  <CharactersWithSpaces>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98</cp:revision>
  <cp:lastPrinted>2013-02-12T18:48:00Z</cp:lastPrinted>
  <dcterms:created xsi:type="dcterms:W3CDTF">2012-10-31T07:15:00Z</dcterms:created>
  <dcterms:modified xsi:type="dcterms:W3CDTF">2015-05-05T17:56:00Z</dcterms:modified>
</cp:coreProperties>
</file>