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8" w:rsidRPr="00496778" w:rsidRDefault="00496778" w:rsidP="0049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78">
        <w:rPr>
          <w:rFonts w:ascii="Times New Roman" w:eastAsia="Times New Roman" w:hAnsi="Times New Roman" w:cs="Times New Roman"/>
          <w:sz w:val="24"/>
          <w:szCs w:val="24"/>
        </w:rPr>
        <w:t>РАССКАЗЫВАЕМ ДЕТЯМ О ВОЙНЕ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96778" w:rsidRPr="00496778" w:rsidTr="00496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0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bookmarkEnd w:id="0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атриотизм — это любовь к своей Родине и своему народу. Наша Родина — Россия. В ней живет много людей разных национальностей, но любой из них вправе сказать: «Я — россиянин!» Сказать с гордостью за тот великий народ, который смог вынести много забот, лишений, стать победителем в мировой войне. К сожалению, настоящих патриотов остается все меньше. И чтобы наши потомки не забыли зна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чения слов «Родина», «патриот», «патриотизм», мы должны научиться ощущать себя частицей народа, сохранять и преумножать богатства своей страны. Но главное, мы должны научить этому наших детей.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Патриотизм, гражданственность необходимо воспитывать у детей с самого юного возраста. С 4—5 лет ребенок уже в состоянии выслушивать и запоминать истории о героизме и патриотизме русских людей, рассматривать художественные материалы, посвященные этой теме, отвечать на вопросы и самостоятельно, исходя из </w:t>
            </w:r>
            <w:proofErr w:type="gramStart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прочи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танного</w:t>
            </w:r>
            <w:proofErr w:type="gramEnd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, делать выводы. В этой книге представлен цикл бесед-рассказов, посвящен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ных событию, в котором в полной мере проявился и героизм, и патриотизм русских людей — Великой Отечественной войне. Пособие адресовано воспитателям детских садов и преподавателям начальных классов средних школ, но вполне может быть использовано родителями, решившими рассказать детям об этой теме.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Победы занимает особое место в жизни каждого россиянина. Книга до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ступно рассказывает о том длинном и трудном пути, который предшествовал этому знаменательному дню. Из бесед, включенных в пособие, дети узнают о том, как огромная фашистская армия без объявления войны вторглась на территорию Рос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сии, познакомятся с некоторыми важными событиями, произошедшими во время Великой Отечественной войны: битвами под Москвой и Сталинградом, блокадой Ленинграда. Также книга содержит наглядный материал, необходимый для прове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 xml:space="preserve">дения занятий: репродукции картин и плакатов, посвященных войне, письма солдат, участников сражений, карту нашей Родины... Именно иллюстрации позволят глубже закрепить в представлении детей образы героев — защитников нашего Отечества, воспитать желание сопереживать им, быть похожими на них. Кроме воспитания патриотизма пособие поможет развить и обогатить 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словарный запас детей, научить их правильно излагать свои мысли и впечатления.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Какие задачи поможет выполнить эта книга? Очень многие. Вот только некото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рые из них.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Активизировать словарь детей пословицами и поговорками, обогащать его путем уточнения понятий: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Русь, Россия, Отечество, Отчизна; защищать, оборонять, гордиться, сражаться; справедливая, священная, народная, героическая война; пехота, танкисты, артиллеристы, летчики; дзот, таран, фашизм, блокада, окопы, траншеи; генералы, маршалы, военачальники.</w:t>
            </w:r>
            <w:proofErr w:type="gramEnd"/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Вызывать у детей чувство гордости за свою страну, воспитывать интерес к ее героическому прошлому.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Знакомить детей с картой России, крупными городами нашей Родины, города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ми-героями: Москвой, Санкт-Петербургом (Ленинградом), Волгоградом (Ста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линградом).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Воспитывать в детях чувство привязанности к своему родному городу, умение восхищаться не только его красотами, но и жителями и их поступками.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Развивать любознательность, расширять кругозор детей, стремление узнать боль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ше нового, полезного, интересного об истории родного края.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Формировать у детей патриотические чувства и представление о героизме. Воспиты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вать любовь и уважение к защитникам Родины на основе ярких впечатлений и исто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рических фактов.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• Воспитывать в детях такие нравственные качества, как любовь </w:t>
            </w:r>
            <w:proofErr w:type="gramStart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своим</w:t>
            </w:r>
            <w:proofErr w:type="gramEnd"/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близким, чувство гордости за членов семьи, переживших Великую Отечественную войну или погибших на полях сражений.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• Закладывать в детские души уважение к современным российским воинам, на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дежным защитникам Отечества. Воспитывать желание, став взрослым, встать на защиту своей страны, своего народа.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• Развивать у детей воображение, наблюдательность и способность 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сопереживать другим людям.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В книге представлены 9 бесед-рассказов, каждая из которых раскрывает отдель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ную веху в истории войны. Кроме занятий, составленных на основе этих бесед, необходимо проводить и дополнительную работу. В нее можно включить чтение художественной литературы, заучивание стихотворений и песен военных лет, кол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лективные экскурсии в музеи (на выставки, посвященные войне), к памятникам и обелискам, просмотр фильмов о войне, беседы о героях, прославивших родной край. Попросите детей узнать, есть ли в их семьях люди, прошедшие Великую Отечест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венную войну, рассмотреть фотографии, письма с фронта, боевые награды, а затем рассказать об этом остальным.</w:t>
            </w:r>
          </w:p>
          <w:p w:rsidR="00496778" w:rsidRPr="00496778" w:rsidRDefault="00496778" w:rsidP="0049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t>После занятия предложите детям нарисовать рисунки по темам: «С чего начи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нается Родина», «Сражение под Москвой», «Воздушный бой капитана Гастелло», «Горячий снег», «Ночные обстрелы Ленинграда», «Салют Победы», «Мой прадедуш</w:t>
            </w:r>
            <w:r w:rsidRPr="00496778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ка — ветеран Великой Отечественной войны», «Цветы победителям», «Мы за мир». Проведите конкурс на лучший детский рисунок. Накануне Дня Победы желательно организовать встречу с ветеранами Великой Отечественной войны, поздравить их, преподнести творческий «подарок» — несколько самодеятельных номеров.</w:t>
            </w:r>
          </w:p>
        </w:tc>
      </w:tr>
    </w:tbl>
    <w:p w:rsidR="00000000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1" name="Рисунок 1" descr="Движение дошкольников в годы войны 1941-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жение дошкольников в годы войны 1941-19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Движение дошкольников в годы войны 1941-1945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№ слайда 2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2" name="Рисунок 2" descr="Дети военной п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военной по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Дети военной поры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№ слайда 3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3" name="Рисунок 3" descr="Дети войны-мальчики и девочки – их жизнь могла и должна была быть другой, напол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войны-мальчики и девочки – их жизнь могла и должна была быть другой, напол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Дети войны-мальчики и девочки – их жизнь могла и должна была быть другой, наполненной беззаботным, веселым временем.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№ слайда 4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4" name="Рисунок 4" descr="Но Великая Отечественная война перечеркнула все, принесла им страдания, слезы,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 Великая Отечественная война перечеркнула все, принесла им страдания, слезы, 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Но Великая Отечественная война перечеркнула все, принесла им страдания, слезы, лишения. 22 июня 1941 года – этот день не 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>забыть</w:t>
      </w:r>
      <w:proofErr w:type="gram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ни взрослым, ни детям. В едином порыве все встали на защиту своей Родины. На хрупкие детские плечи легла тяжесть военных невзгод и бедствий.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proofErr w:type="gramStart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лайда 5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5" name="Рисунок 5" descr="АДА ЗАНЕГИНА Глаза девчонки семилетней, Как два померкших огонька. На детском 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ДА ЗАНЕГИНА Глаза девчонки семилетней, Как два померкших огонька. На детском л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АДА ЗАНЕГИНА Глаза девчонки семилетней, Как два померкших огонька. На детском личике заметней Большая, тяжкая тоска. Она молчит, о чем не спросишь, Пошутишь с ней, молчит в ответ, Как будто ей не семь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не восемь, А много, много горьких лет.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№ слайда 6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6" name="Рисунок 6" descr="В 1942 году в газете &quot;Омская правда&quot; напечатано &quot;Письмо Ады Занегиной&quot;, котор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1942 году в газете &quot;Омская правда&quot; напечатано &quot;Письмо Ады Занегиной&quot;, которо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lastRenderedPageBreak/>
        <w:t>В 1942 году в газете "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>Омская</w:t>
      </w:r>
      <w:proofErr w:type="gram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правда" напечатано "Письмо Ады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Занегиной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>", которое положило начало единственному в стране движению дошкольников по сбору средств для фронта. В нем говорилось: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№ слайда 7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7" name="Рисунок 7" descr="&quot;Дорогая незнакомая девочка Ада! Мне только пять лет, а я уже год жила без мам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Дорогая незнакомая девочка Ада! Мне только пять лет, а я уже год жила без мамы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"Дорогая незнакомая девочка Ада! Мне только пять лет, а я уже год жила без мамы. Я очень хочу домой, потому с радостью даю деньги на постройку нашего танка. Скорей бы наш танк разбил врага. Таня Чистякова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97AE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№ слайда 8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8" name="Рисунок 8" descr="В областном отделении Госбанка был открыт счет № 350035. Дети - дошкольники, у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областном отделении Госбанка был открыт счет № 350035. Дети - дошкольники, уч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В областном отделении Госбанка был открыт счет № 350035. Дети - дошкольники, учащиеся школ города и области начали сбор средств на танк "Малютка". Деньги поступали почти ежедневно - рубли, даже мелочь, что была в ребячьих кошельках. Дети детского сада совхоза "Ново-Уральский "подготовили концерт и перечислили заработанные 20 рублей в Госбанк. Средства, собранные детьми Омской области, перевели в фонд обороны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№ слайда 9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9" name="Рисунок 9" descr="Ежедневно газета помещала письма детей, отдавших свои &quot;кукольные&quot; сбережения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жедневно газета помещала письма детей, отдавших свои &quot;кукольные&quot; сбережения 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Ежедневно газета помещала письма детей, отдавших свои "кукольные" сбережения на танк "Малютка". Ада мечтала, что на танке "Малютка" будет воевать её отец –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танкист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97AE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собранные детьми деньги на Сталинградском заводе «Судоверфь»был построен настоящий танк Т-60, которому дали ласковое имя «Малютка».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proofErr w:type="gramStart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лайда 10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10" name="Рисунок 10" descr="Его получила старший сержант 56-й танковой бригады комсомолка Екатерина Петлю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го получила старший сержант 56-й танковой бригады комсомолка Екатерина Петлюк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Его получила старший сержант 56-й танковой бригады комсомолка Екатерина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Петлюк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>. Танк принял участие в тяжелейших боях за Сталинград.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proofErr w:type="gramStart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лайда 11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11" name="Рисунок 11" descr="Осенью 1943 года советские войска освободили смоленскую землю от фашистов. По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енью 1943 года советские войска освободили смоленскую землю от фашистов. Полин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Осенью 1943 года советские войска освободили смоленскую землю от фашистов. Полина Терентьевна и ее дочка Ада вернулись в родную Сычевку. Отец Ады, старший лейтенант, танкист Александр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Занегин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>, пал смертью храбрых в бою под Курском. Не суждено было сбыться мечте маленькой Ады о том, чтобы ее папа воевал на «Малютке».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№ слайда 12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12" name="Рисунок 12" descr="Спустя 30 лет после окончания войны, благодаря омским поисковикам, которых тог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устя 30 лет после окончания войны, благодаря омским поисковикам, которых тогд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>Спустя 30 лет после окончания войны, благодаря омским поисковикам, которых тогда называли «красными следопытами», об этой истории вспомнили. Узнали о ней и на Смоленщине, и так получилось, что именно здесь «Малютка» обрела новую жизнь. Пионеры средней школы № 2 г. Смоленска выступили с предложением ежегодно передавать средства, вырученные от сбора металлолома и макулатуры, на выпуск тракторов.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proofErr w:type="gramStart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лайда 13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13" name="Рисунок 13" descr="Играют дети всей земли в войну,Но разве о войне мечтают дети?Пусть только смех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ают дети всей земли в войну,Но разве о войне мечтают дети?Пусть только смех 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слайда: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AEA" w:rsidRPr="00497AEA" w:rsidRDefault="00497AEA" w:rsidP="00497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Играют дети всей земли в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войну</w:t>
      </w:r>
      <w:proofErr w:type="gramStart"/>
      <w:r w:rsidRPr="00497AE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497AE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разве о войне мечтают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дети?Пусть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только смех взрывает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тишинуНа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радостной безоблачной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планете!Над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вьюгами и стужами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седымиВновь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торжествует юная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веснаИ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как огонь с </w:t>
      </w:r>
      <w:proofErr w:type="spellStart"/>
      <w:r w:rsidRPr="00497AEA">
        <w:rPr>
          <w:rFonts w:ascii="Times New Roman" w:eastAsia="Times New Roman" w:hAnsi="Times New Roman" w:cs="Times New Roman"/>
          <w:sz w:val="24"/>
          <w:szCs w:val="24"/>
        </w:rPr>
        <w:t>водойНесовместимыНесовместимы</w:t>
      </w:r>
      <w:proofErr w:type="spellEnd"/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дети и война!</w:t>
      </w:r>
    </w:p>
    <w:p w:rsidR="00497AEA" w:rsidRPr="00497AEA" w:rsidRDefault="00497AEA" w:rsidP="0049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№ слайда 14</w:t>
      </w:r>
      <w:r w:rsidRPr="0049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14" name="Рисунок 14" descr="http://fs1.ppt4web.ru/images/3958/60574/31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s1.ppt4web.ru/images/3958/60574/310/img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p w:rsidR="00497AEA" w:rsidRDefault="00497AEA"/>
    <w:sectPr w:rsidR="0049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778"/>
    <w:rsid w:val="00496778"/>
    <w:rsid w:val="0049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7A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497AEA"/>
    <w:rPr>
      <w:b/>
      <w:bCs/>
    </w:rPr>
  </w:style>
  <w:style w:type="paragraph" w:customStyle="1" w:styleId="a-txt">
    <w:name w:val="a-txt"/>
    <w:basedOn w:val="a"/>
    <w:rsid w:val="0049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centr-recl">
    <w:name w:val="a-centr-recl"/>
    <w:basedOn w:val="a"/>
    <w:rsid w:val="0049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7A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9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497AEA"/>
  </w:style>
  <w:style w:type="character" w:customStyle="1" w:styleId="a-vnm">
    <w:name w:val="a-vnm"/>
    <w:basedOn w:val="a0"/>
    <w:rsid w:val="00497AEA"/>
  </w:style>
  <w:style w:type="paragraph" w:styleId="a7">
    <w:name w:val="Balloon Text"/>
    <w:basedOn w:val="a"/>
    <w:link w:val="a8"/>
    <w:uiPriority w:val="99"/>
    <w:semiHidden/>
    <w:unhideWhenUsed/>
    <w:rsid w:val="0049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2015-05-04T13:33:00Z</dcterms:created>
  <dcterms:modified xsi:type="dcterms:W3CDTF">2015-05-04T13:40:00Z</dcterms:modified>
</cp:coreProperties>
</file>