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F1" w:rsidRPr="00F97E50" w:rsidRDefault="005C40F1" w:rsidP="00382FD7">
      <w:pPr>
        <w:jc w:val="right"/>
        <w:rPr>
          <w:rFonts w:ascii="Times New Roman" w:hAnsi="Times New Roman"/>
          <w:sz w:val="28"/>
          <w:szCs w:val="28"/>
        </w:rPr>
      </w:pPr>
    </w:p>
    <w:p w:rsidR="005C40F1" w:rsidRDefault="005C40F1" w:rsidP="005C40F1">
      <w:pPr>
        <w:jc w:val="center"/>
        <w:rPr>
          <w:rFonts w:ascii="Times New Roman" w:hAnsi="Times New Roman"/>
          <w:b/>
          <w:sz w:val="32"/>
          <w:szCs w:val="32"/>
        </w:rPr>
      </w:pPr>
      <w:r w:rsidRPr="00C42F83">
        <w:rPr>
          <w:rFonts w:ascii="Times New Roman" w:hAnsi="Times New Roman"/>
          <w:b/>
          <w:sz w:val="32"/>
          <w:szCs w:val="32"/>
        </w:rPr>
        <w:t>Развитие трудовых навыков у детей дошкольного возраста</w:t>
      </w:r>
    </w:p>
    <w:p w:rsidR="00F30A09" w:rsidRPr="00F30A09" w:rsidRDefault="00CB3AC5" w:rsidP="00CB3AC5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/>
          <w:sz w:val="28"/>
          <w:szCs w:val="28"/>
        </w:rPr>
        <w:t>Сиркина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А.И., Зотова М.В.</w:t>
      </w:r>
    </w:p>
    <w:p w:rsidR="00235DF6" w:rsidRPr="00F97E50" w:rsidRDefault="00235DF6" w:rsidP="00F13F02">
      <w:pPr>
        <w:jc w:val="right"/>
        <w:rPr>
          <w:rFonts w:ascii="Times New Roman" w:hAnsi="Times New Roman"/>
          <w:i/>
          <w:sz w:val="28"/>
          <w:szCs w:val="28"/>
        </w:rPr>
      </w:pPr>
      <w:r w:rsidRPr="00F97E50">
        <w:rPr>
          <w:rFonts w:ascii="Times New Roman" w:hAnsi="Times New Roman"/>
          <w:i/>
          <w:sz w:val="28"/>
          <w:szCs w:val="28"/>
        </w:rPr>
        <w:t>«Труд - это могучий воспитатель, в педагогической системе воспитания»</w:t>
      </w:r>
    </w:p>
    <w:p w:rsidR="00235DF6" w:rsidRPr="00F97E50" w:rsidRDefault="0065497B" w:rsidP="00F13F02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97E50">
        <w:rPr>
          <w:rFonts w:ascii="Times New Roman" w:hAnsi="Times New Roman"/>
          <w:i/>
          <w:sz w:val="28"/>
          <w:szCs w:val="28"/>
        </w:rPr>
        <w:t xml:space="preserve"> А.С. Макаренко</w:t>
      </w:r>
    </w:p>
    <w:p w:rsidR="00235DF6" w:rsidRPr="00F97E50" w:rsidRDefault="00235DF6" w:rsidP="00A26C0F">
      <w:pPr>
        <w:ind w:firstLine="709"/>
        <w:rPr>
          <w:rFonts w:ascii="Times New Roman" w:hAnsi="Times New Roman"/>
          <w:sz w:val="28"/>
          <w:szCs w:val="28"/>
        </w:rPr>
      </w:pPr>
      <w:r w:rsidRPr="00F97E50">
        <w:rPr>
          <w:rFonts w:ascii="Times New Roman" w:hAnsi="Times New Roman"/>
          <w:sz w:val="28"/>
          <w:szCs w:val="28"/>
        </w:rPr>
        <w:t xml:space="preserve"> </w:t>
      </w:r>
      <w:r w:rsidR="00E4092F" w:rsidRPr="00F97E50">
        <w:rPr>
          <w:rFonts w:ascii="Times New Roman" w:hAnsi="Times New Roman"/>
          <w:sz w:val="28"/>
          <w:szCs w:val="28"/>
        </w:rPr>
        <w:t>Главной особенностью воспитания ребенка дошкольного возраста является развитие</w:t>
      </w:r>
      <w:r w:rsidRPr="00F97E50">
        <w:rPr>
          <w:rFonts w:ascii="Times New Roman" w:hAnsi="Times New Roman"/>
          <w:sz w:val="28"/>
          <w:szCs w:val="28"/>
        </w:rPr>
        <w:t xml:space="preserve"> труд</w:t>
      </w:r>
      <w:r w:rsidR="00E4092F" w:rsidRPr="00F97E50">
        <w:rPr>
          <w:rFonts w:ascii="Times New Roman" w:hAnsi="Times New Roman"/>
          <w:sz w:val="28"/>
          <w:szCs w:val="28"/>
        </w:rPr>
        <w:t>овых навыков. Т</w:t>
      </w:r>
      <w:r w:rsidRPr="00F97E50">
        <w:rPr>
          <w:rFonts w:ascii="Times New Roman" w:hAnsi="Times New Roman"/>
          <w:sz w:val="28"/>
          <w:szCs w:val="28"/>
        </w:rPr>
        <w:t>руд - это совсем не то, че</w:t>
      </w:r>
      <w:r w:rsidR="00E4092F" w:rsidRPr="00F97E50">
        <w:rPr>
          <w:rFonts w:ascii="Times New Roman" w:hAnsi="Times New Roman"/>
          <w:sz w:val="28"/>
          <w:szCs w:val="28"/>
        </w:rPr>
        <w:t>м заняты руки ребенка, а</w:t>
      </w:r>
      <w:r w:rsidRPr="00F97E50">
        <w:rPr>
          <w:rFonts w:ascii="Times New Roman" w:hAnsi="Times New Roman"/>
          <w:sz w:val="28"/>
          <w:szCs w:val="28"/>
        </w:rPr>
        <w:t xml:space="preserve"> то, что развивает </w:t>
      </w:r>
      <w:r w:rsidR="00E4092F" w:rsidRPr="00F97E50">
        <w:rPr>
          <w:rFonts w:ascii="Times New Roman" w:hAnsi="Times New Roman"/>
          <w:sz w:val="28"/>
          <w:szCs w:val="28"/>
        </w:rPr>
        <w:t>его</w:t>
      </w:r>
      <w:r w:rsidRPr="00F97E50">
        <w:rPr>
          <w:rFonts w:ascii="Times New Roman" w:hAnsi="Times New Roman"/>
          <w:sz w:val="28"/>
          <w:szCs w:val="28"/>
        </w:rPr>
        <w:t>, поддерживает, помогает ему самоутвердиться.</w:t>
      </w:r>
    </w:p>
    <w:p w:rsidR="00861B0C" w:rsidRPr="00F97E50" w:rsidRDefault="00861B0C" w:rsidP="00A26C0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97E50">
        <w:rPr>
          <w:rFonts w:ascii="Times New Roman" w:hAnsi="Times New Roman"/>
          <w:sz w:val="28"/>
          <w:szCs w:val="28"/>
        </w:rPr>
        <w:t>Трудовое воспитание должно входить в жизнь ребенка с самого раннего возраста, так как дошкольный период - особо ответственный этап в воспитании, и является возрастом первоначального становления личности ребенка.</w:t>
      </w:r>
    </w:p>
    <w:p w:rsidR="00235DF6" w:rsidRPr="00F97E50" w:rsidRDefault="00BB1368" w:rsidP="00A26C0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7E50">
        <w:rPr>
          <w:rFonts w:ascii="Times New Roman" w:hAnsi="Times New Roman"/>
          <w:sz w:val="28"/>
          <w:szCs w:val="28"/>
        </w:rPr>
        <w:tab/>
        <w:t>В обучении</w:t>
      </w:r>
      <w:r w:rsidR="001238C0" w:rsidRPr="00F97E50">
        <w:rPr>
          <w:rFonts w:ascii="Times New Roman" w:hAnsi="Times New Roman"/>
          <w:sz w:val="28"/>
          <w:szCs w:val="28"/>
        </w:rPr>
        <w:t xml:space="preserve"> детей трудовым навыкам, помимо деятельности самого педагога необходимо выделить и </w:t>
      </w:r>
      <w:r w:rsidR="00861B0C" w:rsidRPr="00F97E50">
        <w:rPr>
          <w:rFonts w:ascii="Times New Roman" w:hAnsi="Times New Roman"/>
          <w:sz w:val="28"/>
          <w:szCs w:val="28"/>
        </w:rPr>
        <w:t xml:space="preserve">формирование нравственных качеств у дошкольников. </w:t>
      </w:r>
      <w:r w:rsidR="001238C0" w:rsidRPr="00F97E50">
        <w:rPr>
          <w:rFonts w:ascii="Times New Roman" w:hAnsi="Times New Roman"/>
          <w:sz w:val="28"/>
          <w:szCs w:val="28"/>
        </w:rPr>
        <w:t>Ч</w:t>
      </w:r>
      <w:r w:rsidR="00861B0C" w:rsidRPr="00F97E50">
        <w:rPr>
          <w:rFonts w:ascii="Times New Roman" w:hAnsi="Times New Roman"/>
          <w:sz w:val="28"/>
          <w:szCs w:val="28"/>
        </w:rPr>
        <w:t>исто вымытые растения, новые поделки из природного материала, отремонтированные книги</w:t>
      </w:r>
      <w:r w:rsidR="001238C0" w:rsidRPr="00F97E50">
        <w:rPr>
          <w:rFonts w:ascii="Times New Roman" w:hAnsi="Times New Roman"/>
          <w:sz w:val="28"/>
          <w:szCs w:val="28"/>
        </w:rPr>
        <w:t xml:space="preserve"> все это результат труда, который зависит </w:t>
      </w:r>
      <w:r w:rsidR="00861B0C" w:rsidRPr="00F97E50">
        <w:rPr>
          <w:rFonts w:ascii="Times New Roman" w:hAnsi="Times New Roman"/>
          <w:sz w:val="28"/>
          <w:szCs w:val="28"/>
        </w:rPr>
        <w:t>не только от наличия тех или иных навыков, но и от умения детей п</w:t>
      </w:r>
      <w:r w:rsidR="001238C0" w:rsidRPr="00F97E50">
        <w:rPr>
          <w:rFonts w:ascii="Times New Roman" w:hAnsi="Times New Roman"/>
          <w:sz w:val="28"/>
          <w:szCs w:val="28"/>
        </w:rPr>
        <w:t>рилагать усилия, старание, волю.</w:t>
      </w:r>
      <w:r w:rsidR="00861B0C" w:rsidRPr="00F97E50">
        <w:rPr>
          <w:rFonts w:ascii="Times New Roman" w:hAnsi="Times New Roman"/>
          <w:sz w:val="28"/>
          <w:szCs w:val="28"/>
        </w:rPr>
        <w:t xml:space="preserve"> </w:t>
      </w:r>
    </w:p>
    <w:p w:rsidR="001238C0" w:rsidRPr="00F97E50" w:rsidRDefault="001238C0" w:rsidP="00A26C0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t>Овладение навыками трудовой деятельности</w:t>
      </w:r>
      <w:r w:rsidR="00B240E5" w:rsidRPr="00F97E50">
        <w:rPr>
          <w:rFonts w:ascii="Times New Roman" w:eastAsia="Times New Roman" w:hAnsi="Times New Roman"/>
          <w:sz w:val="28"/>
          <w:szCs w:val="28"/>
        </w:rPr>
        <w:t xml:space="preserve"> </w:t>
      </w:r>
      <w:r w:rsidR="004C7827" w:rsidRPr="00F97E50">
        <w:rPr>
          <w:rFonts w:ascii="Times New Roman" w:eastAsia="Times New Roman" w:hAnsi="Times New Roman"/>
          <w:sz w:val="28"/>
          <w:szCs w:val="28"/>
        </w:rPr>
        <w:t xml:space="preserve">- это одно из </w:t>
      </w:r>
      <w:r w:rsidRPr="00F97E50">
        <w:rPr>
          <w:rFonts w:ascii="Times New Roman" w:eastAsia="Times New Roman" w:hAnsi="Times New Roman"/>
          <w:sz w:val="28"/>
          <w:szCs w:val="28"/>
        </w:rPr>
        <w:t xml:space="preserve">основных условий воспитания у детей желания и умения трудиться. </w:t>
      </w:r>
      <w:r w:rsidR="00B240E5" w:rsidRPr="00F97E50">
        <w:rPr>
          <w:rFonts w:ascii="Times New Roman" w:eastAsia="Times New Roman" w:hAnsi="Times New Roman"/>
          <w:sz w:val="28"/>
          <w:szCs w:val="28"/>
        </w:rPr>
        <w:t xml:space="preserve">Для достижения результата в трудовой деятельности не достаточно лишь заинтересованности ребенка, основу составляет трудовой навык. </w:t>
      </w:r>
      <w:r w:rsidR="009B1FD9" w:rsidRPr="00F97E50">
        <w:rPr>
          <w:rFonts w:ascii="Times New Roman" w:eastAsia="Times New Roman" w:hAnsi="Times New Roman"/>
          <w:sz w:val="28"/>
          <w:szCs w:val="28"/>
        </w:rPr>
        <w:t>Т</w:t>
      </w:r>
      <w:r w:rsidRPr="00F97E50">
        <w:rPr>
          <w:rFonts w:ascii="Times New Roman" w:eastAsia="Times New Roman" w:hAnsi="Times New Roman"/>
          <w:sz w:val="28"/>
          <w:szCs w:val="28"/>
        </w:rPr>
        <w:t>рудовые умения и навы</w:t>
      </w:r>
      <w:r w:rsidRPr="00F97E50">
        <w:rPr>
          <w:rFonts w:ascii="Times New Roman" w:eastAsia="Times New Roman" w:hAnsi="Times New Roman"/>
          <w:sz w:val="28"/>
          <w:szCs w:val="28"/>
        </w:rPr>
        <w:softHyphen/>
        <w:t>ки</w:t>
      </w:r>
      <w:r w:rsidR="00072458" w:rsidRPr="00F97E50">
        <w:rPr>
          <w:rFonts w:ascii="Times New Roman" w:eastAsia="Times New Roman" w:hAnsi="Times New Roman"/>
          <w:sz w:val="28"/>
          <w:szCs w:val="28"/>
        </w:rPr>
        <w:t>,</w:t>
      </w:r>
      <w:r w:rsidR="009B1FD9" w:rsidRPr="00F97E50">
        <w:rPr>
          <w:rFonts w:ascii="Times New Roman" w:eastAsia="Times New Roman" w:hAnsi="Times New Roman"/>
          <w:sz w:val="28"/>
          <w:szCs w:val="28"/>
        </w:rPr>
        <w:t xml:space="preserve"> сформированные в процессе воспитания, служат основой для формирования  у дошкольников</w:t>
      </w:r>
      <w:r w:rsidRPr="00F97E50">
        <w:rPr>
          <w:rFonts w:ascii="Times New Roman" w:eastAsia="Times New Roman" w:hAnsi="Times New Roman"/>
          <w:sz w:val="28"/>
          <w:szCs w:val="28"/>
        </w:rPr>
        <w:t xml:space="preserve"> серьезного отношения к труду, привычки к трудовому усилию</w:t>
      </w:r>
      <w:r w:rsidR="009B1FD9" w:rsidRPr="00F97E50">
        <w:rPr>
          <w:rFonts w:ascii="Times New Roman" w:eastAsia="Times New Roman" w:hAnsi="Times New Roman"/>
          <w:sz w:val="28"/>
          <w:szCs w:val="28"/>
        </w:rPr>
        <w:t>, желанию</w:t>
      </w:r>
      <w:r w:rsidRPr="00F97E50">
        <w:rPr>
          <w:rFonts w:ascii="Times New Roman" w:eastAsia="Times New Roman" w:hAnsi="Times New Roman"/>
          <w:sz w:val="28"/>
          <w:szCs w:val="28"/>
        </w:rPr>
        <w:t xml:space="preserve"> трудиться, включаться в труд по собственному побуждению, успешно его завершать.</w:t>
      </w:r>
    </w:p>
    <w:p w:rsidR="001238C0" w:rsidRPr="00F97E50" w:rsidRDefault="009B1FD9" w:rsidP="00A26C0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tab/>
        <w:t xml:space="preserve"> З</w:t>
      </w:r>
      <w:r w:rsidR="001238C0" w:rsidRPr="00F97E50">
        <w:rPr>
          <w:rFonts w:ascii="Times New Roman" w:eastAsia="Times New Roman" w:hAnsi="Times New Roman"/>
          <w:sz w:val="28"/>
          <w:szCs w:val="28"/>
        </w:rPr>
        <w:t>нание того,</w:t>
      </w:r>
      <w:r w:rsidRPr="00F97E50">
        <w:rPr>
          <w:rFonts w:ascii="Times New Roman" w:eastAsia="Times New Roman" w:hAnsi="Times New Roman"/>
          <w:sz w:val="28"/>
          <w:szCs w:val="28"/>
        </w:rPr>
        <w:t xml:space="preserve"> </w:t>
      </w:r>
      <w:r w:rsidR="001238C0" w:rsidRPr="00F97E50">
        <w:rPr>
          <w:rFonts w:ascii="Times New Roman" w:eastAsia="Times New Roman" w:hAnsi="Times New Roman"/>
          <w:sz w:val="28"/>
          <w:szCs w:val="28"/>
        </w:rPr>
        <w:t xml:space="preserve">какими </w:t>
      </w:r>
      <w:r w:rsidRPr="00F97E50">
        <w:rPr>
          <w:rFonts w:ascii="Times New Roman" w:eastAsia="Times New Roman" w:hAnsi="Times New Roman"/>
          <w:sz w:val="28"/>
          <w:szCs w:val="28"/>
        </w:rPr>
        <w:t xml:space="preserve">трудовыми </w:t>
      </w:r>
      <w:r w:rsidR="001238C0" w:rsidRPr="00F97E50">
        <w:rPr>
          <w:rFonts w:ascii="Times New Roman" w:eastAsia="Times New Roman" w:hAnsi="Times New Roman"/>
          <w:sz w:val="28"/>
          <w:szCs w:val="28"/>
        </w:rPr>
        <w:t>навыка</w:t>
      </w:r>
      <w:r w:rsidR="001238C0" w:rsidRPr="00F97E50">
        <w:rPr>
          <w:rFonts w:ascii="Times New Roman" w:eastAsia="Times New Roman" w:hAnsi="Times New Roman"/>
          <w:sz w:val="28"/>
          <w:szCs w:val="28"/>
        </w:rPr>
        <w:softHyphen/>
        <w:t xml:space="preserve">ми должны </w:t>
      </w:r>
      <w:r w:rsidRPr="00F97E50">
        <w:rPr>
          <w:rFonts w:ascii="Times New Roman" w:eastAsia="Times New Roman" w:hAnsi="Times New Roman"/>
          <w:sz w:val="28"/>
          <w:szCs w:val="28"/>
        </w:rPr>
        <w:t xml:space="preserve">овладеть дошкольники, это и есть первоочередная задача взрослого. Это дает </w:t>
      </w:r>
      <w:r w:rsidR="001238C0" w:rsidRPr="00F97E50">
        <w:rPr>
          <w:rFonts w:ascii="Times New Roman" w:eastAsia="Times New Roman" w:hAnsi="Times New Roman"/>
          <w:sz w:val="28"/>
          <w:szCs w:val="28"/>
        </w:rPr>
        <w:t>возможность</w:t>
      </w:r>
      <w:r w:rsidR="00992E36" w:rsidRPr="00F97E50">
        <w:rPr>
          <w:rFonts w:ascii="Times New Roman" w:eastAsia="Times New Roman" w:hAnsi="Times New Roman"/>
          <w:sz w:val="28"/>
          <w:szCs w:val="28"/>
        </w:rPr>
        <w:t xml:space="preserve"> педагогу</w:t>
      </w:r>
      <w:r w:rsidR="001238C0" w:rsidRPr="00F97E50">
        <w:rPr>
          <w:rFonts w:ascii="Times New Roman" w:eastAsia="Times New Roman" w:hAnsi="Times New Roman"/>
          <w:sz w:val="28"/>
          <w:szCs w:val="28"/>
        </w:rPr>
        <w:t xml:space="preserve"> определить характер руководства трудовым обуче</w:t>
      </w:r>
      <w:r w:rsidR="001238C0" w:rsidRPr="00F97E50">
        <w:rPr>
          <w:rFonts w:ascii="Times New Roman" w:eastAsia="Times New Roman" w:hAnsi="Times New Roman"/>
          <w:sz w:val="28"/>
          <w:szCs w:val="28"/>
        </w:rPr>
        <w:softHyphen/>
        <w:t xml:space="preserve">нием применительно к детям разного дошкольного возраста: в период овладения </w:t>
      </w:r>
      <w:r w:rsidR="001238C0" w:rsidRPr="00F97E50">
        <w:rPr>
          <w:rFonts w:ascii="Times New Roman" w:eastAsia="Times New Roman" w:hAnsi="Times New Roman"/>
          <w:sz w:val="28"/>
          <w:szCs w:val="28"/>
        </w:rPr>
        <w:lastRenderedPageBreak/>
        <w:t>действием - терпеливо показывать, объяс</w:t>
      </w:r>
      <w:r w:rsidR="001238C0" w:rsidRPr="00F97E50">
        <w:rPr>
          <w:rFonts w:ascii="Times New Roman" w:eastAsia="Times New Roman" w:hAnsi="Times New Roman"/>
          <w:sz w:val="28"/>
          <w:szCs w:val="28"/>
        </w:rPr>
        <w:softHyphen/>
        <w:t>нить, помогать, по мере овладения им - требовать самостоятель</w:t>
      </w:r>
      <w:r w:rsidR="001238C0" w:rsidRPr="00F97E50">
        <w:rPr>
          <w:rFonts w:ascii="Times New Roman" w:eastAsia="Times New Roman" w:hAnsi="Times New Roman"/>
          <w:sz w:val="28"/>
          <w:szCs w:val="28"/>
        </w:rPr>
        <w:softHyphen/>
        <w:t>ности и хорошего качества выполнения.</w:t>
      </w:r>
    </w:p>
    <w:p w:rsidR="001238C0" w:rsidRPr="00F97E50" w:rsidRDefault="00992E36" w:rsidP="00A26C0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tab/>
        <w:t xml:space="preserve">Трудовые умения и навыки напрямую зависят от </w:t>
      </w:r>
      <w:r w:rsidR="001238C0" w:rsidRPr="00F97E50">
        <w:rPr>
          <w:rFonts w:ascii="Times New Roman" w:eastAsia="Times New Roman" w:hAnsi="Times New Roman"/>
          <w:sz w:val="28"/>
          <w:szCs w:val="28"/>
        </w:rPr>
        <w:t xml:space="preserve"> </w:t>
      </w:r>
      <w:r w:rsidR="001E1937" w:rsidRPr="00F97E50">
        <w:rPr>
          <w:rFonts w:ascii="Times New Roman" w:eastAsia="Times New Roman" w:hAnsi="Times New Roman"/>
          <w:sz w:val="28"/>
          <w:szCs w:val="28"/>
        </w:rPr>
        <w:t>возрастных особенностей, а</w:t>
      </w:r>
      <w:r w:rsidR="001238C0" w:rsidRPr="00F97E50">
        <w:rPr>
          <w:rFonts w:ascii="Times New Roman" w:eastAsia="Times New Roman" w:hAnsi="Times New Roman"/>
          <w:sz w:val="28"/>
          <w:szCs w:val="28"/>
        </w:rPr>
        <w:t xml:space="preserve"> характер и объем обуслов</w:t>
      </w:r>
      <w:r w:rsidR="001238C0" w:rsidRPr="00F97E50">
        <w:rPr>
          <w:rFonts w:ascii="Times New Roman" w:eastAsia="Times New Roman" w:hAnsi="Times New Roman"/>
          <w:sz w:val="28"/>
          <w:szCs w:val="28"/>
        </w:rPr>
        <w:softHyphen/>
        <w:t>лены спецификой того или иного вида труда, его конкретного содержания.</w:t>
      </w:r>
    </w:p>
    <w:p w:rsidR="003E75DF" w:rsidRPr="00F97E50" w:rsidRDefault="001238C0" w:rsidP="00A26C0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tab/>
        <w:t>Труд детей дошкольно</w:t>
      </w:r>
      <w:r w:rsidR="003E75DF" w:rsidRPr="00F97E50">
        <w:rPr>
          <w:rFonts w:ascii="Times New Roman" w:eastAsia="Times New Roman" w:hAnsi="Times New Roman"/>
          <w:sz w:val="28"/>
          <w:szCs w:val="28"/>
        </w:rPr>
        <w:t>го возраста тесно связан с игровой деятельностью</w:t>
      </w:r>
      <w:r w:rsidRPr="00F97E50">
        <w:rPr>
          <w:rFonts w:ascii="Times New Roman" w:eastAsia="Times New Roman" w:hAnsi="Times New Roman"/>
          <w:sz w:val="28"/>
          <w:szCs w:val="28"/>
        </w:rPr>
        <w:t>. Эта взаимосвязь проявляется в разных формах:</w:t>
      </w:r>
    </w:p>
    <w:p w:rsidR="001238C0" w:rsidRPr="00F97E50" w:rsidRDefault="001238C0" w:rsidP="00A26C0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t xml:space="preserve"> </w:t>
      </w:r>
      <w:r w:rsidR="00BA6976" w:rsidRPr="00F97E5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861945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B86848" w:rsidRPr="00F97E50" w:rsidRDefault="00B86848" w:rsidP="00A26C0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38C0" w:rsidRPr="00F97E50" w:rsidRDefault="001238C0" w:rsidP="00A26C0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tab/>
      </w:r>
      <w:r w:rsidR="00A754F0" w:rsidRPr="00F97E50">
        <w:rPr>
          <w:rFonts w:ascii="Times New Roman" w:eastAsia="Times New Roman" w:hAnsi="Times New Roman"/>
          <w:sz w:val="28"/>
          <w:szCs w:val="28"/>
        </w:rPr>
        <w:t>Н</w:t>
      </w:r>
      <w:r w:rsidR="00B43207" w:rsidRPr="00F97E50">
        <w:rPr>
          <w:rFonts w:ascii="Times New Roman" w:eastAsia="Times New Roman" w:hAnsi="Times New Roman"/>
          <w:sz w:val="28"/>
          <w:szCs w:val="28"/>
        </w:rPr>
        <w:t>аибольшей результативности</w:t>
      </w:r>
      <w:r w:rsidR="00BB3270" w:rsidRPr="00F97E50">
        <w:rPr>
          <w:rFonts w:ascii="Times New Roman" w:eastAsia="Times New Roman" w:hAnsi="Times New Roman"/>
          <w:sz w:val="28"/>
          <w:szCs w:val="28"/>
        </w:rPr>
        <w:t>, как показывает практика,</w:t>
      </w:r>
      <w:r w:rsidR="00B43207" w:rsidRPr="00F97E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7E50">
        <w:rPr>
          <w:rFonts w:ascii="Times New Roman" w:eastAsia="Times New Roman" w:hAnsi="Times New Roman"/>
          <w:sz w:val="28"/>
          <w:szCs w:val="28"/>
        </w:rPr>
        <w:t>удается достичь путем переноса</w:t>
      </w:r>
      <w:r w:rsidR="00A754F0" w:rsidRPr="00F97E50">
        <w:rPr>
          <w:rFonts w:ascii="Times New Roman" w:eastAsia="Times New Roman" w:hAnsi="Times New Roman"/>
          <w:sz w:val="28"/>
          <w:szCs w:val="28"/>
        </w:rPr>
        <w:t xml:space="preserve"> трудовых</w:t>
      </w:r>
      <w:r w:rsidRPr="00F97E50">
        <w:rPr>
          <w:rFonts w:ascii="Times New Roman" w:eastAsia="Times New Roman" w:hAnsi="Times New Roman"/>
          <w:sz w:val="28"/>
          <w:szCs w:val="28"/>
        </w:rPr>
        <w:t xml:space="preserve"> действий из творческой роле</w:t>
      </w:r>
      <w:r w:rsidRPr="00F97E50">
        <w:rPr>
          <w:rFonts w:ascii="Times New Roman" w:eastAsia="Times New Roman" w:hAnsi="Times New Roman"/>
          <w:sz w:val="28"/>
          <w:szCs w:val="28"/>
        </w:rPr>
        <w:softHyphen/>
        <w:t>вой игры в жизнь.</w:t>
      </w:r>
    </w:p>
    <w:p w:rsidR="00D92F29" w:rsidRPr="00F97E50" w:rsidRDefault="005F341A" w:rsidP="00A26C0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t>Наблюдение</w:t>
      </w:r>
      <w:r w:rsidR="00D92F29" w:rsidRPr="00F97E50">
        <w:rPr>
          <w:rFonts w:ascii="Times New Roman" w:eastAsia="Times New Roman" w:hAnsi="Times New Roman"/>
          <w:sz w:val="28"/>
          <w:szCs w:val="28"/>
        </w:rPr>
        <w:t xml:space="preserve"> за коллективным тру</w:t>
      </w:r>
      <w:r w:rsidR="00D92F29" w:rsidRPr="00F97E50">
        <w:rPr>
          <w:rFonts w:ascii="Times New Roman" w:eastAsia="Times New Roman" w:hAnsi="Times New Roman"/>
          <w:sz w:val="28"/>
          <w:szCs w:val="28"/>
        </w:rPr>
        <w:softHyphen/>
        <w:t>дом взрослых</w:t>
      </w:r>
      <w:r w:rsidRPr="00F97E50">
        <w:rPr>
          <w:rFonts w:ascii="Times New Roman" w:eastAsia="Times New Roman" w:hAnsi="Times New Roman"/>
          <w:sz w:val="28"/>
          <w:szCs w:val="28"/>
        </w:rPr>
        <w:t xml:space="preserve"> имеет огромное значение для воспитания трудолюбия и самостоятельности у детей</w:t>
      </w:r>
      <w:r w:rsidR="00D92F29" w:rsidRPr="00F97E50">
        <w:rPr>
          <w:rFonts w:ascii="Times New Roman" w:eastAsia="Times New Roman" w:hAnsi="Times New Roman"/>
          <w:sz w:val="28"/>
          <w:szCs w:val="28"/>
        </w:rPr>
        <w:t xml:space="preserve">. </w:t>
      </w:r>
      <w:r w:rsidR="000C01E5" w:rsidRPr="00F97E50">
        <w:rPr>
          <w:rFonts w:ascii="Times New Roman" w:eastAsia="Times New Roman" w:hAnsi="Times New Roman"/>
          <w:sz w:val="28"/>
          <w:szCs w:val="28"/>
        </w:rPr>
        <w:t xml:space="preserve"> В дошкольном возрасте, труд окружающих</w:t>
      </w:r>
      <w:r w:rsidR="00D92F29" w:rsidRPr="00F97E50">
        <w:rPr>
          <w:rFonts w:ascii="Times New Roman" w:eastAsia="Times New Roman" w:hAnsi="Times New Roman"/>
          <w:sz w:val="28"/>
          <w:szCs w:val="28"/>
        </w:rPr>
        <w:t xml:space="preserve"> людей должен быть в центре</w:t>
      </w:r>
      <w:r w:rsidR="000C01E5" w:rsidRPr="00F97E50">
        <w:rPr>
          <w:rFonts w:ascii="Times New Roman" w:eastAsia="Times New Roman" w:hAnsi="Times New Roman"/>
          <w:sz w:val="28"/>
          <w:szCs w:val="28"/>
        </w:rPr>
        <w:t xml:space="preserve"> внимания ребенка</w:t>
      </w:r>
      <w:r w:rsidR="00D92F29" w:rsidRPr="00F97E5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92F29" w:rsidRPr="00F97E50" w:rsidRDefault="00D92F29" w:rsidP="00A26C0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tab/>
      </w:r>
      <w:r w:rsidR="001E2DE8" w:rsidRPr="00F97E50">
        <w:rPr>
          <w:rFonts w:ascii="Times New Roman" w:eastAsia="Times New Roman" w:hAnsi="Times New Roman"/>
          <w:sz w:val="28"/>
          <w:szCs w:val="28"/>
        </w:rPr>
        <w:t xml:space="preserve">Знакомя детей с </w:t>
      </w:r>
      <w:r w:rsidRPr="00F97E50">
        <w:rPr>
          <w:rFonts w:ascii="Times New Roman" w:eastAsia="Times New Roman" w:hAnsi="Times New Roman"/>
          <w:sz w:val="28"/>
          <w:szCs w:val="28"/>
        </w:rPr>
        <w:t>трудом взрос</w:t>
      </w:r>
      <w:r w:rsidRPr="00F97E50">
        <w:rPr>
          <w:rFonts w:ascii="Times New Roman" w:eastAsia="Times New Roman" w:hAnsi="Times New Roman"/>
          <w:sz w:val="28"/>
          <w:szCs w:val="28"/>
        </w:rPr>
        <w:softHyphen/>
        <w:t xml:space="preserve">лых </w:t>
      </w:r>
      <w:r w:rsidR="001E2DE8" w:rsidRPr="00F97E50">
        <w:rPr>
          <w:rFonts w:ascii="Times New Roman" w:eastAsia="Times New Roman" w:hAnsi="Times New Roman"/>
          <w:sz w:val="28"/>
          <w:szCs w:val="28"/>
        </w:rPr>
        <w:t>необходимо больше внимания уделять</w:t>
      </w:r>
      <w:r w:rsidRPr="00F97E50">
        <w:rPr>
          <w:rFonts w:ascii="Times New Roman" w:eastAsia="Times New Roman" w:hAnsi="Times New Roman"/>
          <w:sz w:val="28"/>
          <w:szCs w:val="28"/>
        </w:rPr>
        <w:t xml:space="preserve"> количеству впечатлений, </w:t>
      </w:r>
      <w:r w:rsidR="001E2DE8" w:rsidRPr="00F97E50">
        <w:rPr>
          <w:rFonts w:ascii="Times New Roman" w:eastAsia="Times New Roman" w:hAnsi="Times New Roman"/>
          <w:sz w:val="28"/>
          <w:szCs w:val="28"/>
        </w:rPr>
        <w:t>а так же воспитанию добрых чувств и чувства благодарности за их работу.</w:t>
      </w:r>
    </w:p>
    <w:p w:rsidR="00265D46" w:rsidRPr="00F97E50" w:rsidRDefault="00415467" w:rsidP="00A26C0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t xml:space="preserve">Результат любой трудовой деятельности – конечная цель. Для </w:t>
      </w:r>
      <w:proofErr w:type="gramStart"/>
      <w:r w:rsidRPr="00F97E50">
        <w:rPr>
          <w:rFonts w:ascii="Times New Roman" w:eastAsia="Times New Roman" w:hAnsi="Times New Roman"/>
          <w:sz w:val="28"/>
          <w:szCs w:val="28"/>
        </w:rPr>
        <w:t>достижения</w:t>
      </w:r>
      <w:proofErr w:type="gramEnd"/>
      <w:r w:rsidRPr="00F97E50">
        <w:rPr>
          <w:rFonts w:ascii="Times New Roman" w:eastAsia="Times New Roman" w:hAnsi="Times New Roman"/>
          <w:sz w:val="28"/>
          <w:szCs w:val="28"/>
        </w:rPr>
        <w:t xml:space="preserve"> которой </w:t>
      </w:r>
      <w:r w:rsidR="00D92F29" w:rsidRPr="00F97E50">
        <w:rPr>
          <w:rFonts w:ascii="Times New Roman" w:eastAsia="Times New Roman" w:hAnsi="Times New Roman"/>
          <w:sz w:val="28"/>
          <w:szCs w:val="28"/>
        </w:rPr>
        <w:t>изыскиваются средства, продумывае</w:t>
      </w:r>
      <w:r w:rsidRPr="00F97E50">
        <w:rPr>
          <w:rFonts w:ascii="Times New Roman" w:eastAsia="Times New Roman" w:hAnsi="Times New Roman"/>
          <w:sz w:val="28"/>
          <w:szCs w:val="28"/>
        </w:rPr>
        <w:t>тся последовательность действий.</w:t>
      </w:r>
      <w:r w:rsidR="00265D46" w:rsidRPr="00F97E5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5467" w:rsidRPr="00F97E50" w:rsidRDefault="00265D46" w:rsidP="00A26C0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lastRenderedPageBreak/>
        <w:t>В отличие от трудовой деятельности, игра не приносит никакого видимого результата, но чувства радости и удовлетворения приносит не меньше.</w:t>
      </w:r>
    </w:p>
    <w:p w:rsidR="00D92F29" w:rsidRPr="00F97E50" w:rsidRDefault="00D92F29" w:rsidP="00A26C0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7E50">
        <w:rPr>
          <w:rFonts w:ascii="Times New Roman" w:hAnsi="Times New Roman"/>
          <w:sz w:val="28"/>
          <w:szCs w:val="28"/>
        </w:rPr>
        <w:tab/>
      </w:r>
      <w:r w:rsidR="004F5E69" w:rsidRPr="00F97E50">
        <w:rPr>
          <w:rFonts w:ascii="Times New Roman" w:eastAsia="Times New Roman" w:hAnsi="Times New Roman"/>
          <w:sz w:val="28"/>
          <w:szCs w:val="28"/>
        </w:rPr>
        <w:t>Трудовое воспитание направленно</w:t>
      </w:r>
      <w:r w:rsidRPr="00F97E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7E50">
        <w:rPr>
          <w:rFonts w:ascii="Times New Roman" w:eastAsia="Times New Roman" w:hAnsi="Times New Roman"/>
          <w:iCs/>
          <w:sz w:val="28"/>
          <w:szCs w:val="28"/>
        </w:rPr>
        <w:t xml:space="preserve">на </w:t>
      </w:r>
      <w:r w:rsidRPr="00F97E50">
        <w:rPr>
          <w:rFonts w:ascii="Times New Roman" w:eastAsia="Times New Roman" w:hAnsi="Times New Roman"/>
          <w:sz w:val="28"/>
          <w:szCs w:val="28"/>
        </w:rPr>
        <w:t>формирование положительного отношения к труду, а также вос</w:t>
      </w:r>
      <w:r w:rsidRPr="00F97E50">
        <w:rPr>
          <w:rFonts w:ascii="Times New Roman" w:eastAsia="Times New Roman" w:hAnsi="Times New Roman"/>
          <w:sz w:val="28"/>
          <w:szCs w:val="28"/>
        </w:rPr>
        <w:softHyphen/>
        <w:t>питание качеств, необход</w:t>
      </w:r>
      <w:r w:rsidR="004F5E69" w:rsidRPr="00F97E50">
        <w:rPr>
          <w:rFonts w:ascii="Times New Roman" w:eastAsia="Times New Roman" w:hAnsi="Times New Roman"/>
          <w:sz w:val="28"/>
          <w:szCs w:val="28"/>
        </w:rPr>
        <w:t>имых для трудо</w:t>
      </w:r>
      <w:r w:rsidR="004F5E69" w:rsidRPr="00F97E50">
        <w:rPr>
          <w:rFonts w:ascii="Times New Roman" w:eastAsia="Times New Roman" w:hAnsi="Times New Roman"/>
          <w:sz w:val="28"/>
          <w:szCs w:val="28"/>
        </w:rPr>
        <w:softHyphen/>
        <w:t>вой деятельности</w:t>
      </w:r>
      <w:r w:rsidRPr="00F97E50">
        <w:rPr>
          <w:rFonts w:ascii="Times New Roman" w:eastAsia="Times New Roman" w:hAnsi="Times New Roman"/>
          <w:sz w:val="28"/>
          <w:szCs w:val="28"/>
        </w:rPr>
        <w:t>.</w:t>
      </w:r>
    </w:p>
    <w:p w:rsidR="00235DF6" w:rsidRPr="00F97E50" w:rsidRDefault="00330AE9" w:rsidP="00A26C0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</w:rPr>
      </w:pPr>
      <w:r w:rsidRPr="00F97E50">
        <w:rPr>
          <w:rFonts w:ascii="Times New Roman" w:eastAsia="Times New Roman" w:hAnsi="Times New Roman"/>
          <w:sz w:val="28"/>
          <w:szCs w:val="28"/>
        </w:rPr>
        <w:t>Интерес детей к труду заключается в  чувстве удовлетворения от проделанной работы, а так же в осознании того, что дет</w:t>
      </w:r>
      <w:r w:rsidR="00C10B80" w:rsidRPr="00F97E50">
        <w:rPr>
          <w:rFonts w:ascii="Times New Roman" w:eastAsia="Times New Roman" w:hAnsi="Times New Roman"/>
          <w:sz w:val="28"/>
          <w:szCs w:val="28"/>
        </w:rPr>
        <w:t>и сами воздействуют на природу. Дети</w:t>
      </w:r>
      <w:r w:rsidR="00235DF6" w:rsidRPr="00F97E50">
        <w:rPr>
          <w:rFonts w:ascii="Times New Roman" w:eastAsia="Times New Roman" w:hAnsi="Times New Roman"/>
          <w:sz w:val="28"/>
          <w:szCs w:val="28"/>
        </w:rPr>
        <w:t xml:space="preserve"> </w:t>
      </w:r>
      <w:r w:rsidR="00C10B80" w:rsidRPr="00F97E50">
        <w:rPr>
          <w:rFonts w:ascii="Times New Roman" w:eastAsia="Times New Roman" w:hAnsi="Times New Roman"/>
          <w:sz w:val="28"/>
          <w:szCs w:val="28"/>
        </w:rPr>
        <w:t>чувствуют свою силу</w:t>
      </w:r>
      <w:r w:rsidR="00235DF6" w:rsidRPr="00F97E50">
        <w:rPr>
          <w:rFonts w:ascii="Times New Roman" w:eastAsia="Times New Roman" w:hAnsi="Times New Roman"/>
          <w:sz w:val="28"/>
          <w:szCs w:val="28"/>
        </w:rPr>
        <w:t xml:space="preserve"> и </w:t>
      </w:r>
      <w:r w:rsidR="00C10B80" w:rsidRPr="00F97E50">
        <w:rPr>
          <w:rFonts w:ascii="Times New Roman" w:eastAsia="Times New Roman" w:hAnsi="Times New Roman"/>
          <w:sz w:val="28"/>
          <w:szCs w:val="28"/>
        </w:rPr>
        <w:t>от этого становятся еще упорнее и</w:t>
      </w:r>
      <w:r w:rsidR="00235DF6" w:rsidRPr="00F97E50">
        <w:rPr>
          <w:rFonts w:ascii="Times New Roman" w:eastAsia="Times New Roman" w:hAnsi="Times New Roman"/>
          <w:sz w:val="28"/>
          <w:szCs w:val="28"/>
        </w:rPr>
        <w:t xml:space="preserve"> настойчивее в преодолении трудно</w:t>
      </w:r>
      <w:r w:rsidR="00235DF6" w:rsidRPr="00F97E50">
        <w:rPr>
          <w:rFonts w:ascii="Times New Roman" w:eastAsia="Times New Roman" w:hAnsi="Times New Roman"/>
          <w:sz w:val="28"/>
          <w:szCs w:val="28"/>
        </w:rPr>
        <w:softHyphen/>
        <w:t>стей</w:t>
      </w:r>
      <w:r w:rsidR="00C10B80" w:rsidRPr="00F97E50">
        <w:rPr>
          <w:rFonts w:ascii="Times New Roman" w:eastAsia="Times New Roman" w:hAnsi="Times New Roman"/>
          <w:sz w:val="28"/>
          <w:szCs w:val="28"/>
        </w:rPr>
        <w:t>, а будничный труд, в свою очередь, становится для них все более интересным.</w:t>
      </w:r>
      <w:r w:rsidR="00235DF6" w:rsidRPr="00F97E5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764A6" w:rsidRPr="00F97E50" w:rsidRDefault="00CB3AC5" w:rsidP="00A26C0F">
      <w:pPr>
        <w:rPr>
          <w:sz w:val="28"/>
          <w:szCs w:val="28"/>
        </w:rPr>
      </w:pPr>
    </w:p>
    <w:sectPr w:rsidR="009764A6" w:rsidRPr="00F97E50" w:rsidSect="00382FD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6C3"/>
    <w:rsid w:val="00072458"/>
    <w:rsid w:val="00097501"/>
    <w:rsid w:val="000C01E5"/>
    <w:rsid w:val="001238C0"/>
    <w:rsid w:val="001E1937"/>
    <w:rsid w:val="001E2DE8"/>
    <w:rsid w:val="00235DF6"/>
    <w:rsid w:val="00265D46"/>
    <w:rsid w:val="002F4800"/>
    <w:rsid w:val="002F761E"/>
    <w:rsid w:val="00330AE9"/>
    <w:rsid w:val="003552AA"/>
    <w:rsid w:val="00382FD7"/>
    <w:rsid w:val="003C7636"/>
    <w:rsid w:val="003E75DF"/>
    <w:rsid w:val="00415467"/>
    <w:rsid w:val="004825CD"/>
    <w:rsid w:val="004C7827"/>
    <w:rsid w:val="004F5E69"/>
    <w:rsid w:val="00523AB2"/>
    <w:rsid w:val="005476C3"/>
    <w:rsid w:val="005C40F1"/>
    <w:rsid w:val="005E2980"/>
    <w:rsid w:val="005F341A"/>
    <w:rsid w:val="0065497B"/>
    <w:rsid w:val="006E21DE"/>
    <w:rsid w:val="00850DDF"/>
    <w:rsid w:val="00861B0C"/>
    <w:rsid w:val="00992E36"/>
    <w:rsid w:val="009B1FD9"/>
    <w:rsid w:val="00A26C0F"/>
    <w:rsid w:val="00A754F0"/>
    <w:rsid w:val="00B240E5"/>
    <w:rsid w:val="00B43207"/>
    <w:rsid w:val="00B86848"/>
    <w:rsid w:val="00B934A2"/>
    <w:rsid w:val="00BA6976"/>
    <w:rsid w:val="00BB1368"/>
    <w:rsid w:val="00BB3270"/>
    <w:rsid w:val="00C10B80"/>
    <w:rsid w:val="00C42F83"/>
    <w:rsid w:val="00C5752C"/>
    <w:rsid w:val="00CB3AC5"/>
    <w:rsid w:val="00CE22A1"/>
    <w:rsid w:val="00D23F8A"/>
    <w:rsid w:val="00D92F29"/>
    <w:rsid w:val="00DB4308"/>
    <w:rsid w:val="00E4092F"/>
    <w:rsid w:val="00F13F02"/>
    <w:rsid w:val="00F30A09"/>
    <w:rsid w:val="00F9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3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8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45CAB7-9878-4DB6-8455-E6177487F879}" type="doc">
      <dgm:prSet loTypeId="urn:microsoft.com/office/officeart/2005/8/layout/radial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95EB3686-5F60-4C6C-B389-3CB5A8D8FB74}">
      <dgm:prSet phldrT="[Текст]"/>
      <dgm:spPr/>
      <dgm:t>
        <a:bodyPr/>
        <a:lstStyle/>
        <a:p>
          <a:r>
            <a:rPr lang="ru-RU"/>
            <a:t>Формы взаимосвязи трудовой деятельности с игрой</a:t>
          </a:r>
        </a:p>
      </dgm:t>
    </dgm:pt>
    <dgm:pt modelId="{F5B120B9-D32D-4D1E-A1A5-7BE1F598BD05}" type="parTrans" cxnId="{A774592A-8970-430A-A416-B4E8DBCBEA1D}">
      <dgm:prSet/>
      <dgm:spPr/>
      <dgm:t>
        <a:bodyPr/>
        <a:lstStyle/>
        <a:p>
          <a:endParaRPr lang="ru-RU"/>
        </a:p>
      </dgm:t>
    </dgm:pt>
    <dgm:pt modelId="{BF46D38D-2684-4A96-B0F8-38EC824DDB89}" type="sibTrans" cxnId="{A774592A-8970-430A-A416-B4E8DBCBEA1D}">
      <dgm:prSet/>
      <dgm:spPr/>
      <dgm:t>
        <a:bodyPr/>
        <a:lstStyle/>
        <a:p>
          <a:endParaRPr lang="ru-RU"/>
        </a:p>
      </dgm:t>
    </dgm:pt>
    <dgm:pt modelId="{975242AE-7A43-4685-91BA-FE61E501ABB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 игре имитируется труд взрослых</a:t>
          </a:r>
        </a:p>
      </dgm:t>
    </dgm:pt>
    <dgm:pt modelId="{CA2E10DE-0731-4DFB-8641-F5A3DF89F44E}" type="parTrans" cxnId="{3ED391CD-B158-4EC9-BE15-184DF08F9526}">
      <dgm:prSet/>
      <dgm:spPr/>
      <dgm:t>
        <a:bodyPr/>
        <a:lstStyle/>
        <a:p>
          <a:endParaRPr lang="ru-RU"/>
        </a:p>
      </dgm:t>
    </dgm:pt>
    <dgm:pt modelId="{B332F47F-16AC-459C-A8B2-DEBFCE1206D2}" type="sibTrans" cxnId="{3ED391CD-B158-4EC9-BE15-184DF08F9526}">
      <dgm:prSet/>
      <dgm:spPr/>
      <dgm:t>
        <a:bodyPr/>
        <a:lstStyle/>
        <a:p>
          <a:endParaRPr lang="ru-RU"/>
        </a:p>
      </dgm:t>
    </dgm:pt>
    <dgm:pt modelId="{E8A28E2B-7373-46BC-9923-556ACB03E33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трудовая деятельность осуществляется ради будущей игры</a:t>
          </a:r>
        </a:p>
      </dgm:t>
    </dgm:pt>
    <dgm:pt modelId="{6EC75000-BEB6-45EB-B85D-BBE19E5A0E3E}" type="parTrans" cxnId="{B051CBF6-A036-4FEE-841B-9CAD913B4407}">
      <dgm:prSet/>
      <dgm:spPr/>
      <dgm:t>
        <a:bodyPr/>
        <a:lstStyle/>
        <a:p>
          <a:endParaRPr lang="ru-RU"/>
        </a:p>
      </dgm:t>
    </dgm:pt>
    <dgm:pt modelId="{AE9AC5F7-A9EE-4094-A5E0-104E2CE40DBA}" type="sibTrans" cxnId="{B051CBF6-A036-4FEE-841B-9CAD913B4407}">
      <dgm:prSet/>
      <dgm:spPr/>
      <dgm:t>
        <a:bodyPr/>
        <a:lstStyle/>
        <a:p>
          <a:endParaRPr lang="ru-RU"/>
        </a:p>
      </dgm:t>
    </dgm:pt>
    <dgm:pt modelId="{0B2F47D7-4530-49D4-A37F-CD6B6229EB9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игровые действия включаются в процесс труда</a:t>
          </a:r>
        </a:p>
      </dgm:t>
    </dgm:pt>
    <dgm:pt modelId="{9F68EB6E-63BA-495A-B462-18B3505D9FA3}" type="parTrans" cxnId="{834B3896-A84F-4DF1-9FFB-372DB6E7D95C}">
      <dgm:prSet/>
      <dgm:spPr/>
      <dgm:t>
        <a:bodyPr/>
        <a:lstStyle/>
        <a:p>
          <a:endParaRPr lang="ru-RU"/>
        </a:p>
      </dgm:t>
    </dgm:pt>
    <dgm:pt modelId="{C487A707-1F12-4CE0-B6FF-32D27CA43079}" type="sibTrans" cxnId="{834B3896-A84F-4DF1-9FFB-372DB6E7D95C}">
      <dgm:prSet/>
      <dgm:spPr/>
      <dgm:t>
        <a:bodyPr/>
        <a:lstStyle/>
        <a:p>
          <a:endParaRPr lang="ru-RU"/>
        </a:p>
      </dgm:t>
    </dgm:pt>
    <dgm:pt modelId="{340118EB-5C8D-4C05-BF1A-ED26BA2DBEF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элементы трудовых действий отражаются в игре</a:t>
          </a:r>
        </a:p>
      </dgm:t>
    </dgm:pt>
    <dgm:pt modelId="{FAB55913-530D-4E41-80F5-F935AC6214B6}" type="parTrans" cxnId="{7E40BD3D-9D20-4B0E-9860-CC167ED06E3D}">
      <dgm:prSet/>
      <dgm:spPr/>
      <dgm:t>
        <a:bodyPr/>
        <a:lstStyle/>
        <a:p>
          <a:endParaRPr lang="ru-RU"/>
        </a:p>
      </dgm:t>
    </dgm:pt>
    <dgm:pt modelId="{FB3CA58C-AC71-43D8-90CA-7B6204B16CC3}" type="sibTrans" cxnId="{7E40BD3D-9D20-4B0E-9860-CC167ED06E3D}">
      <dgm:prSet/>
      <dgm:spPr/>
      <dgm:t>
        <a:bodyPr/>
        <a:lstStyle/>
        <a:p>
          <a:endParaRPr lang="ru-RU"/>
        </a:p>
      </dgm:t>
    </dgm:pt>
    <dgm:pt modelId="{3A5A8A19-2D7B-49C7-83C8-C1959890D017}" type="pres">
      <dgm:prSet presAssocID="{B045CAB7-9878-4DB6-8455-E6177487F879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E98E00C-A8AF-4417-8B74-19D2B70CB7FE}" type="pres">
      <dgm:prSet presAssocID="{B045CAB7-9878-4DB6-8455-E6177487F879}" presName="radial" presStyleCnt="0">
        <dgm:presLayoutVars>
          <dgm:animLvl val="ctr"/>
        </dgm:presLayoutVars>
      </dgm:prSet>
      <dgm:spPr/>
    </dgm:pt>
    <dgm:pt modelId="{AAF679E8-AA3D-4805-9B1E-6CD89D04753D}" type="pres">
      <dgm:prSet presAssocID="{95EB3686-5F60-4C6C-B389-3CB5A8D8FB74}" presName="centerShape" presStyleLbl="vennNode1" presStyleIdx="0" presStyleCnt="5" custLinFactNeighborX="-494" custLinFactNeighborY="989"/>
      <dgm:spPr/>
      <dgm:t>
        <a:bodyPr/>
        <a:lstStyle/>
        <a:p>
          <a:endParaRPr lang="ru-RU"/>
        </a:p>
      </dgm:t>
    </dgm:pt>
    <dgm:pt modelId="{834A19B0-9E67-4811-BD25-0E9A75421C6A}" type="pres">
      <dgm:prSet presAssocID="{975242AE-7A43-4685-91BA-FE61E501ABB9}" presName="node" presStyleLbl="vennNode1" presStyleIdx="1" presStyleCnt="5" custScaleX="2629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9EF7BC-5374-465E-94C5-969D1C652752}" type="pres">
      <dgm:prSet presAssocID="{E8A28E2B-7373-46BC-9923-556ACB03E339}" presName="node" presStyleLbl="vennNode1" presStyleIdx="2" presStyleCnt="5" custScaleX="225252" custScaleY="130193" custRadScaleRad="144279" custRadScaleInc="-17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490EA3-7EC2-4967-A4BA-A6DFED1D87B8}" type="pres">
      <dgm:prSet presAssocID="{0B2F47D7-4530-49D4-A37F-CD6B6229EB9B}" presName="node" presStyleLbl="vennNode1" presStyleIdx="3" presStyleCnt="5" custScaleX="2681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2057B9-0EBB-474F-BDC8-6711BC9B8FA2}" type="pres">
      <dgm:prSet presAssocID="{340118EB-5C8D-4C05-BF1A-ED26BA2DBEFD}" presName="node" presStyleLbl="vennNode1" presStyleIdx="4" presStyleCnt="5" custScaleX="239168" custScaleY="132811" custRadScaleRad="154303" custRadScaleInc="-12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ED391CD-B158-4EC9-BE15-184DF08F9526}" srcId="{95EB3686-5F60-4C6C-B389-3CB5A8D8FB74}" destId="{975242AE-7A43-4685-91BA-FE61E501ABB9}" srcOrd="0" destOrd="0" parTransId="{CA2E10DE-0731-4DFB-8641-F5A3DF89F44E}" sibTransId="{B332F47F-16AC-459C-A8B2-DEBFCE1206D2}"/>
    <dgm:cxn modelId="{7E40BD3D-9D20-4B0E-9860-CC167ED06E3D}" srcId="{95EB3686-5F60-4C6C-B389-3CB5A8D8FB74}" destId="{340118EB-5C8D-4C05-BF1A-ED26BA2DBEFD}" srcOrd="3" destOrd="0" parTransId="{FAB55913-530D-4E41-80F5-F935AC6214B6}" sibTransId="{FB3CA58C-AC71-43D8-90CA-7B6204B16CC3}"/>
    <dgm:cxn modelId="{05A15ED3-9DA6-4DCF-96C1-4A79C56A2FD4}" type="presOf" srcId="{95EB3686-5F60-4C6C-B389-3CB5A8D8FB74}" destId="{AAF679E8-AA3D-4805-9B1E-6CD89D04753D}" srcOrd="0" destOrd="0" presId="urn:microsoft.com/office/officeart/2005/8/layout/radial3"/>
    <dgm:cxn modelId="{B051CBF6-A036-4FEE-841B-9CAD913B4407}" srcId="{95EB3686-5F60-4C6C-B389-3CB5A8D8FB74}" destId="{E8A28E2B-7373-46BC-9923-556ACB03E339}" srcOrd="1" destOrd="0" parTransId="{6EC75000-BEB6-45EB-B85D-BBE19E5A0E3E}" sibTransId="{AE9AC5F7-A9EE-4094-A5E0-104E2CE40DBA}"/>
    <dgm:cxn modelId="{DB4555D6-1639-4586-877E-DDCDB19670F7}" type="presOf" srcId="{E8A28E2B-7373-46BC-9923-556ACB03E339}" destId="{C69EF7BC-5374-465E-94C5-969D1C652752}" srcOrd="0" destOrd="0" presId="urn:microsoft.com/office/officeart/2005/8/layout/radial3"/>
    <dgm:cxn modelId="{08A4A101-EBA2-48A3-AC1B-990AD5508038}" type="presOf" srcId="{975242AE-7A43-4685-91BA-FE61E501ABB9}" destId="{834A19B0-9E67-4811-BD25-0E9A75421C6A}" srcOrd="0" destOrd="0" presId="urn:microsoft.com/office/officeart/2005/8/layout/radial3"/>
    <dgm:cxn modelId="{BF3E966B-2E9D-4D71-87B8-837ABB945676}" type="presOf" srcId="{340118EB-5C8D-4C05-BF1A-ED26BA2DBEFD}" destId="{D52057B9-0EBB-474F-BDC8-6711BC9B8FA2}" srcOrd="0" destOrd="0" presId="urn:microsoft.com/office/officeart/2005/8/layout/radial3"/>
    <dgm:cxn modelId="{A774592A-8970-430A-A416-B4E8DBCBEA1D}" srcId="{B045CAB7-9878-4DB6-8455-E6177487F879}" destId="{95EB3686-5F60-4C6C-B389-3CB5A8D8FB74}" srcOrd="0" destOrd="0" parTransId="{F5B120B9-D32D-4D1E-A1A5-7BE1F598BD05}" sibTransId="{BF46D38D-2684-4A96-B0F8-38EC824DDB89}"/>
    <dgm:cxn modelId="{2AB5EBD1-3A48-4D13-8CD5-1E385A7A6922}" type="presOf" srcId="{0B2F47D7-4530-49D4-A37F-CD6B6229EB9B}" destId="{5F490EA3-7EC2-4967-A4BA-A6DFED1D87B8}" srcOrd="0" destOrd="0" presId="urn:microsoft.com/office/officeart/2005/8/layout/radial3"/>
    <dgm:cxn modelId="{834B3896-A84F-4DF1-9FFB-372DB6E7D95C}" srcId="{95EB3686-5F60-4C6C-B389-3CB5A8D8FB74}" destId="{0B2F47D7-4530-49D4-A37F-CD6B6229EB9B}" srcOrd="2" destOrd="0" parTransId="{9F68EB6E-63BA-495A-B462-18B3505D9FA3}" sibTransId="{C487A707-1F12-4CE0-B6FF-32D27CA43079}"/>
    <dgm:cxn modelId="{22D2C6D0-4C1A-4568-BAAB-A19C4148E96B}" type="presOf" srcId="{B045CAB7-9878-4DB6-8455-E6177487F879}" destId="{3A5A8A19-2D7B-49C7-83C8-C1959890D017}" srcOrd="0" destOrd="0" presId="urn:microsoft.com/office/officeart/2005/8/layout/radial3"/>
    <dgm:cxn modelId="{41EE6B70-9566-4A8B-A47B-39F034AD1517}" type="presParOf" srcId="{3A5A8A19-2D7B-49C7-83C8-C1959890D017}" destId="{DE98E00C-A8AF-4417-8B74-19D2B70CB7FE}" srcOrd="0" destOrd="0" presId="urn:microsoft.com/office/officeart/2005/8/layout/radial3"/>
    <dgm:cxn modelId="{64DE16FC-C399-4C84-95E7-E546A28F70A9}" type="presParOf" srcId="{DE98E00C-A8AF-4417-8B74-19D2B70CB7FE}" destId="{AAF679E8-AA3D-4805-9B1E-6CD89D04753D}" srcOrd="0" destOrd="0" presId="urn:microsoft.com/office/officeart/2005/8/layout/radial3"/>
    <dgm:cxn modelId="{2877E263-F478-45F8-8122-8232C9385CA5}" type="presParOf" srcId="{DE98E00C-A8AF-4417-8B74-19D2B70CB7FE}" destId="{834A19B0-9E67-4811-BD25-0E9A75421C6A}" srcOrd="1" destOrd="0" presId="urn:microsoft.com/office/officeart/2005/8/layout/radial3"/>
    <dgm:cxn modelId="{9CB6CF5F-F9B1-43EF-B919-9373CEAE042B}" type="presParOf" srcId="{DE98E00C-A8AF-4417-8B74-19D2B70CB7FE}" destId="{C69EF7BC-5374-465E-94C5-969D1C652752}" srcOrd="2" destOrd="0" presId="urn:microsoft.com/office/officeart/2005/8/layout/radial3"/>
    <dgm:cxn modelId="{A2D3BFB6-534F-4118-9679-44A5A90A5F66}" type="presParOf" srcId="{DE98E00C-A8AF-4417-8B74-19D2B70CB7FE}" destId="{5F490EA3-7EC2-4967-A4BA-A6DFED1D87B8}" srcOrd="3" destOrd="0" presId="urn:microsoft.com/office/officeart/2005/8/layout/radial3"/>
    <dgm:cxn modelId="{F7C562FE-9215-4185-8AA7-2F1C39DBC085}" type="presParOf" srcId="{DE98E00C-A8AF-4417-8B74-19D2B70CB7FE}" destId="{D52057B9-0EBB-474F-BDC8-6711BC9B8FA2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AF679E8-AA3D-4805-9B1E-6CD89D04753D}">
      <dsp:nvSpPr>
        <dsp:cNvPr id="0" name=""/>
        <dsp:cNvSpPr/>
      </dsp:nvSpPr>
      <dsp:spPr>
        <a:xfrm>
          <a:off x="2195457" y="657678"/>
          <a:ext cx="1587485" cy="1587485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Формы взаимосвязи трудовой деятельности с игрой</a:t>
          </a:r>
        </a:p>
      </dsp:txBody>
      <dsp:txXfrm>
        <a:off x="2195457" y="657678"/>
        <a:ext cx="1587485" cy="1587485"/>
      </dsp:txXfrm>
    </dsp:sp>
    <dsp:sp modelId="{834A19B0-9E67-4811-BD25-0E9A75421C6A}">
      <dsp:nvSpPr>
        <dsp:cNvPr id="0" name=""/>
        <dsp:cNvSpPr/>
      </dsp:nvSpPr>
      <dsp:spPr>
        <a:xfrm>
          <a:off x="1955813" y="283"/>
          <a:ext cx="2087201" cy="793742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 игре имитируется труд взрослых</a:t>
          </a:r>
        </a:p>
      </dsp:txBody>
      <dsp:txXfrm>
        <a:off x="1955813" y="283"/>
        <a:ext cx="2087201" cy="793742"/>
      </dsp:txXfrm>
    </dsp:sp>
    <dsp:sp modelId="{C69EF7BC-5374-465E-94C5-969D1C652752}">
      <dsp:nvSpPr>
        <dsp:cNvPr id="0" name=""/>
        <dsp:cNvSpPr/>
      </dsp:nvSpPr>
      <dsp:spPr>
        <a:xfrm>
          <a:off x="3596456" y="872714"/>
          <a:ext cx="1787920" cy="1033397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трудовая деятельность осуществляется ради будущей игры</a:t>
          </a:r>
        </a:p>
      </dsp:txBody>
      <dsp:txXfrm>
        <a:off x="3596456" y="872714"/>
        <a:ext cx="1787920" cy="1033397"/>
      </dsp:txXfrm>
    </dsp:sp>
    <dsp:sp modelId="{5F490EA3-7EC2-4967-A4BA-A6DFED1D87B8}">
      <dsp:nvSpPr>
        <dsp:cNvPr id="0" name=""/>
        <dsp:cNvSpPr/>
      </dsp:nvSpPr>
      <dsp:spPr>
        <a:xfrm>
          <a:off x="1935033" y="2067919"/>
          <a:ext cx="2128761" cy="793742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игровые действия включаются в процесс труда</a:t>
          </a:r>
        </a:p>
      </dsp:txBody>
      <dsp:txXfrm>
        <a:off x="1935033" y="2067919"/>
        <a:ext cx="2128761" cy="793742"/>
      </dsp:txXfrm>
    </dsp:sp>
    <dsp:sp modelId="{D52057B9-0EBB-474F-BDC8-6711BC9B8FA2}">
      <dsp:nvSpPr>
        <dsp:cNvPr id="0" name=""/>
        <dsp:cNvSpPr/>
      </dsp:nvSpPr>
      <dsp:spPr>
        <a:xfrm>
          <a:off x="455317" y="935053"/>
          <a:ext cx="1898378" cy="1054177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элементы трудовых действий отражаются в игре</a:t>
          </a:r>
        </a:p>
      </dsp:txBody>
      <dsp:txXfrm>
        <a:off x="455317" y="935053"/>
        <a:ext cx="1898378" cy="1054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NUSHA</dc:creator>
  <cp:lastModifiedBy>NUSHA</cp:lastModifiedBy>
  <cp:revision>44</cp:revision>
  <dcterms:created xsi:type="dcterms:W3CDTF">2015-04-23T10:09:00Z</dcterms:created>
  <dcterms:modified xsi:type="dcterms:W3CDTF">2015-04-30T05:18:00Z</dcterms:modified>
</cp:coreProperties>
</file>