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2" w:rsidRPr="005049D2" w:rsidRDefault="005049D2" w:rsidP="005049D2">
      <w:pPr>
        <w:rPr>
          <w:lang w:eastAsia="ru-RU"/>
        </w:rPr>
      </w:pPr>
    </w:p>
    <w:p w:rsidR="005049D2" w:rsidRPr="005049D2" w:rsidRDefault="005049D2" w:rsidP="005049D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049D2">
        <w:rPr>
          <w:rFonts w:ascii="Times New Roman" w:hAnsi="Times New Roman"/>
          <w:b/>
          <w:sz w:val="32"/>
          <w:szCs w:val="32"/>
          <w:lang w:eastAsia="ru-RU"/>
        </w:rPr>
        <w:t>Формирование художественной мотивации школьников во второй половине дня средствами музыкальных праздников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5049D2" w:rsidRPr="00D6112A" w:rsidRDefault="005049D2" w:rsidP="005049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Художественно-педагогические возможности</w:t>
      </w:r>
      <w:r w:rsidRPr="00D611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музыкальных праздников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049D2" w:rsidRPr="0088180E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мнению М.И.Белоруковой,  м</w:t>
      </w:r>
      <w:r w:rsidRPr="00065643">
        <w:rPr>
          <w:rFonts w:ascii="Times New Roman" w:hAnsi="Times New Roman"/>
          <w:sz w:val="28"/>
          <w:szCs w:val="28"/>
        </w:rPr>
        <w:t>узыкальные праздники – особая</w:t>
      </w:r>
      <w:r>
        <w:rPr>
          <w:rFonts w:ascii="Times New Roman" w:hAnsi="Times New Roman"/>
          <w:sz w:val="28"/>
          <w:szCs w:val="28"/>
        </w:rPr>
        <w:t xml:space="preserve"> область самовыражения учеников.</w:t>
      </w:r>
      <w:r w:rsidRPr="00065643">
        <w:rPr>
          <w:rFonts w:ascii="Times New Roman" w:hAnsi="Times New Roman"/>
          <w:sz w:val="28"/>
          <w:szCs w:val="28"/>
        </w:rPr>
        <w:t xml:space="preserve"> Они создают атмосферу, благоприятствующую проявлению творческих способностей ребенка, помогают ему избежать возможного общественного </w:t>
      </w:r>
      <w:r>
        <w:rPr>
          <w:rFonts w:ascii="Times New Roman" w:hAnsi="Times New Roman"/>
          <w:sz w:val="28"/>
          <w:szCs w:val="28"/>
        </w:rPr>
        <w:t xml:space="preserve">непонимания, и даже неодобрения.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 понятие «праздник» в первую очередь ассоциируется с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чем-то радостным, веселым, беззаботным, свободным. Фактически для этой цели и организуется праздник. Но праздник есть более сложное и комплексное понятие, имеющее различные формы и варианты, цели и 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ачи организации и проведения и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т.п. 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Определение праздника в русской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орической науке сложилось еще в XIX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еке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, где он рассматривался как антитеза будней, как проявление особой, празднично-свободной жизни, отличной от жизни будничной, повседневной. И.М.Снегирев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слово,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ющее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упразднение, свободу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будничных трудов, соединенную с веселием и радостью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Праздник есть свободное время. 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На смену такому пониманию праздника в трудах отечественных и зарубежных исследователей XX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ека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пришли поиски новых категориальных определений, основанных на комплексном подходе. Большинство современных авторов, посвятивших свои исследования празднику, сходятся в том, что праздник есть особое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социо-культурное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явление, характеризующееся единством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социально-психологической и художественно-эстетической сторон, единством реального содержания и художественной формы, которые взаимодействуют и 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взаимодополняют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друга.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Достаточно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глубокие категориальные определения праздника,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раскрывающие его связь с общественно-политической жизнью и культурой, содержатся в работах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А.И.Мазаева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и 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К.Жигульского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А.И.Мазаев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праздник – есть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коммуникация по поводу свободы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соединяет людей узами общности, порождает чувство свободы и коллективности. На празднике люди более</w:t>
      </w:r>
      <w:proofErr w:type="gram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где-либо, ощущают конкретно, чувственно свое материальное единство и общность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 как таковой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составлял и продолжает составлять тот тип жизнедеятельности, который не только в нашем сознании, но и объективно должен иметь прямое отношение к свободе, изобилию, радости и смеху. Но одновременно с этим праздник выполняет и чисто техническую роль, навязанную социально-классовой системой и ориентированную на реализацию своих собственных интересов, совпадающих с интересами власти или господствующего в общес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 класса.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А.И.Мазаевым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разработана и общая программа изучения праздника: определение его сути, значения как социального института, места и роли в развитии культуры и искусства, связи с другими сторонами жизни. </w:t>
      </w:r>
    </w:p>
    <w:p w:rsidR="005049D2" w:rsidRPr="004A7EF6" w:rsidRDefault="005049D2" w:rsidP="005049D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Теоретико-обобщающее исследование о празднике представляет монография социолога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К.Жигульского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, в которой он создает классификацию и типологию праздника. Автор подчеркивает ту огромную роль,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 играет праздник в обществе</w:t>
      </w:r>
      <w:r w:rsidRPr="00363A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Значение праздника как многогранного общественного явления, отражающего жизнь человека и общества, трудно переоценить. Поистине праздник и празднества можно назвать важнейшими социально-культурными ценностями, способствующими формированию личности, духовному развитию человека. Именно праздник в значительной степени синтезирует все ценное,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накоплено в мировой культуре.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К.Жигульск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лирует праздник как </w:t>
      </w:r>
      <w:r w:rsidRPr="00065643">
        <w:rPr>
          <w:rFonts w:ascii="Times New Roman" w:eastAsia="Times New Roman" w:hAnsi="Times New Roman"/>
          <w:sz w:val="28"/>
          <w:szCs w:val="28"/>
          <w:lang w:eastAsia="ru-RU"/>
        </w:rPr>
        <w:t>зеркало своей эпохи. По создаваемым народом праздникам можно судить о политической, исторической и духовной жизни общественно-экономической формации, определить идеи, интересы и стремления самых различных ее социальных слоев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lastRenderedPageBreak/>
        <w:t xml:space="preserve">Многие исследователи пытались поделить праздники в зависимости от того, являются ли они: </w:t>
      </w:r>
    </w:p>
    <w:p w:rsidR="005049D2" w:rsidRPr="00A53CBE" w:rsidRDefault="005049D2" w:rsidP="005049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воспоминанием, напоминанием, свидетельством памяти о важных событиях прошлого, например, о смерти мифологического героя;</w:t>
      </w:r>
    </w:p>
    <w:p w:rsidR="005049D2" w:rsidRPr="00A53CBE" w:rsidRDefault="005049D2" w:rsidP="005049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торжественным началом какого-либо периода, например, Нового года;</w:t>
      </w:r>
    </w:p>
    <w:p w:rsidR="005049D2" w:rsidRDefault="005049D2" w:rsidP="005049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20" w:hanging="29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торжественным завершением какого-либо периода, например, жатвы.</w:t>
      </w:r>
    </w:p>
    <w:p w:rsidR="005049D2" w:rsidRPr="00BF00E8" w:rsidRDefault="005049D2" w:rsidP="005049D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BF00E8">
        <w:rPr>
          <w:rFonts w:ascii="Times New Roman" w:hAnsi="Times New Roman"/>
          <w:sz w:val="28"/>
          <w:szCs w:val="28"/>
        </w:rPr>
        <w:t xml:space="preserve">Одной из классификаций массовых праздников является классификация по типу праздничной ситуации. Она складывается из нескольких характеристик, определяется комплексом основных черт. </w:t>
      </w:r>
      <w:r w:rsidRPr="00BF00E8">
        <w:rPr>
          <w:rFonts w:ascii="Times New Roman" w:hAnsi="Times New Roman"/>
          <w:sz w:val="28"/>
          <w:szCs w:val="28"/>
        </w:rPr>
        <w:br/>
        <w:t>Наиболее существенные из них – общественная значимость и масштабность праздничного события – становятся главными при классификации праздников. Однако, масштабность праздничного события</w:t>
      </w:r>
      <w:r>
        <w:rPr>
          <w:rFonts w:ascii="Times New Roman" w:hAnsi="Times New Roman"/>
          <w:sz w:val="28"/>
          <w:szCs w:val="28"/>
        </w:rPr>
        <w:t>,</w:t>
      </w:r>
      <w:r w:rsidRPr="00BF0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мнению </w:t>
      </w:r>
      <w:r w:rsidRPr="00AE4F9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Е.А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  <w:r w:rsidRPr="00BF00E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Соболевой</w:t>
      </w:r>
      <w:r w:rsidRPr="00AE4F9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BF00E8">
        <w:rPr>
          <w:rFonts w:ascii="Times New Roman" w:hAnsi="Times New Roman"/>
          <w:sz w:val="28"/>
          <w:szCs w:val="28"/>
        </w:rPr>
        <w:t>сама по себе еще не создает общественную значимость, так же как не создает и праздничной ситуации. Необходимо рассматривать общественную значимость, или масштабность, в комплексе, по крайней мере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F00E8">
        <w:rPr>
          <w:rFonts w:ascii="Times New Roman" w:hAnsi="Times New Roman"/>
          <w:sz w:val="28"/>
          <w:szCs w:val="28"/>
        </w:rPr>
        <w:t xml:space="preserve"> с еще одной существенной стороной праздничной ситуации – </w:t>
      </w:r>
      <w:r w:rsidRPr="00BF00E8">
        <w:rPr>
          <w:rFonts w:ascii="Times New Roman" w:hAnsi="Times New Roman"/>
          <w:i/>
          <w:sz w:val="28"/>
          <w:szCs w:val="28"/>
        </w:rPr>
        <w:t>потребностью</w:t>
      </w:r>
      <w:r w:rsidRPr="00BF00E8">
        <w:rPr>
          <w:rFonts w:ascii="Times New Roman" w:hAnsi="Times New Roman"/>
          <w:sz w:val="28"/>
          <w:szCs w:val="28"/>
        </w:rPr>
        <w:t xml:space="preserve"> в широком социальном общении, которая определяет границы празднующей общности</w:t>
      </w:r>
      <w:r>
        <w:rPr>
          <w:rFonts w:ascii="Times New Roman" w:hAnsi="Times New Roman"/>
          <w:sz w:val="28"/>
          <w:szCs w:val="28"/>
        </w:rPr>
        <w:t>.</w:t>
      </w:r>
      <w:r w:rsidRPr="00BF00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Масштаб празднуемого события и празднующей общности в комплексе дают нам наиболее универсальный принци</w:t>
      </w:r>
      <w:r>
        <w:rPr>
          <w:rFonts w:ascii="Times New Roman" w:hAnsi="Times New Roman"/>
          <w:sz w:val="28"/>
          <w:szCs w:val="28"/>
        </w:rPr>
        <w:t xml:space="preserve">п классификации праздника. </w:t>
      </w:r>
      <w:r>
        <w:rPr>
          <w:rFonts w:ascii="Times New Roman" w:hAnsi="Times New Roman"/>
          <w:color w:val="000000"/>
          <w:sz w:val="28"/>
        </w:rPr>
        <w:t>Д.М.</w:t>
      </w:r>
      <w:proofErr w:type="gramStart"/>
      <w:r>
        <w:rPr>
          <w:rFonts w:ascii="Times New Roman" w:hAnsi="Times New Roman"/>
          <w:color w:val="000000"/>
          <w:sz w:val="28"/>
        </w:rPr>
        <w:t>Генкин</w:t>
      </w:r>
      <w:proofErr w:type="gramEnd"/>
      <w:r w:rsidRPr="00065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выделяет </w:t>
      </w:r>
      <w:r w:rsidRPr="00065643">
        <w:rPr>
          <w:rFonts w:ascii="Times New Roman" w:hAnsi="Times New Roman"/>
          <w:sz w:val="28"/>
          <w:szCs w:val="28"/>
        </w:rPr>
        <w:t>три основные г</w:t>
      </w:r>
      <w:r>
        <w:rPr>
          <w:rFonts w:ascii="Times New Roman" w:hAnsi="Times New Roman"/>
          <w:sz w:val="28"/>
          <w:szCs w:val="28"/>
        </w:rPr>
        <w:t>руппы праздников в нашей стране</w:t>
      </w:r>
      <w:r w:rsidRPr="00741E59">
        <w:rPr>
          <w:rFonts w:ascii="Times New Roman" w:hAnsi="Times New Roman"/>
          <w:sz w:val="28"/>
          <w:szCs w:val="28"/>
        </w:rPr>
        <w:t>:</w:t>
      </w:r>
    </w:p>
    <w:p w:rsidR="005049D2" w:rsidRPr="00CF47B5" w:rsidRDefault="005049D2" w:rsidP="005049D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Первая групп</w:t>
      </w:r>
      <w:r>
        <w:rPr>
          <w:rFonts w:ascii="Times New Roman" w:hAnsi="Times New Roman"/>
          <w:sz w:val="28"/>
          <w:szCs w:val="28"/>
        </w:rPr>
        <w:t xml:space="preserve">а – </w:t>
      </w:r>
      <w:r w:rsidRPr="00CF47B5">
        <w:rPr>
          <w:rFonts w:ascii="Times New Roman" w:hAnsi="Times New Roman"/>
          <w:sz w:val="28"/>
          <w:szCs w:val="28"/>
        </w:rPr>
        <w:t>всеобщие праздники;</w:t>
      </w:r>
    </w:p>
    <w:p w:rsidR="005049D2" w:rsidRPr="00CF47B5" w:rsidRDefault="005049D2" w:rsidP="005049D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B5">
        <w:rPr>
          <w:rFonts w:ascii="Times New Roman" w:hAnsi="Times New Roman"/>
          <w:sz w:val="28"/>
          <w:szCs w:val="28"/>
        </w:rPr>
        <w:t>Вторая группа – локальные праздники</w:t>
      </w:r>
      <w:r w:rsidRPr="00CF47B5">
        <w:rPr>
          <w:rFonts w:ascii="Times New Roman" w:hAnsi="Times New Roman"/>
          <w:sz w:val="28"/>
          <w:szCs w:val="28"/>
          <w:lang w:val="en-US"/>
        </w:rPr>
        <w:t>;</w:t>
      </w:r>
    </w:p>
    <w:p w:rsidR="005049D2" w:rsidRDefault="005049D2" w:rsidP="005049D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47B5">
        <w:rPr>
          <w:rFonts w:ascii="Times New Roman" w:hAnsi="Times New Roman"/>
          <w:sz w:val="28"/>
          <w:szCs w:val="28"/>
        </w:rPr>
        <w:t>Третья группа –  личностные праздники</w:t>
      </w:r>
      <w:r>
        <w:rPr>
          <w:rFonts w:ascii="Times New Roman" w:hAnsi="Times New Roman"/>
          <w:sz w:val="28"/>
          <w:szCs w:val="28"/>
        </w:rPr>
        <w:t>.</w:t>
      </w:r>
      <w:r w:rsidRPr="00CF47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49D2" w:rsidRPr="00741E59" w:rsidRDefault="005049D2" w:rsidP="005049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E59">
        <w:rPr>
          <w:rFonts w:ascii="Times New Roman" w:hAnsi="Times New Roman"/>
          <w:b/>
          <w:sz w:val="28"/>
          <w:szCs w:val="28"/>
        </w:rPr>
        <w:t>Всеобщие праздники –</w:t>
      </w:r>
      <w:r w:rsidRPr="00741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741E59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,</w:t>
      </w:r>
      <w:r w:rsidRPr="00741E59">
        <w:rPr>
          <w:rFonts w:ascii="Times New Roman" w:hAnsi="Times New Roman"/>
          <w:sz w:val="28"/>
          <w:szCs w:val="28"/>
        </w:rPr>
        <w:t xml:space="preserve"> прежде всего, великие праздничные даты нашей страны, имеющие всемирно – историческое значение, эпохальные события, истории и наших дней, переломные моменты в природе. Социальная общность, празднующая такое событие, по существу безгранична – это весь российский народ, все человечество.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нашей стране самыми известными</w:t>
      </w:r>
      <w:r w:rsidRPr="00065643">
        <w:rPr>
          <w:rFonts w:ascii="Times New Roman" w:hAnsi="Times New Roman"/>
          <w:sz w:val="28"/>
          <w:szCs w:val="28"/>
        </w:rPr>
        <w:t xml:space="preserve"> и строго отмечаемыми международными праздниками являются: </w:t>
      </w:r>
    </w:p>
    <w:p w:rsidR="005049D2" w:rsidRDefault="005049D2" w:rsidP="005049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международный женский день (8 марта)</w:t>
      </w:r>
      <w:r>
        <w:rPr>
          <w:rFonts w:ascii="Times New Roman" w:hAnsi="Times New Roman"/>
          <w:sz w:val="28"/>
          <w:szCs w:val="28"/>
        </w:rPr>
        <w:t>;</w:t>
      </w:r>
    </w:p>
    <w:p w:rsidR="005049D2" w:rsidRDefault="005049D2" w:rsidP="005049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междунаро</w:t>
      </w:r>
      <w:r>
        <w:rPr>
          <w:rFonts w:ascii="Times New Roman" w:hAnsi="Times New Roman"/>
          <w:sz w:val="28"/>
          <w:szCs w:val="28"/>
        </w:rPr>
        <w:t>дный день защиты детей (1 июня);</w:t>
      </w:r>
    </w:p>
    <w:p w:rsidR="005049D2" w:rsidRDefault="005049D2" w:rsidP="005049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день учителя (5 октября). </w:t>
      </w:r>
    </w:p>
    <w:p w:rsidR="005049D2" w:rsidRDefault="005049D2" w:rsidP="005049D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В последние годы в России начали отмечать</w:t>
      </w:r>
      <w:r>
        <w:rPr>
          <w:rFonts w:ascii="Times New Roman" w:hAnsi="Times New Roman"/>
          <w:sz w:val="28"/>
          <w:szCs w:val="28"/>
        </w:rPr>
        <w:t>:</w:t>
      </w:r>
      <w:r w:rsidRPr="00065643">
        <w:rPr>
          <w:rFonts w:ascii="Times New Roman" w:hAnsi="Times New Roman"/>
          <w:sz w:val="28"/>
          <w:szCs w:val="28"/>
        </w:rPr>
        <w:t xml:space="preserve"> </w:t>
      </w:r>
    </w:p>
    <w:p w:rsidR="005049D2" w:rsidRDefault="005049D2" w:rsidP="0050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>ирный день здоровья (7 апреля);</w:t>
      </w:r>
    </w:p>
    <w:p w:rsidR="005049D2" w:rsidRDefault="005049D2" w:rsidP="0050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международный день бор</w:t>
      </w:r>
      <w:r>
        <w:rPr>
          <w:rFonts w:ascii="Times New Roman" w:hAnsi="Times New Roman"/>
          <w:sz w:val="28"/>
          <w:szCs w:val="28"/>
        </w:rPr>
        <w:t>ьбы за права инвалидов (5 мая);</w:t>
      </w:r>
    </w:p>
    <w:p w:rsidR="005049D2" w:rsidRDefault="005049D2" w:rsidP="005049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международный день пожилых людей (1 октября) и множество других. 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Всеобщий праздник складывается из ряда конкретных праздничных действий отдельных социальных групп: рабочих, интеллигенции, молодежи, этнографических и территориальных общностей, различных коллек</w:t>
      </w:r>
      <w:r>
        <w:rPr>
          <w:rFonts w:ascii="Times New Roman" w:hAnsi="Times New Roman"/>
          <w:sz w:val="28"/>
          <w:szCs w:val="28"/>
        </w:rPr>
        <w:t>тивов, движимых единым порывом.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Вторая группа – </w:t>
      </w:r>
      <w:r w:rsidRPr="002E5D75">
        <w:rPr>
          <w:rFonts w:ascii="Times New Roman" w:hAnsi="Times New Roman"/>
          <w:b/>
          <w:sz w:val="28"/>
          <w:szCs w:val="28"/>
        </w:rPr>
        <w:t>локальные праздники</w:t>
      </w:r>
      <w:r w:rsidRPr="00065643">
        <w:rPr>
          <w:rFonts w:ascii="Times New Roman" w:hAnsi="Times New Roman"/>
          <w:sz w:val="28"/>
          <w:szCs w:val="28"/>
        </w:rPr>
        <w:t>, вызываемые событием, имеющим значение для определ</w:t>
      </w:r>
      <w:r>
        <w:rPr>
          <w:rFonts w:ascii="Times New Roman" w:hAnsi="Times New Roman"/>
          <w:sz w:val="28"/>
          <w:szCs w:val="28"/>
        </w:rPr>
        <w:t xml:space="preserve">енной празднующей общности. </w:t>
      </w:r>
      <w:r w:rsidRPr="00065643">
        <w:rPr>
          <w:rFonts w:ascii="Times New Roman" w:hAnsi="Times New Roman"/>
          <w:sz w:val="28"/>
          <w:szCs w:val="28"/>
        </w:rPr>
        <w:t>Это самый подвижный, многообразный слой праздников. Сюда относятся и праздники по профессиям, и праздники отдельных возрастных групп, и праздничные даты отдельных российских городов и сел, трудовых коллективов, учебных заведений, и многие другие</w:t>
      </w:r>
      <w:r>
        <w:rPr>
          <w:rFonts w:ascii="Times New Roman" w:hAnsi="Times New Roman"/>
          <w:sz w:val="28"/>
          <w:szCs w:val="28"/>
        </w:rPr>
        <w:t>. В</w:t>
      </w:r>
      <w:r w:rsidRPr="00065643">
        <w:rPr>
          <w:rFonts w:ascii="Times New Roman" w:hAnsi="Times New Roman"/>
          <w:sz w:val="28"/>
          <w:szCs w:val="28"/>
        </w:rPr>
        <w:t xml:space="preserve"> каждом конкретном случае масштаб события определяет масштаб</w:t>
      </w:r>
      <w:r>
        <w:rPr>
          <w:rFonts w:ascii="Times New Roman" w:hAnsi="Times New Roman"/>
          <w:sz w:val="28"/>
          <w:szCs w:val="28"/>
        </w:rPr>
        <w:t xml:space="preserve"> празднуемой общности, например</w:t>
      </w:r>
      <w:r w:rsidRPr="00563463">
        <w:rPr>
          <w:rFonts w:ascii="Times New Roman" w:hAnsi="Times New Roman"/>
          <w:sz w:val="28"/>
          <w:szCs w:val="28"/>
        </w:rPr>
        <w:t>:</w:t>
      </w:r>
    </w:p>
    <w:p w:rsidR="005049D2" w:rsidRPr="00563463" w:rsidRDefault="005049D2" w:rsidP="005049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космонавтики (12 апреля)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049D2" w:rsidRPr="00563463" w:rsidRDefault="005049D2" w:rsidP="005049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радио (7 мая)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049D2" w:rsidRDefault="005049D2" w:rsidP="005049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день милиции (10 ноября).</w:t>
      </w:r>
    </w:p>
    <w:p w:rsidR="005049D2" w:rsidRPr="00563463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463">
        <w:rPr>
          <w:rFonts w:ascii="Times New Roman" w:hAnsi="Times New Roman"/>
          <w:sz w:val="28"/>
          <w:szCs w:val="28"/>
        </w:rPr>
        <w:t xml:space="preserve">А так же и такие, которые известны не всем и отмечаются лишь теми, кто имеет непосредственное отношение к той или иной </w:t>
      </w:r>
      <w:r>
        <w:rPr>
          <w:rFonts w:ascii="Times New Roman" w:hAnsi="Times New Roman"/>
          <w:sz w:val="28"/>
          <w:szCs w:val="28"/>
        </w:rPr>
        <w:t xml:space="preserve">профессии: </w:t>
      </w:r>
    </w:p>
    <w:p w:rsidR="005049D2" w:rsidRPr="00563463" w:rsidRDefault="005049D2" w:rsidP="005049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3463">
        <w:rPr>
          <w:rFonts w:ascii="Times New Roman" w:hAnsi="Times New Roman"/>
          <w:sz w:val="28"/>
          <w:szCs w:val="28"/>
        </w:rPr>
        <w:t>день банковского работника (10 мая)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049D2" w:rsidRPr="00563463" w:rsidRDefault="005049D2" w:rsidP="005049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3463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563463">
        <w:rPr>
          <w:rFonts w:ascii="Times New Roman" w:hAnsi="Times New Roman"/>
          <w:sz w:val="28"/>
          <w:szCs w:val="28"/>
        </w:rPr>
        <w:t>маркетолога</w:t>
      </w:r>
      <w:proofErr w:type="spellEnd"/>
      <w:r w:rsidRPr="00563463">
        <w:rPr>
          <w:rFonts w:ascii="Times New Roman" w:hAnsi="Times New Roman"/>
          <w:sz w:val="28"/>
          <w:szCs w:val="28"/>
        </w:rPr>
        <w:t xml:space="preserve"> (25 октября)</w:t>
      </w:r>
      <w:r>
        <w:rPr>
          <w:rFonts w:ascii="Times New Roman" w:hAnsi="Times New Roman"/>
          <w:sz w:val="28"/>
          <w:szCs w:val="28"/>
        </w:rPr>
        <w:t>.</w:t>
      </w:r>
      <w:r w:rsidRPr="00563463">
        <w:rPr>
          <w:rFonts w:ascii="Times New Roman" w:hAnsi="Times New Roman"/>
          <w:sz w:val="28"/>
          <w:szCs w:val="28"/>
        </w:rPr>
        <w:t xml:space="preserve"> 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К третьей группе праздников относятся </w:t>
      </w:r>
      <w:r w:rsidRPr="002E5D75">
        <w:rPr>
          <w:rFonts w:ascii="Times New Roman" w:hAnsi="Times New Roman"/>
          <w:b/>
          <w:sz w:val="28"/>
          <w:szCs w:val="28"/>
        </w:rPr>
        <w:t>личностные</w:t>
      </w:r>
      <w:r w:rsidRPr="00065643">
        <w:rPr>
          <w:rFonts w:ascii="Times New Roman" w:hAnsi="Times New Roman"/>
          <w:sz w:val="28"/>
          <w:szCs w:val="28"/>
        </w:rPr>
        <w:t>, вызываемые событием, имеющим значение для отдельной ли</w:t>
      </w:r>
      <w:r>
        <w:rPr>
          <w:rFonts w:ascii="Times New Roman" w:hAnsi="Times New Roman"/>
          <w:sz w:val="28"/>
          <w:szCs w:val="28"/>
        </w:rPr>
        <w:t>чности, семьи, группы людей.</w:t>
      </w:r>
      <w:r w:rsidRPr="00065643">
        <w:rPr>
          <w:rFonts w:ascii="Times New Roman" w:hAnsi="Times New Roman"/>
          <w:sz w:val="28"/>
          <w:szCs w:val="28"/>
        </w:rPr>
        <w:t xml:space="preserve"> Личностный праздник очень часто выступает в форме обряда, </w:t>
      </w:r>
      <w:r w:rsidRPr="00065643">
        <w:rPr>
          <w:rFonts w:ascii="Times New Roman" w:hAnsi="Times New Roman"/>
          <w:sz w:val="28"/>
          <w:szCs w:val="28"/>
        </w:rPr>
        <w:lastRenderedPageBreak/>
        <w:t>требующего обязательной персонификации.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3CBE">
        <w:rPr>
          <w:rFonts w:ascii="Times New Roman" w:hAnsi="Times New Roman"/>
          <w:color w:val="000000"/>
          <w:sz w:val="28"/>
        </w:rPr>
        <w:t>Значимость и событийность праздника</w:t>
      </w:r>
      <w:r>
        <w:rPr>
          <w:rFonts w:ascii="Times New Roman" w:hAnsi="Times New Roman"/>
          <w:color w:val="000000"/>
          <w:sz w:val="28"/>
        </w:rPr>
        <w:t xml:space="preserve">, по мнению </w:t>
      </w:r>
      <w:r w:rsidRPr="004A24C5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О.А.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Лебедевой,  </w:t>
      </w:r>
      <w:r w:rsidRPr="00A53CBE">
        <w:rPr>
          <w:rFonts w:ascii="Times New Roman" w:hAnsi="Times New Roman"/>
          <w:color w:val="000000"/>
          <w:sz w:val="28"/>
        </w:rPr>
        <w:t>определяются</w:t>
      </w:r>
      <w:r>
        <w:rPr>
          <w:rFonts w:ascii="Times New Roman" w:hAnsi="Times New Roman"/>
          <w:color w:val="000000"/>
          <w:sz w:val="28"/>
        </w:rPr>
        <w:t xml:space="preserve"> такими достаточно простыми</w:t>
      </w:r>
      <w:r w:rsidRPr="00A53CBE">
        <w:rPr>
          <w:rFonts w:ascii="Times New Roman" w:hAnsi="Times New Roman"/>
          <w:color w:val="000000"/>
          <w:sz w:val="28"/>
        </w:rPr>
        <w:t xml:space="preserve"> общими признаками, как: 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 xml:space="preserve">абсолютная добровольность праздника и согласие во всех принимаемых обязательных и условных правилах </w:t>
      </w:r>
      <w:proofErr w:type="spellStart"/>
      <w:r w:rsidRPr="00A53CBE">
        <w:rPr>
          <w:rFonts w:ascii="Times New Roman" w:hAnsi="Times New Roman"/>
          <w:color w:val="000000"/>
          <w:sz w:val="28"/>
        </w:rPr>
        <w:t>досуговой</w:t>
      </w:r>
      <w:proofErr w:type="spellEnd"/>
      <w:r w:rsidRPr="00A53CBE">
        <w:rPr>
          <w:rFonts w:ascii="Times New Roman" w:hAnsi="Times New Roman"/>
          <w:color w:val="000000"/>
          <w:sz w:val="28"/>
        </w:rPr>
        <w:t xml:space="preserve"> деятельности того или иного праздника;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свободный выбор детьми разнообразных сюжетов, ролей, положений, отличных от материализованных результатов учения и общественного труда;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необходимость каждому ребёнку иметь пространство для творческих выходов своей индивидуальности в любом празднике;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разумная цикличность праздников, идущая от пропорциональности будничной практики, учения, внеурочной деятельности, учитывающей природный календарь и структуру учебного года;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коммуникативный характер детских праздников, отражающий все стороны демократии детских свобод;</w:t>
      </w:r>
    </w:p>
    <w:p w:rsidR="005049D2" w:rsidRPr="00A53CBE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 xml:space="preserve">отсутствие </w:t>
      </w:r>
      <w:r>
        <w:rPr>
          <w:rFonts w:ascii="Times New Roman" w:hAnsi="Times New Roman"/>
          <w:color w:val="000000"/>
          <w:sz w:val="28"/>
        </w:rPr>
        <w:t>любых</w:t>
      </w:r>
      <w:r w:rsidRPr="00A53CBE">
        <w:rPr>
          <w:rFonts w:ascii="Times New Roman" w:hAnsi="Times New Roman"/>
          <w:color w:val="000000"/>
          <w:sz w:val="28"/>
        </w:rPr>
        <w:t xml:space="preserve"> принуждений и нарушений детских прав и свобод;</w:t>
      </w:r>
    </w:p>
    <w:p w:rsidR="005049D2" w:rsidRPr="00EC1396" w:rsidRDefault="005049D2" w:rsidP="005049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9B58E2">
        <w:rPr>
          <w:rFonts w:ascii="Times New Roman" w:hAnsi="Times New Roman"/>
          <w:color w:val="000000"/>
          <w:sz w:val="28"/>
        </w:rPr>
        <w:t>наличие в праздниках народных глубинных традиций, вбирающих в себя весь спектр обычаев, ритуалов, церемониалов, символов и атрибутов принципиального характера, фольклористики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ab/>
      </w:r>
    </w:p>
    <w:p w:rsidR="005049D2" w:rsidRPr="00EC1396" w:rsidRDefault="005049D2" w:rsidP="005049D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EC1396">
        <w:rPr>
          <w:rFonts w:ascii="Times New Roman" w:hAnsi="Times New Roman"/>
          <w:color w:val="000000"/>
          <w:sz w:val="28"/>
        </w:rPr>
        <w:t xml:space="preserve"> В современных условиях, когда особенно большое значение придаётся духовно-нравственному развитию детей, организация школьных праздников требует особого внимания педагогических коллективов школ. Школьный праздник – есть синтез духовной и материальных культур уже потому не имеет права быть мелким, суетным, надуманным, </w:t>
      </w:r>
      <w:proofErr w:type="spellStart"/>
      <w:r w:rsidRPr="00EC1396">
        <w:rPr>
          <w:rFonts w:ascii="Times New Roman" w:hAnsi="Times New Roman"/>
          <w:color w:val="000000"/>
          <w:sz w:val="28"/>
        </w:rPr>
        <w:t>идеалогизированным</w:t>
      </w:r>
      <w:proofErr w:type="spellEnd"/>
      <w:r w:rsidRPr="00EC1396">
        <w:rPr>
          <w:rFonts w:ascii="Times New Roman" w:hAnsi="Times New Roman"/>
          <w:color w:val="000000"/>
          <w:sz w:val="28"/>
        </w:rPr>
        <w:t xml:space="preserve">. Ребенка нужно не только слушать, но и слышать. 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Во всём многообразии школьных праздников</w:t>
      </w:r>
      <w:r>
        <w:rPr>
          <w:rFonts w:ascii="Times New Roman" w:hAnsi="Times New Roman"/>
          <w:color w:val="000000"/>
          <w:sz w:val="28"/>
        </w:rPr>
        <w:t>,</w:t>
      </w:r>
      <w:r w:rsidRPr="00A53CBE">
        <w:rPr>
          <w:rFonts w:ascii="Times New Roman" w:hAnsi="Times New Roman"/>
          <w:color w:val="000000"/>
          <w:sz w:val="28"/>
        </w:rPr>
        <w:t xml:space="preserve"> </w:t>
      </w:r>
      <w:r w:rsidRPr="00C52F7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мнению</w:t>
      </w:r>
      <w:r w:rsidRPr="00C52F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О.А.Апраксиной, </w:t>
      </w:r>
      <w:r w:rsidRPr="00A53CBE">
        <w:rPr>
          <w:rFonts w:ascii="Times New Roman" w:hAnsi="Times New Roman"/>
          <w:color w:val="000000"/>
          <w:sz w:val="28"/>
        </w:rPr>
        <w:t>наиболее убедительными будут те, которые ориентированы на следующие существенные стороны празд</w:t>
      </w:r>
      <w:r>
        <w:rPr>
          <w:rFonts w:ascii="Times New Roman" w:hAnsi="Times New Roman"/>
          <w:color w:val="000000"/>
          <w:sz w:val="28"/>
        </w:rPr>
        <w:t>ника в его фольклорной традиции:</w:t>
      </w:r>
    </w:p>
    <w:p w:rsidR="005049D2" w:rsidRDefault="005049D2" w:rsidP="005049D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4E57CC">
        <w:rPr>
          <w:rFonts w:ascii="Times New Roman" w:hAnsi="Times New Roman"/>
          <w:color w:val="000000"/>
          <w:sz w:val="28"/>
        </w:rPr>
        <w:lastRenderedPageBreak/>
        <w:t xml:space="preserve">Во-первых, </w:t>
      </w:r>
      <w:r w:rsidRPr="004E57CC">
        <w:rPr>
          <w:rFonts w:ascii="Times New Roman" w:hAnsi="Times New Roman"/>
          <w:b/>
          <w:i/>
          <w:color w:val="000000"/>
          <w:sz w:val="28"/>
        </w:rPr>
        <w:t>обязательность</w:t>
      </w:r>
      <w:r w:rsidRPr="004E57CC">
        <w:rPr>
          <w:rFonts w:ascii="Times New Roman" w:hAnsi="Times New Roman"/>
          <w:color w:val="000000"/>
          <w:sz w:val="28"/>
        </w:rPr>
        <w:t xml:space="preserve"> праздника, его неотвратимость. В народной жизни будни чередовались с праздниками и были наполнены их ожиданием. Праздники были необходимы и жизненно оправданы. Они отражали то благоговейное чувство, с которым люди относились к окружающей их природе, к своему труду и его результату. </w:t>
      </w:r>
    </w:p>
    <w:p w:rsidR="005049D2" w:rsidRPr="004E57CC" w:rsidRDefault="005049D2" w:rsidP="005049D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4E57CC">
        <w:rPr>
          <w:rFonts w:ascii="Times New Roman" w:hAnsi="Times New Roman"/>
          <w:color w:val="000000"/>
          <w:sz w:val="28"/>
        </w:rPr>
        <w:t xml:space="preserve">Во-вторых,  </w:t>
      </w:r>
      <w:r w:rsidRPr="004E57CC">
        <w:rPr>
          <w:rFonts w:ascii="Times New Roman" w:hAnsi="Times New Roman"/>
          <w:b/>
          <w:i/>
          <w:color w:val="000000"/>
          <w:sz w:val="28"/>
        </w:rPr>
        <w:t>массовость</w:t>
      </w:r>
      <w:r w:rsidRPr="004E57CC">
        <w:rPr>
          <w:rFonts w:ascii="Times New Roman" w:hAnsi="Times New Roman"/>
          <w:color w:val="000000"/>
          <w:sz w:val="28"/>
        </w:rPr>
        <w:t xml:space="preserve">. Праздник – это всегда «событие» в буквальном смысле слова. На праздник собирались все, и все в нём участвовали. Кульминационным моментом праздника являлись совместное пение, совместный танец, трапеза. Это незаменимые способы единения, когда каждый участник чувствует себя причастным к </w:t>
      </w:r>
      <w:proofErr w:type="gramStart"/>
      <w:r w:rsidRPr="004E57CC">
        <w:rPr>
          <w:rFonts w:ascii="Times New Roman" w:hAnsi="Times New Roman"/>
          <w:color w:val="000000"/>
          <w:sz w:val="28"/>
        </w:rPr>
        <w:t>всеобщему</w:t>
      </w:r>
      <w:proofErr w:type="gramEnd"/>
      <w:r w:rsidRPr="004E57CC">
        <w:rPr>
          <w:rFonts w:ascii="Times New Roman" w:hAnsi="Times New Roman"/>
          <w:color w:val="000000"/>
          <w:sz w:val="28"/>
        </w:rPr>
        <w:t xml:space="preserve">. </w:t>
      </w:r>
    </w:p>
    <w:p w:rsidR="005049D2" w:rsidRPr="00A53CBE" w:rsidRDefault="005049D2" w:rsidP="005049D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В-третьих, праздник – </w:t>
      </w:r>
      <w:r w:rsidRPr="00A53CBE">
        <w:rPr>
          <w:rFonts w:ascii="Times New Roman" w:hAnsi="Times New Roman"/>
          <w:color w:val="000000"/>
          <w:sz w:val="28"/>
        </w:rPr>
        <w:t xml:space="preserve"> это </w:t>
      </w:r>
      <w:r w:rsidRPr="00A53CBE">
        <w:rPr>
          <w:rFonts w:ascii="Times New Roman" w:hAnsi="Times New Roman"/>
          <w:b/>
          <w:i/>
          <w:color w:val="000000"/>
          <w:sz w:val="28"/>
        </w:rPr>
        <w:t>веселье, смех, разрядка напряжения, выход накопившейся психической энергии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 xml:space="preserve">Во многих школах стали традиционными </w:t>
      </w:r>
      <w:r w:rsidRPr="00A53CBE">
        <w:rPr>
          <w:rFonts w:ascii="Times New Roman" w:hAnsi="Times New Roman"/>
          <w:b/>
          <w:i/>
          <w:color w:val="000000"/>
          <w:sz w:val="28"/>
        </w:rPr>
        <w:t>художественно-творческие праздники</w:t>
      </w:r>
      <w:r w:rsidRPr="00A53CBE">
        <w:rPr>
          <w:rFonts w:ascii="Times New Roman" w:hAnsi="Times New Roman"/>
          <w:color w:val="000000"/>
          <w:sz w:val="28"/>
        </w:rPr>
        <w:t xml:space="preserve">. Они посвящаются детской литературе, музыке и театру. Эти праздники помогают решать задачи </w:t>
      </w:r>
      <w:r>
        <w:rPr>
          <w:rFonts w:ascii="Times New Roman" w:hAnsi="Times New Roman"/>
          <w:color w:val="000000"/>
          <w:sz w:val="28"/>
        </w:rPr>
        <w:t>художественно-</w:t>
      </w:r>
      <w:r w:rsidRPr="00A53CBE">
        <w:rPr>
          <w:rFonts w:ascii="Times New Roman" w:hAnsi="Times New Roman"/>
          <w:color w:val="000000"/>
          <w:sz w:val="28"/>
        </w:rPr>
        <w:t xml:space="preserve">эстетического воспитания школьников, учат их глубже понимать </w:t>
      </w:r>
      <w:proofErr w:type="gramStart"/>
      <w:r w:rsidRPr="00A53CBE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A53CBE">
        <w:rPr>
          <w:rFonts w:ascii="Times New Roman" w:hAnsi="Times New Roman"/>
          <w:color w:val="000000"/>
          <w:sz w:val="28"/>
        </w:rPr>
        <w:t>, развивают художественно-творческие способности детей и подростков.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Учащиеся</w:t>
      </w:r>
      <w:r w:rsidRPr="00A53CBE">
        <w:rPr>
          <w:rFonts w:ascii="Times New Roman" w:hAnsi="Times New Roman"/>
          <w:color w:val="000000"/>
          <w:sz w:val="28"/>
        </w:rPr>
        <w:t xml:space="preserve"> участвуют в </w:t>
      </w:r>
      <w:r>
        <w:rPr>
          <w:rFonts w:ascii="Times New Roman" w:hAnsi="Times New Roman"/>
          <w:b/>
          <w:i/>
          <w:color w:val="000000"/>
          <w:sz w:val="28"/>
        </w:rPr>
        <w:t xml:space="preserve">сезонных </w:t>
      </w:r>
      <w:r w:rsidRPr="00A53CBE">
        <w:rPr>
          <w:rFonts w:ascii="Times New Roman" w:hAnsi="Times New Roman"/>
          <w:b/>
          <w:i/>
          <w:color w:val="000000"/>
          <w:sz w:val="28"/>
        </w:rPr>
        <w:t>праздниках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A53CBE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4E57CC">
        <w:rPr>
          <w:rFonts w:ascii="Times New Roman" w:hAnsi="Times New Roman"/>
          <w:color w:val="000000"/>
          <w:sz w:val="28"/>
        </w:rPr>
        <w:t xml:space="preserve">организуемых в школах в связи </w:t>
      </w:r>
      <w:proofErr w:type="gramStart"/>
      <w:r w:rsidRPr="004E57CC">
        <w:rPr>
          <w:rFonts w:ascii="Times New Roman" w:hAnsi="Times New Roman"/>
          <w:color w:val="000000"/>
          <w:sz w:val="28"/>
        </w:rPr>
        <w:t>с</w:t>
      </w:r>
      <w:proofErr w:type="gramEnd"/>
      <w:r w:rsidRPr="004E57CC">
        <w:rPr>
          <w:rFonts w:ascii="Times New Roman" w:hAnsi="Times New Roman"/>
          <w:color w:val="000000"/>
          <w:sz w:val="28"/>
        </w:rPr>
        <w:t xml:space="preserve"> временем года:</w:t>
      </w:r>
      <w:r w:rsidRPr="00A53CBE">
        <w:rPr>
          <w:rFonts w:ascii="Times New Roman" w:hAnsi="Times New Roman"/>
          <w:color w:val="000000"/>
          <w:sz w:val="28"/>
        </w:rPr>
        <w:t xml:space="preserve"> встреча весны, новогодняя ёлка, масленица. Эти праздники способствуют воспитанию любви к природе, бережного отношения к ней.  </w:t>
      </w:r>
    </w:p>
    <w:p w:rsidR="005049D2" w:rsidRPr="009B58E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F21">
        <w:rPr>
          <w:rFonts w:ascii="Times New Roman" w:hAnsi="Times New Roman"/>
          <w:color w:val="000000"/>
          <w:sz w:val="28"/>
          <w:szCs w:val="28"/>
        </w:rPr>
        <w:t>Школьный праздник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одна их форм воспитательной работы с детьми. Важную роль праздников в воспитании отмечали ещё Н.К.Крупская и А.С.Макаренко. Они подчеркивали, что каждый праздник ценен в первую очередь его глубоким содержанием, идейно-нравственной направленностью. Правильно подготовленный и проведённый </w:t>
      </w:r>
      <w:r>
        <w:rPr>
          <w:rFonts w:ascii="Times New Roman" w:hAnsi="Times New Roman"/>
          <w:color w:val="000000"/>
          <w:sz w:val="28"/>
          <w:szCs w:val="28"/>
        </w:rPr>
        <w:t xml:space="preserve">музыкальный </w:t>
      </w:r>
      <w:r w:rsidRPr="00525F21">
        <w:rPr>
          <w:rFonts w:ascii="Times New Roman" w:hAnsi="Times New Roman"/>
          <w:color w:val="000000"/>
          <w:sz w:val="28"/>
          <w:szCs w:val="28"/>
        </w:rPr>
        <w:t>праздник, обладает большими возможностями формирования коллектива, воспитания у каждого его участника активного отношения к окружающей действительности, развития 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художественных способностей детей, а так же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дает возможность понять художественный образ праздника, для лучшей игры и внутреннего художественного мышления.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F06">
        <w:rPr>
          <w:rFonts w:ascii="Times New Roman" w:hAnsi="Times New Roman"/>
          <w:color w:val="000000"/>
          <w:sz w:val="28"/>
          <w:szCs w:val="28"/>
        </w:rPr>
        <w:t>Все праздники далеко не равнозначны. В одних праздниках принимают участие все школьники, в других – лишь отдельный класс или параллель. Однако, как показывает практика, любое торжество, имеющее общественное звучание, сплачивает детей, утверждает высокие чувства, прививает нравственность и мораль. Н.И.Савушкина пишет, что эффективность массового праздника зависит от учёта возрастных особенностей школьников. Наибольший  результат, по ее мнению, достигается, если содержание и организация праздника рассчитаны на одну возрастную группу школьников, что способствуют лучшему усвоению и передачи художественного образа зрителям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49D2" w:rsidRPr="009B58E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F21">
        <w:rPr>
          <w:rFonts w:ascii="Times New Roman" w:hAnsi="Times New Roman"/>
          <w:color w:val="000000"/>
          <w:sz w:val="28"/>
          <w:szCs w:val="28"/>
        </w:rPr>
        <w:t xml:space="preserve">Иной позиции придерживается Д.М.Генкин, утверждающий, что воспитательное воздействие праздника с особой силой проявляется тогда, когда его идеи подхватываются широкой массой и 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становятся реальностью жизни. </w:t>
      </w:r>
      <w:r w:rsidRPr="00525F21">
        <w:rPr>
          <w:rFonts w:ascii="Times New Roman" w:hAnsi="Times New Roman"/>
          <w:color w:val="000000"/>
          <w:sz w:val="28"/>
          <w:szCs w:val="28"/>
        </w:rPr>
        <w:t>Важное воспитательное значение праздника как педагогической системы, по утверждению ученого, состоит в том, что, объединяя различные формы массовой и культурно-просветительской работы, он становится средством познания действительности, способствует выработке и проявлению нравственной позиции по отношению к наиболее существенным вопросам, формирует общественное настроение, воздействует на сознание и</w:t>
      </w:r>
      <w:r>
        <w:rPr>
          <w:rFonts w:ascii="Times New Roman" w:hAnsi="Times New Roman"/>
          <w:color w:val="000000"/>
          <w:sz w:val="28"/>
          <w:szCs w:val="28"/>
        </w:rPr>
        <w:t xml:space="preserve"> мотивационную сферу школьников. </w:t>
      </w:r>
    </w:p>
    <w:p w:rsidR="005049D2" w:rsidRPr="00A53CBE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 xml:space="preserve">В современных условиях, когда заметно растёт активность школьников, их заинтересованность в переменах школьной жизни, необходим постоянный поиск соответствующих форм </w:t>
      </w:r>
      <w:r>
        <w:rPr>
          <w:rFonts w:ascii="Times New Roman" w:hAnsi="Times New Roman"/>
          <w:color w:val="000000"/>
          <w:sz w:val="28"/>
        </w:rPr>
        <w:t xml:space="preserve">и методов внеклассной работы. </w:t>
      </w:r>
      <w:r w:rsidRPr="00A53CBE">
        <w:rPr>
          <w:rFonts w:ascii="Times New Roman" w:hAnsi="Times New Roman"/>
          <w:color w:val="000000"/>
          <w:sz w:val="28"/>
        </w:rPr>
        <w:t xml:space="preserve">Ее активными формами </w:t>
      </w:r>
      <w:r>
        <w:rPr>
          <w:rFonts w:ascii="Times New Roman" w:hAnsi="Times New Roman"/>
          <w:color w:val="000000"/>
          <w:sz w:val="28"/>
        </w:rPr>
        <w:t xml:space="preserve">могут </w:t>
      </w:r>
      <w:r w:rsidRPr="00A53CBE">
        <w:rPr>
          <w:rFonts w:ascii="Times New Roman" w:hAnsi="Times New Roman"/>
          <w:color w:val="000000"/>
          <w:sz w:val="28"/>
        </w:rPr>
        <w:t>яв</w:t>
      </w:r>
      <w:r>
        <w:rPr>
          <w:rFonts w:ascii="Times New Roman" w:hAnsi="Times New Roman"/>
          <w:color w:val="000000"/>
          <w:sz w:val="28"/>
        </w:rPr>
        <w:t>и</w:t>
      </w:r>
      <w:r w:rsidRPr="00A53CBE"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 w:rsidRPr="00A53CBE">
        <w:rPr>
          <w:rFonts w:ascii="Times New Roman" w:hAnsi="Times New Roman"/>
          <w:color w:val="000000"/>
          <w:sz w:val="28"/>
        </w:rPr>
        <w:t xml:space="preserve">ся следующие элементы музыкально-воспитательной деятельности: </w:t>
      </w:r>
    </w:p>
    <w:p w:rsidR="005049D2" w:rsidRPr="00A53CBE" w:rsidRDefault="005049D2" w:rsidP="005049D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музыкальные сказки;</w:t>
      </w:r>
    </w:p>
    <w:p w:rsidR="005049D2" w:rsidRPr="00A53CBE" w:rsidRDefault="005049D2" w:rsidP="005049D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музыкальные фестивали;</w:t>
      </w:r>
    </w:p>
    <w:p w:rsidR="005049D2" w:rsidRPr="00A53CBE" w:rsidRDefault="005049D2" w:rsidP="005049D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t>конкурсы;</w:t>
      </w:r>
    </w:p>
    <w:p w:rsidR="005049D2" w:rsidRPr="00A53CBE" w:rsidRDefault="005049D2" w:rsidP="005049D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textAlignment w:val="baseline"/>
        <w:rPr>
          <w:rFonts w:ascii="Times New Roman" w:hAnsi="Times New Roman"/>
          <w:color w:val="000000"/>
          <w:sz w:val="28"/>
        </w:rPr>
      </w:pPr>
      <w:r w:rsidRPr="00A53CBE">
        <w:rPr>
          <w:rFonts w:ascii="Times New Roman" w:hAnsi="Times New Roman"/>
          <w:color w:val="000000"/>
          <w:sz w:val="28"/>
        </w:rPr>
        <w:lastRenderedPageBreak/>
        <w:t>тематические вечера;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F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57CC">
        <w:rPr>
          <w:rFonts w:ascii="Times New Roman" w:hAnsi="Times New Roman"/>
          <w:b/>
          <w:i/>
          <w:color w:val="000000"/>
          <w:sz w:val="28"/>
          <w:szCs w:val="28"/>
        </w:rPr>
        <w:t>Музыкальная сказка,</w:t>
      </w:r>
      <w:r w:rsidRPr="00525F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по мнению С.И.Пушкиной, это форма театрализованного действа, которая особенно близка школьникам младшего возраста, наиболее живо и правдоподобно раскрывающая 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и художественный образ </w:t>
      </w:r>
      <w:r w:rsidRPr="00525F21">
        <w:rPr>
          <w:rFonts w:ascii="Times New Roman" w:hAnsi="Times New Roman"/>
          <w:color w:val="000000"/>
          <w:sz w:val="28"/>
          <w:szCs w:val="28"/>
        </w:rPr>
        <w:t>народных песен, игр, обрядов. Разумеется, не каждому детскому коллективу и руководителю удаётс</w:t>
      </w:r>
      <w:r>
        <w:rPr>
          <w:rFonts w:ascii="Times New Roman" w:hAnsi="Times New Roman"/>
          <w:color w:val="000000"/>
          <w:sz w:val="28"/>
          <w:szCs w:val="28"/>
        </w:rPr>
        <w:t xml:space="preserve">я поставить целиком спектакль – </w:t>
      </w:r>
      <w:r w:rsidRPr="00525F21">
        <w:rPr>
          <w:rFonts w:ascii="Times New Roman" w:hAnsi="Times New Roman"/>
          <w:color w:val="000000"/>
          <w:sz w:val="28"/>
          <w:szCs w:val="28"/>
        </w:rPr>
        <w:t>сказку или народный обряд. Но даже отдельные сценки с музыкальными моментами из них будут полезны и интересны для приобще</w:t>
      </w:r>
      <w:r>
        <w:rPr>
          <w:rFonts w:ascii="Times New Roman" w:hAnsi="Times New Roman"/>
          <w:color w:val="000000"/>
          <w:sz w:val="28"/>
          <w:szCs w:val="28"/>
        </w:rPr>
        <w:t>ния детей к искусству театра.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7CC">
        <w:rPr>
          <w:rFonts w:ascii="Times New Roman" w:hAnsi="Times New Roman"/>
          <w:b/>
          <w:i/>
          <w:color w:val="000000"/>
          <w:sz w:val="28"/>
          <w:szCs w:val="28"/>
        </w:rPr>
        <w:t>Музыкальные фестивали</w:t>
      </w:r>
      <w:r w:rsidRPr="00C52F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2F74">
        <w:rPr>
          <w:rFonts w:ascii="Times New Roman" w:hAnsi="Times New Roman"/>
          <w:color w:val="000000"/>
          <w:sz w:val="28"/>
          <w:szCs w:val="28"/>
        </w:rPr>
        <w:t>в работе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Ю.В.</w:t>
      </w:r>
      <w:r w:rsidRPr="009E2626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Келдыш</w:t>
      </w:r>
      <w:r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празднества, состоящие из цикла концертов и спектаклей, объединенных, как правило, тематически и проходящих в особо торжественной обстановке. Организуются фестивали филармониями, музыкальными обществами, музыкантами, меценатами. Как правило, проводятся регулярно, с определённой периодичностью: ежегодно (в большинстве случаев), раз в два года, раз в три года и реже. Протяжённость фестивалей различна от 7-10 дней до двух или более месяцев. Наряду с традиционными фестивалями начиная с 1960 года, получили распространение фестивали </w:t>
      </w:r>
      <w:r>
        <w:rPr>
          <w:rFonts w:ascii="Times New Roman" w:hAnsi="Times New Roman"/>
          <w:color w:val="000000"/>
          <w:sz w:val="28"/>
          <w:szCs w:val="28"/>
        </w:rPr>
        <w:t xml:space="preserve">песен, эстрадной музыки и т.д., </w:t>
      </w:r>
      <w:r w:rsidRPr="00525F21">
        <w:rPr>
          <w:rFonts w:ascii="Times New Roman" w:hAnsi="Times New Roman"/>
          <w:color w:val="000000"/>
          <w:sz w:val="28"/>
          <w:szCs w:val="28"/>
        </w:rPr>
        <w:t>главным содержанием которых являются композиторские и исп</w:t>
      </w:r>
      <w:r>
        <w:rPr>
          <w:rFonts w:ascii="Times New Roman" w:hAnsi="Times New Roman"/>
          <w:color w:val="000000"/>
          <w:sz w:val="28"/>
          <w:szCs w:val="28"/>
        </w:rPr>
        <w:t xml:space="preserve">олнительские конкурсы. </w:t>
      </w:r>
    </w:p>
    <w:p w:rsidR="005049D2" w:rsidRPr="003742EB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Музыкальные фестивали дают возможность детям показать свой талант, познакомиться с другими участниками, найти друзей по увлечению. Педагогу в подготовке ребенка к музыкальному фестивалю отведена значительная роль. Он должен хорошо продумать репертуар, художественный образ ребенка, его костюм, чтобы он как можно лучше почувствовал себя в образе.</w:t>
      </w:r>
    </w:p>
    <w:p w:rsidR="005049D2" w:rsidRPr="00D9613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57CC">
        <w:rPr>
          <w:rFonts w:ascii="Times New Roman" w:hAnsi="Times New Roman"/>
          <w:b/>
          <w:i/>
          <w:sz w:val="28"/>
          <w:szCs w:val="28"/>
        </w:rPr>
        <w:t>Музык</w:t>
      </w:r>
      <w:r w:rsidRPr="004E57CC">
        <w:rPr>
          <w:rFonts w:ascii="Times New Roman" w:hAnsi="Times New Roman"/>
          <w:b/>
          <w:i/>
          <w:color w:val="000000"/>
          <w:sz w:val="28"/>
          <w:szCs w:val="28"/>
        </w:rPr>
        <w:t>альные конкурсы</w:t>
      </w:r>
      <w:r w:rsidRPr="00C52F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Pr="00C52F74">
        <w:rPr>
          <w:rFonts w:ascii="Times New Roman" w:hAnsi="Times New Roman"/>
          <w:color w:val="000000"/>
          <w:sz w:val="28"/>
          <w:szCs w:val="28"/>
        </w:rPr>
        <w:t>соревнования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C52F74">
        <w:rPr>
          <w:rFonts w:ascii="Times New Roman" w:hAnsi="Times New Roman"/>
          <w:color w:val="000000"/>
          <w:sz w:val="28"/>
          <w:szCs w:val="28"/>
        </w:rPr>
        <w:t xml:space="preserve"> музыкантов, проводящиеся, как правило, на заранее объявленных условиях. </w:t>
      </w:r>
      <w:r w:rsidRPr="00C52F74">
        <w:rPr>
          <w:rStyle w:val="a3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М.М.Яковлев считает, что</w:t>
      </w:r>
      <w:r w:rsidRPr="00C52F74">
        <w:rPr>
          <w:rStyle w:val="a3"/>
          <w:rFonts w:ascii="Times New Roman" w:hAnsi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C52F74">
        <w:rPr>
          <w:rFonts w:ascii="Times New Roman" w:hAnsi="Times New Roman"/>
          <w:color w:val="000000"/>
          <w:sz w:val="28"/>
          <w:szCs w:val="28"/>
        </w:rPr>
        <w:t xml:space="preserve">овременные музыкальные конкурсы стали важнейшим средством выявления и поощрения талантливых музыкантов, значительным </w:t>
      </w:r>
      <w:r w:rsidRPr="00C52F74">
        <w:rPr>
          <w:rFonts w:ascii="Times New Roman" w:hAnsi="Times New Roman"/>
          <w:color w:val="000000"/>
          <w:sz w:val="28"/>
          <w:szCs w:val="28"/>
        </w:rPr>
        <w:lastRenderedPageBreak/>
        <w:t>фактором культурной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 жизни</w:t>
      </w:r>
      <w:r>
        <w:rPr>
          <w:rFonts w:ascii="Times New Roman" w:hAnsi="Times New Roman"/>
          <w:color w:val="000000"/>
          <w:sz w:val="28"/>
          <w:szCs w:val="28"/>
        </w:rPr>
        <w:t>. Педагог должен психологически настроить ребенка на участие в конкурсе, как на победу,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 и на возможность неудачи. Ребенок должен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результат зависит только от него самого. Поэтому задачей конкурса раскрытие своей индивидуальности.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57CC">
        <w:rPr>
          <w:rFonts w:ascii="Times New Roman" w:hAnsi="Times New Roman"/>
          <w:b/>
          <w:i/>
          <w:color w:val="000000"/>
          <w:sz w:val="28"/>
          <w:szCs w:val="28"/>
        </w:rPr>
        <w:t>Тематические вечера,</w:t>
      </w:r>
      <w:r w:rsidRPr="00525F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С.И.Бекиной</w:t>
      </w:r>
      <w:proofErr w:type="spellEnd"/>
      <w:r w:rsidRPr="00525F21">
        <w:rPr>
          <w:rFonts w:ascii="Times New Roman" w:hAnsi="Times New Roman"/>
          <w:color w:val="000000"/>
          <w:sz w:val="28"/>
          <w:szCs w:val="28"/>
        </w:rPr>
        <w:t xml:space="preserve">, посвящены одной теме, позволяют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педагогу </w:t>
      </w:r>
      <w:r w:rsidRPr="00525F21">
        <w:rPr>
          <w:rFonts w:ascii="Times New Roman" w:hAnsi="Times New Roman"/>
          <w:color w:val="000000"/>
          <w:sz w:val="28"/>
          <w:szCs w:val="28"/>
        </w:rPr>
        <w:t>подробно рассказать, например, о жизненном пути, творчестве концертного композитора, исполнителя.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Участники таких вечеров узнают интересные исторические факты, более глубоко проникают в тему и атмосферу вечера. </w:t>
      </w:r>
      <w:r w:rsidRPr="00525F21">
        <w:rPr>
          <w:rFonts w:ascii="Times New Roman" w:hAnsi="Times New Roman"/>
          <w:color w:val="000000"/>
          <w:sz w:val="28"/>
          <w:szCs w:val="28"/>
        </w:rPr>
        <w:t>Здесь могут быть использованы коллективный рассказ, использование стихов и песен о герое вечера, различные кинофрагменты. Цель вечера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25F21"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z w:val="28"/>
          <w:szCs w:val="28"/>
        </w:rPr>
        <w:t>нее осветить данную тематику.</w:t>
      </w:r>
    </w:p>
    <w:p w:rsidR="005049D2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25F21">
        <w:rPr>
          <w:rFonts w:ascii="Times New Roman" w:hAnsi="Times New Roman"/>
          <w:color w:val="000000"/>
          <w:sz w:val="28"/>
          <w:szCs w:val="28"/>
        </w:rPr>
        <w:t>раздник неразлучен с музыкой. Функции у неё на празднике самые различные. Она звучит и на торжественных церемониях, и в паузах между основными событиями праздника; звучит и как аккомпанемент, и как самостоятельный номе</w:t>
      </w:r>
      <w:r>
        <w:rPr>
          <w:rFonts w:ascii="Times New Roman" w:hAnsi="Times New Roman"/>
          <w:color w:val="000000"/>
          <w:sz w:val="28"/>
          <w:szCs w:val="28"/>
        </w:rPr>
        <w:t xml:space="preserve">р праздничного представления. </w:t>
      </w:r>
      <w:r w:rsidRPr="00525F21">
        <w:rPr>
          <w:rFonts w:ascii="Times New Roman" w:hAnsi="Times New Roman"/>
          <w:color w:val="000000"/>
          <w:sz w:val="28"/>
          <w:szCs w:val="28"/>
        </w:rPr>
        <w:t xml:space="preserve">По мнению Н.В.Ветлугиной, музыка помогает раскрыть идею и содержание праздника, </w:t>
      </w:r>
      <w:r>
        <w:rPr>
          <w:rFonts w:ascii="Times New Roman" w:hAnsi="Times New Roman"/>
          <w:color w:val="000000"/>
          <w:sz w:val="28"/>
          <w:szCs w:val="28"/>
        </w:rPr>
        <w:t xml:space="preserve">его образную сферу, </w:t>
      </w:r>
      <w:r w:rsidRPr="00525F21">
        <w:rPr>
          <w:rFonts w:ascii="Times New Roman" w:hAnsi="Times New Roman"/>
          <w:color w:val="000000"/>
          <w:sz w:val="28"/>
          <w:szCs w:val="28"/>
        </w:rPr>
        <w:t>вызывает соответствующую реакцию всех присутствующих в зале детей и взрослых, объединяя вс</w:t>
      </w:r>
      <w:r>
        <w:rPr>
          <w:rFonts w:ascii="Times New Roman" w:hAnsi="Times New Roman"/>
          <w:color w:val="000000"/>
          <w:sz w:val="28"/>
          <w:szCs w:val="28"/>
        </w:rPr>
        <w:t>ех эстетическим переживанием.</w:t>
      </w:r>
    </w:p>
    <w:p w:rsidR="005049D2" w:rsidRPr="00E40529" w:rsidRDefault="005049D2" w:rsidP="005049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3EAA">
        <w:rPr>
          <w:rFonts w:ascii="Times New Roman" w:hAnsi="Times New Roman"/>
          <w:color w:val="000000"/>
          <w:sz w:val="28"/>
        </w:rPr>
        <w:t>Исходя из выше</w:t>
      </w:r>
      <w:r>
        <w:rPr>
          <w:rFonts w:ascii="Times New Roman" w:hAnsi="Times New Roman"/>
          <w:color w:val="000000"/>
          <w:sz w:val="28"/>
        </w:rPr>
        <w:t>изложенного</w:t>
      </w:r>
      <w:r w:rsidRPr="00733EAA">
        <w:rPr>
          <w:rFonts w:ascii="Times New Roman" w:hAnsi="Times New Roman"/>
          <w:color w:val="000000"/>
          <w:sz w:val="28"/>
        </w:rPr>
        <w:t xml:space="preserve">, можно сделать вывод, что праздник в </w:t>
      </w:r>
      <w:r>
        <w:rPr>
          <w:rFonts w:ascii="Times New Roman" w:hAnsi="Times New Roman"/>
          <w:color w:val="000000"/>
          <w:sz w:val="28"/>
        </w:rPr>
        <w:t>к</w:t>
      </w:r>
      <w:r w:rsidRPr="00733EAA">
        <w:rPr>
          <w:rFonts w:ascii="Times New Roman" w:hAnsi="Times New Roman"/>
          <w:color w:val="000000"/>
          <w:sz w:val="28"/>
        </w:rPr>
        <w:t xml:space="preserve">ультурологическом аспекте есть сохранение, а в известном смысле развитие и умножение высших ценностей человеческого бытия, главным образом, всего того, что имеет отношение к положительной оценке духовной свободы личности. Музыкальный праздник, представляя собой синтез эстетического, художественного и музыкально-педагогического пластов человеческой культуры, является ничем не заменимым средством не только музыкального развития школьников, но, в первую очередь, средством духовного воспитания подрастающего поколения. </w:t>
      </w: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49D2" w:rsidRDefault="005049D2" w:rsidP="005049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978DC" w:rsidRPr="005049D2" w:rsidRDefault="002978DC"/>
    <w:sectPr w:rsidR="002978DC" w:rsidRPr="005049D2" w:rsidSect="002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2BB22"/>
    <w:lvl w:ilvl="0">
      <w:numFmt w:val="bullet"/>
      <w:lvlText w:val="*"/>
      <w:lvlJc w:val="left"/>
    </w:lvl>
  </w:abstractNum>
  <w:abstractNum w:abstractNumId="1">
    <w:nsid w:val="184F51C6"/>
    <w:multiLevelType w:val="hybridMultilevel"/>
    <w:tmpl w:val="B77C9BBE"/>
    <w:lvl w:ilvl="0" w:tplc="FFFFFFFF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0E64EFE"/>
    <w:multiLevelType w:val="hybridMultilevel"/>
    <w:tmpl w:val="5BD2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F9E"/>
    <w:multiLevelType w:val="hybridMultilevel"/>
    <w:tmpl w:val="4C6A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31E06"/>
    <w:multiLevelType w:val="hybridMultilevel"/>
    <w:tmpl w:val="0F78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6025A"/>
    <w:multiLevelType w:val="hybridMultilevel"/>
    <w:tmpl w:val="C11C0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C2189"/>
    <w:multiLevelType w:val="hybridMultilevel"/>
    <w:tmpl w:val="917C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4351"/>
    <w:multiLevelType w:val="hybridMultilevel"/>
    <w:tmpl w:val="5704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05A3A"/>
    <w:multiLevelType w:val="multilevel"/>
    <w:tmpl w:val="5DF294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A544BEB"/>
    <w:multiLevelType w:val="hybridMultilevel"/>
    <w:tmpl w:val="B5AE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D2"/>
    <w:rsid w:val="002978DC"/>
    <w:rsid w:val="0050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049D2"/>
  </w:style>
  <w:style w:type="character" w:styleId="a3">
    <w:name w:val="Emphasis"/>
    <w:basedOn w:val="a0"/>
    <w:uiPriority w:val="20"/>
    <w:qFormat/>
    <w:rsid w:val="00504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2333</Words>
  <Characters>13301</Characters>
  <Application>Microsoft Office Word</Application>
  <DocSecurity>0</DocSecurity>
  <Lines>110</Lines>
  <Paragraphs>31</Paragraphs>
  <ScaleCrop>false</ScaleCrop>
  <Company/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2</cp:revision>
  <dcterms:created xsi:type="dcterms:W3CDTF">2015-04-23T07:32:00Z</dcterms:created>
  <dcterms:modified xsi:type="dcterms:W3CDTF">2015-04-23T07:42:00Z</dcterms:modified>
</cp:coreProperties>
</file>