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9AC" w:rsidRDefault="00DD49AC" w:rsidP="00DD49AC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 w:rsidRPr="00500167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Откуда берутся «нехорошие» слова</w:t>
      </w:r>
    </w:p>
    <w:p w:rsidR="00DD49AC" w:rsidRDefault="00DD49AC" w:rsidP="00DD49AC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DD49AC" w:rsidRDefault="00DD49AC" w:rsidP="00DD49AC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BB0EE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Изумлению родителей нет предела, когда их малолетнее чадо однажды в разговоре вдруг употребляет не совсем уместные в детской речи слова и выражения: "Откуда это у него?" В чем причина детского сквернословия и как этого избежать?</w:t>
      </w:r>
    </w:p>
    <w:p w:rsidR="00DD49AC" w:rsidRPr="00BB0EE7" w:rsidRDefault="00DD49AC" w:rsidP="00DD49A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D49AC" w:rsidRPr="00BB0EE7" w:rsidRDefault="00DD49AC" w:rsidP="00DD49A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0EE7">
        <w:rPr>
          <w:rFonts w:ascii="Times New Roman" w:eastAsia="Times New Roman" w:hAnsi="Times New Roman"/>
          <w:sz w:val="24"/>
          <w:szCs w:val="24"/>
          <w:lang w:eastAsia="ru-RU"/>
        </w:rPr>
        <w:t xml:space="preserve">Источников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BB0EE7">
        <w:rPr>
          <w:rFonts w:ascii="Times New Roman" w:eastAsia="Times New Roman" w:hAnsi="Times New Roman"/>
          <w:sz w:val="24"/>
          <w:szCs w:val="24"/>
          <w:lang w:eastAsia="ru-RU"/>
        </w:rPr>
        <w:t>плохих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BB0EE7">
        <w:rPr>
          <w:rFonts w:ascii="Times New Roman" w:eastAsia="Times New Roman" w:hAnsi="Times New Roman"/>
          <w:sz w:val="24"/>
          <w:szCs w:val="24"/>
          <w:lang w:eastAsia="ru-RU"/>
        </w:rPr>
        <w:t xml:space="preserve"> слов вокруг нас очень и очень много. Это может быть и детский сад, и улица, и телевизионные программы, и мультфильмы, и знакомые взрослые, и даже, как это ни удивительно звучит, семья. Всегда ли мы замечаем за собой, а потом помним об этом, что в периоды раздражения и гнева произносим вслух те же самые "плохие" слова. Так чего же ждать потом от маленького ребенка, который только учится жить в этом мире и впитывает как губка все то, что он видит и слышит вокруг?</w:t>
      </w:r>
    </w:p>
    <w:p w:rsidR="00DD49AC" w:rsidRDefault="00DD49AC" w:rsidP="00DD49A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0EE7">
        <w:rPr>
          <w:rFonts w:ascii="Times New Roman" w:eastAsia="Times New Roman" w:hAnsi="Times New Roman"/>
          <w:sz w:val="24"/>
          <w:szCs w:val="24"/>
          <w:lang w:eastAsia="ru-RU"/>
        </w:rPr>
        <w:t>Родители и воспитатели отмечают, что употребление детьми "плохих" слов происходит все чаще и чаще и, самое главное, стало очень трудно справляться с таким поведением. Причем выговор, замечание или другое наказание делают детей более сдержанными только на некоторый период времени, но при этом не способствуют перевоспитанию и стойкому изменению поведения к лучшему.</w:t>
      </w:r>
    </w:p>
    <w:p w:rsidR="00DD49AC" w:rsidRDefault="00DD49AC" w:rsidP="00DD49A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0EE7">
        <w:rPr>
          <w:rFonts w:ascii="Times New Roman" w:eastAsia="Times New Roman" w:hAnsi="Times New Roman"/>
          <w:sz w:val="24"/>
          <w:szCs w:val="24"/>
          <w:lang w:eastAsia="ru-RU"/>
        </w:rPr>
        <w:t xml:space="preserve">В более раннем возрасте (до 4-5 лет) употребление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BB0EE7">
        <w:rPr>
          <w:rFonts w:ascii="Times New Roman" w:eastAsia="Times New Roman" w:hAnsi="Times New Roman"/>
          <w:sz w:val="24"/>
          <w:szCs w:val="24"/>
          <w:lang w:eastAsia="ru-RU"/>
        </w:rPr>
        <w:t>плохих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BB0EE7">
        <w:rPr>
          <w:rFonts w:ascii="Times New Roman" w:eastAsia="Times New Roman" w:hAnsi="Times New Roman"/>
          <w:sz w:val="24"/>
          <w:szCs w:val="24"/>
          <w:lang w:eastAsia="ru-RU"/>
        </w:rPr>
        <w:t xml:space="preserve"> слов может быть неосознанным, то есть ребенок просто не знает, что это плохо. Здесь самое главное - первичная реакция родителей на ругательство, чтобы эти слова не вошли в привычное употребление.</w:t>
      </w:r>
    </w:p>
    <w:p w:rsidR="00DD49AC" w:rsidRPr="00BB0EE7" w:rsidRDefault="00DD49AC" w:rsidP="00DD49A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0EE7">
        <w:rPr>
          <w:rFonts w:ascii="Times New Roman" w:eastAsia="Times New Roman" w:hAnsi="Times New Roman"/>
          <w:sz w:val="24"/>
          <w:szCs w:val="24"/>
          <w:lang w:eastAsia="ru-RU"/>
        </w:rPr>
        <w:t xml:space="preserve">Если 5-7-летний ребенок произносит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BB0EE7">
        <w:rPr>
          <w:rFonts w:ascii="Times New Roman" w:eastAsia="Times New Roman" w:hAnsi="Times New Roman"/>
          <w:sz w:val="24"/>
          <w:szCs w:val="24"/>
          <w:lang w:eastAsia="ru-RU"/>
        </w:rPr>
        <w:t>плохи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е» слова</w:t>
      </w:r>
      <w:r w:rsidRPr="00BB0EE7">
        <w:rPr>
          <w:rFonts w:ascii="Times New Roman" w:eastAsia="Times New Roman" w:hAnsi="Times New Roman"/>
          <w:sz w:val="24"/>
          <w:szCs w:val="24"/>
          <w:lang w:eastAsia="ru-RU"/>
        </w:rPr>
        <w:t xml:space="preserve">, зная о том, что это неправильно и плохо, для начала достаточно просто сделать замечание: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BB0EE7">
        <w:rPr>
          <w:rFonts w:ascii="Times New Roman" w:eastAsia="Times New Roman" w:hAnsi="Times New Roman"/>
          <w:sz w:val="24"/>
          <w:szCs w:val="24"/>
          <w:lang w:eastAsia="ru-RU"/>
        </w:rPr>
        <w:t>Ты знаешь, что ты сказал плохо. Я не хочу этого больше слышать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BB0EE7">
        <w:rPr>
          <w:rFonts w:ascii="Times New Roman" w:eastAsia="Times New Roman" w:hAnsi="Times New Roman"/>
          <w:sz w:val="24"/>
          <w:szCs w:val="24"/>
          <w:lang w:eastAsia="ru-RU"/>
        </w:rPr>
        <w:t>. Но если это повторяется снова и сквернословие становится привычкой, то нужно выяснить причину.</w:t>
      </w:r>
    </w:p>
    <w:p w:rsidR="00DD49AC" w:rsidRDefault="00DD49AC" w:rsidP="00DD49AC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D49AC" w:rsidRPr="00FC0354" w:rsidRDefault="00DD49AC" w:rsidP="00DD49AC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  <w:r w:rsidRPr="00FC0354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Наиболее распространенные и характер</w:t>
      </w:r>
      <w:r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ные причины нарушений поведения:</w:t>
      </w:r>
    </w:p>
    <w:p w:rsidR="00DD49AC" w:rsidRPr="00FC0354" w:rsidRDefault="00DD49AC" w:rsidP="00DD49AC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C0354">
        <w:rPr>
          <w:rFonts w:ascii="Times New Roman" w:eastAsia="Times New Roman" w:hAnsi="Times New Roman"/>
          <w:bCs/>
          <w:sz w:val="24"/>
          <w:szCs w:val="24"/>
          <w:lang w:eastAsia="ru-RU"/>
        </w:rPr>
        <w:t>Способ привлечения внимания</w:t>
      </w:r>
    </w:p>
    <w:p w:rsidR="00DD49AC" w:rsidRPr="00FC0354" w:rsidRDefault="00DD49AC" w:rsidP="00DD49AC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C0354">
        <w:rPr>
          <w:rFonts w:ascii="Times New Roman" w:eastAsia="Times New Roman" w:hAnsi="Times New Roman"/>
          <w:bCs/>
          <w:sz w:val="24"/>
          <w:szCs w:val="24"/>
          <w:lang w:eastAsia="ru-RU"/>
        </w:rPr>
        <w:t>Подражание и стремление быть на кого-то похожим</w:t>
      </w:r>
    </w:p>
    <w:p w:rsidR="00DD49AC" w:rsidRPr="00FC0354" w:rsidRDefault="00DD49AC" w:rsidP="00DD49AC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C0354">
        <w:rPr>
          <w:rFonts w:ascii="Times New Roman" w:eastAsia="Times New Roman" w:hAnsi="Times New Roman"/>
          <w:bCs/>
          <w:sz w:val="24"/>
          <w:szCs w:val="24"/>
          <w:lang w:eastAsia="ru-RU"/>
        </w:rPr>
        <w:t>Компенсация неуспешности</w:t>
      </w:r>
    </w:p>
    <w:p w:rsidR="00DD49AC" w:rsidRPr="00FC0354" w:rsidRDefault="00DD49AC" w:rsidP="00DD49AC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C0354">
        <w:rPr>
          <w:rFonts w:ascii="Times New Roman" w:eastAsia="Times New Roman" w:hAnsi="Times New Roman"/>
          <w:bCs/>
          <w:sz w:val="24"/>
          <w:szCs w:val="24"/>
          <w:lang w:eastAsia="ru-RU"/>
        </w:rPr>
        <w:t>Борьба за самоутверждение против чрезмерной родительской опеки</w:t>
      </w:r>
    </w:p>
    <w:p w:rsidR="00DD49AC" w:rsidRPr="00FC0354" w:rsidRDefault="00DD49AC" w:rsidP="00DD49AC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C0354">
        <w:rPr>
          <w:rFonts w:ascii="Times New Roman" w:eastAsia="Times New Roman" w:hAnsi="Times New Roman"/>
          <w:bCs/>
          <w:sz w:val="24"/>
          <w:szCs w:val="24"/>
          <w:lang w:eastAsia="ru-RU"/>
        </w:rPr>
        <w:t>Желание отомстить</w:t>
      </w:r>
    </w:p>
    <w:p w:rsidR="00DD49AC" w:rsidRPr="00FC0354" w:rsidRDefault="00DD49AC" w:rsidP="00DD49AC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C0354">
        <w:rPr>
          <w:rFonts w:ascii="Times New Roman" w:eastAsia="Times New Roman" w:hAnsi="Times New Roman"/>
          <w:bCs/>
          <w:sz w:val="24"/>
          <w:szCs w:val="24"/>
          <w:lang w:eastAsia="ru-RU"/>
        </w:rPr>
        <w:t>Влияние коллектива</w:t>
      </w:r>
    </w:p>
    <w:p w:rsidR="00DD49AC" w:rsidRDefault="00DD49AC" w:rsidP="00DD49AC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D49AC" w:rsidRDefault="00DD49AC" w:rsidP="00DD49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0354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Как же правильно прореагировать на «плохие» слова, чтобы ребёнок больше не стал их повторять?</w:t>
      </w:r>
      <w:r w:rsidRPr="009B52CC">
        <w:rPr>
          <w:rFonts w:ascii="Times New Roman" w:hAnsi="Times New Roman"/>
          <w:sz w:val="24"/>
          <w:szCs w:val="24"/>
        </w:rPr>
        <w:t xml:space="preserve"> </w:t>
      </w:r>
    </w:p>
    <w:p w:rsidR="00DD49AC" w:rsidRPr="00FC0354" w:rsidRDefault="00DD49AC" w:rsidP="00DD49AC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C035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Главное – не паниковать! Когда малыш произнесёт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BB0EE7">
        <w:rPr>
          <w:rFonts w:ascii="Times New Roman" w:eastAsia="Times New Roman" w:hAnsi="Times New Roman"/>
          <w:sz w:val="24"/>
          <w:szCs w:val="24"/>
          <w:lang w:eastAsia="ru-RU"/>
        </w:rPr>
        <w:t>плох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ое»</w:t>
      </w:r>
      <w:r w:rsidRPr="00FC035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слово, вы должны отреагировать спокойно. Если вы, напротив, проявите бурную реакцию, то можете ожидать, что это слово будет часто проявляться в лексиконе вашего ребёнка.</w:t>
      </w:r>
    </w:p>
    <w:p w:rsidR="00DD49AC" w:rsidRPr="00FC0354" w:rsidRDefault="00DD49AC" w:rsidP="00DD49AC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C035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Никак не реагировать на «плохие» слова тоже не стоит, поскольку именно на вашу реакцию малыш и хочет посмотреть. А если вы пропустите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BB0EE7">
        <w:rPr>
          <w:rFonts w:ascii="Times New Roman" w:eastAsia="Times New Roman" w:hAnsi="Times New Roman"/>
          <w:sz w:val="24"/>
          <w:szCs w:val="24"/>
          <w:lang w:eastAsia="ru-RU"/>
        </w:rPr>
        <w:t>плох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ое»</w:t>
      </w:r>
      <w:r w:rsidRPr="00FC035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слово мимо ушей, то ребёнок начнёт повторять его до тех пор, пока эту реакцию не увидит от вас.</w:t>
      </w:r>
    </w:p>
    <w:p w:rsidR="00DD49AC" w:rsidRPr="00FC0354" w:rsidRDefault="00DD49AC" w:rsidP="00DD49AC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C035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Объясните ребёнку, что говорить «плохие» слова неприлично, а хорошие детки не говорят таких слов. А он ведь у вас хороший? Затем переключите тему на что-нибудь другое, более интересное и увлекательное, чем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BB0EE7">
        <w:rPr>
          <w:rFonts w:ascii="Times New Roman" w:eastAsia="Times New Roman" w:hAnsi="Times New Roman"/>
          <w:sz w:val="24"/>
          <w:szCs w:val="24"/>
          <w:lang w:eastAsia="ru-RU"/>
        </w:rPr>
        <w:t>плох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ие»</w:t>
      </w:r>
      <w:r w:rsidRPr="00FC035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слова.</w:t>
      </w:r>
    </w:p>
    <w:p w:rsidR="00DD49AC" w:rsidRPr="00FC0354" w:rsidRDefault="00DD49AC" w:rsidP="00DD49AC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C035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Узнайте у ребёнка, от кого он услышал «плохие» слова, сделайте так, чтобы малыш был откровенен с вами. Если вы наладите эмоциональный контакт, то в следующий раз малыш придёт за любым советом к вам, поскольку ему будет важно мнение друга. Если ребёнок услышал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BB0EE7">
        <w:rPr>
          <w:rFonts w:ascii="Times New Roman" w:eastAsia="Times New Roman" w:hAnsi="Times New Roman"/>
          <w:sz w:val="24"/>
          <w:szCs w:val="24"/>
          <w:lang w:eastAsia="ru-RU"/>
        </w:rPr>
        <w:t>плох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ое» </w:t>
      </w:r>
      <w:r w:rsidRPr="00FC0354">
        <w:rPr>
          <w:rFonts w:ascii="Times New Roman" w:eastAsia="Times New Roman" w:hAnsi="Times New Roman"/>
          <w:bCs/>
          <w:sz w:val="24"/>
          <w:szCs w:val="24"/>
          <w:lang w:eastAsia="ru-RU"/>
        </w:rPr>
        <w:t>слово из телевизора или от кого-то из вашего окружения, то в будущем вы сможете контролировать эти моменты.</w:t>
      </w:r>
    </w:p>
    <w:p w:rsidR="00DD49AC" w:rsidRPr="00FC0354" w:rsidRDefault="00DD49AC" w:rsidP="00DD49AC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C0354">
        <w:rPr>
          <w:rFonts w:ascii="Times New Roman" w:eastAsia="Times New Roman" w:hAnsi="Times New Roman"/>
          <w:bCs/>
          <w:sz w:val="24"/>
          <w:szCs w:val="24"/>
          <w:lang w:eastAsia="ru-RU"/>
        </w:rPr>
        <w:t>Если предыдущие пункты не помогли, то можно пойти на крайние меры. Например, за каждое «плохое» слово лишайте малыша любимого занятия, предоставляя взамен нелюбимое. Например, помыть посуду вместо просмотра мультфильма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или </w:t>
      </w:r>
      <w:r w:rsidRPr="00FC035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прогулки на улице. За хорошее поведение и отсутствие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BB0EE7">
        <w:rPr>
          <w:rFonts w:ascii="Times New Roman" w:eastAsia="Times New Roman" w:hAnsi="Times New Roman"/>
          <w:sz w:val="24"/>
          <w:szCs w:val="24"/>
          <w:lang w:eastAsia="ru-RU"/>
        </w:rPr>
        <w:t>плох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их»</w:t>
      </w:r>
      <w:r w:rsidRPr="00FC035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слов, наоборот, оказывайте поощрение.</w:t>
      </w:r>
    </w:p>
    <w:p w:rsidR="00DD49AC" w:rsidRPr="00FC0354" w:rsidRDefault="00DD49AC" w:rsidP="00DD49AC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C0354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Для впечатлительного ребёнка подойдёт метод запугивания. Надо сказать малышу, что «хорошие» слова делают его умнее, красивее и лучше, а от «плохих» слов он становится некрасивым, глупым и с ним никто не захочет общаться.</w:t>
      </w:r>
    </w:p>
    <w:p w:rsidR="00DD49AC" w:rsidRPr="005F76BF" w:rsidRDefault="00DD49AC" w:rsidP="00DD49AC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C035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Если ребёнок скажет «плохое» слово при посторонних, то извинитесь за ребёнка и смените тему. Таким способом малыш хочет добиться от вас и окружающих людей внимания. Вы сможете подарить ему это, но не после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BB0EE7">
        <w:rPr>
          <w:rFonts w:ascii="Times New Roman" w:eastAsia="Times New Roman" w:hAnsi="Times New Roman"/>
          <w:sz w:val="24"/>
          <w:szCs w:val="24"/>
          <w:lang w:eastAsia="ru-RU"/>
        </w:rPr>
        <w:t>плох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их»</w:t>
      </w:r>
      <w:r w:rsidRPr="00FC035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слов, а когда он будет вести себя хорошо.</w:t>
      </w:r>
    </w:p>
    <w:p w:rsidR="00DD49AC" w:rsidRDefault="00DD49AC" w:rsidP="00DD49A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D49AC" w:rsidRDefault="00DD49AC" w:rsidP="00DD49AC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  <w:r w:rsidRPr="005F76BF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Каждый ребёнок – уникальная личность со своими капризами и потребностями. Иногда стоит поискать причину, по которой малыш говорит «плохие» слова. Возможно, он нуждается в вашем внимании или дисциплине? Понаблюдайте за своим ребёнком и помогите ему преодолеть эту проблему.</w:t>
      </w:r>
    </w:p>
    <w:p w:rsidR="00DD49AC" w:rsidRDefault="00DD49AC" w:rsidP="00DD49AC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</w:p>
    <w:p w:rsidR="00DD49AC" w:rsidRDefault="00DD49AC" w:rsidP="00DD49A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E7B3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Помните! Дети подражают нам – взрослым!</w:t>
      </w:r>
    </w:p>
    <w:p w:rsidR="00DD49AC" w:rsidRPr="007E7B37" w:rsidRDefault="00DD49AC" w:rsidP="00DD49A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D49AC" w:rsidRPr="007E7B37" w:rsidRDefault="00DD49AC" w:rsidP="00DD49AC">
      <w:pPr>
        <w:pStyle w:val="Style9"/>
        <w:widowControl/>
        <w:tabs>
          <w:tab w:val="left" w:pos="993"/>
        </w:tabs>
        <w:spacing w:line="240" w:lineRule="auto"/>
        <w:ind w:firstLine="709"/>
        <w:jc w:val="right"/>
        <w:rPr>
          <w:rFonts w:ascii="Times New Roman" w:hAnsi="Times New Roman" w:cs="Times New Roman"/>
          <w:b/>
        </w:rPr>
      </w:pPr>
      <w:r w:rsidRPr="007E7B37">
        <w:rPr>
          <w:rStyle w:val="a3"/>
          <w:rFonts w:ascii="Times New Roman" w:hAnsi="Times New Roman" w:cs="Times New Roman"/>
          <w:b/>
          <w:bCs/>
          <w:color w:val="333333"/>
        </w:rPr>
        <w:t>Мат</w:t>
      </w:r>
      <w:r>
        <w:rPr>
          <w:rStyle w:val="a3"/>
          <w:rFonts w:ascii="Times New Roman" w:hAnsi="Times New Roman" w:cs="Times New Roman"/>
          <w:b/>
          <w:bCs/>
          <w:color w:val="333333"/>
        </w:rPr>
        <w:t>ериал подготовлен И.С. Гераськиной</w:t>
      </w:r>
    </w:p>
    <w:p w:rsidR="00C3188B" w:rsidRDefault="00C3188B" w:rsidP="00DD49AC">
      <w:pPr>
        <w:jc w:val="right"/>
      </w:pPr>
    </w:p>
    <w:sectPr w:rsidR="00C3188B" w:rsidSect="009B52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C6CB8"/>
    <w:multiLevelType w:val="hybridMultilevel"/>
    <w:tmpl w:val="4276244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525051D"/>
    <w:multiLevelType w:val="hybridMultilevel"/>
    <w:tmpl w:val="AE5C732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D49AC"/>
    <w:rsid w:val="00C3188B"/>
    <w:rsid w:val="00DD4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9A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DD49AC"/>
    <w:rPr>
      <w:i/>
      <w:iCs/>
    </w:rPr>
  </w:style>
  <w:style w:type="paragraph" w:customStyle="1" w:styleId="Style9">
    <w:name w:val="Style9"/>
    <w:basedOn w:val="a"/>
    <w:uiPriority w:val="99"/>
    <w:rsid w:val="00DD49AC"/>
    <w:pPr>
      <w:widowControl w:val="0"/>
      <w:autoSpaceDE w:val="0"/>
      <w:autoSpaceDN w:val="0"/>
      <w:adjustRightInd w:val="0"/>
      <w:spacing w:after="0" w:line="285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635</Words>
  <Characters>3625</Characters>
  <Application>Microsoft Office Word</Application>
  <DocSecurity>0</DocSecurity>
  <Lines>30</Lines>
  <Paragraphs>8</Paragraphs>
  <ScaleCrop>false</ScaleCrop>
  <Company>Win-Yagd</Company>
  <LinksUpToDate>false</LinksUpToDate>
  <CharactersWithSpaces>4252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SonyVaio</dc:creator>
  <cp:keywords/>
  <dc:description/>
  <cp:lastModifiedBy>SonyVaio</cp:lastModifiedBy>
  <cp:revision>2</cp:revision>
  <dcterms:created xsi:type="dcterms:W3CDTF">2015-05-09T09:20:00Z</dcterms:created>
  <dcterms:modified xsi:type="dcterms:W3CDTF">2015-05-09T09:22:00Z</dcterms:modified>
</cp:coreProperties>
</file>