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44" w:rsidRDefault="00383601">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23.55pt;margin-top:.35pt;width:501.75pt;height:101.95pt;z-index:-251656192" wrapcoords="-32 476 -32 16835 1647 18265 2841 18582 13302 20806 15175 20806 15272 21600 15530 21600 16014 21600 16143 21441 16111 20806 19566 20806 20857 20171 20825 18265 21019 18265 21697 16359 21697 794 21632 476 -32 476" fillcolor="yellow" stroked="f">
            <v:fill color2="#f93" angle="-135" focusposition=".5,.5" focussize="" focus="100%" type="gradientRadial">
              <o:fill v:ext="view" type="gradientCenter"/>
            </v:fill>
            <v:shadow on="t" color="silver" opacity="52429f"/>
            <v:textpath style="font-family:&quot;Impact&quot;;v-text-kern:t" trim="t" fitpath="t" string="ГЕОРГИЕВСКАЯ ЛЕНТА - СИМВОЛ ДНЯ ПОБЕДЫ"/>
            <w10:wrap type="through"/>
          </v:shape>
        </w:pict>
      </w:r>
    </w:p>
    <w:p w:rsidR="00686944" w:rsidRPr="00686944" w:rsidRDefault="00686944" w:rsidP="00686944">
      <w:pPr>
        <w:pStyle w:val="3"/>
        <w:spacing w:before="0"/>
        <w:jc w:val="both"/>
        <w:rPr>
          <w:rFonts w:ascii="Times New Roman" w:hAnsi="Times New Roman" w:cs="Times New Roman"/>
          <w:color w:val="1969A1"/>
          <w:sz w:val="36"/>
          <w:szCs w:val="36"/>
        </w:rPr>
      </w:pPr>
      <w:r w:rsidRPr="00686944">
        <w:rPr>
          <w:rFonts w:ascii="Times New Roman" w:hAnsi="Times New Roman" w:cs="Times New Roman"/>
          <w:color w:val="1969A1"/>
          <w:sz w:val="36"/>
          <w:szCs w:val="36"/>
        </w:rPr>
        <w:t>История Георгиевской ленты</w:t>
      </w:r>
    </w:p>
    <w:p w:rsidR="00686944" w:rsidRPr="00707C65" w:rsidRDefault="006A34C4" w:rsidP="00686944">
      <w:pPr>
        <w:pStyle w:val="a3"/>
        <w:spacing w:before="0" w:beforeAutospacing="0" w:after="0" w:afterAutospacing="0"/>
        <w:jc w:val="both"/>
        <w:rPr>
          <w:sz w:val="28"/>
          <w:szCs w:val="28"/>
        </w:rPr>
      </w:pPr>
      <w:r w:rsidRPr="00707C65">
        <w:rPr>
          <w:noProof/>
          <w:sz w:val="28"/>
          <w:szCs w:val="28"/>
        </w:rPr>
        <w:drawing>
          <wp:anchor distT="0" distB="0" distL="114300" distR="114300" simplePos="0" relativeHeight="251656192" behindDoc="0" locked="0" layoutInCell="1" allowOverlap="1">
            <wp:simplePos x="0" y="0"/>
            <wp:positionH relativeFrom="column">
              <wp:posOffset>15240</wp:posOffset>
            </wp:positionH>
            <wp:positionV relativeFrom="paragraph">
              <wp:posOffset>737235</wp:posOffset>
            </wp:positionV>
            <wp:extent cx="1809750" cy="2342515"/>
            <wp:effectExtent l="19050" t="0" r="0" b="0"/>
            <wp:wrapThrough wrapText="bothSides">
              <wp:wrapPolygon edited="0">
                <wp:start x="-227" y="0"/>
                <wp:lineTo x="-227" y="21430"/>
                <wp:lineTo x="21600" y="21430"/>
                <wp:lineTo x="21600" y="0"/>
                <wp:lineTo x="-227" y="0"/>
              </wp:wrapPolygon>
            </wp:wrapThrough>
            <wp:docPr id="7" name="Рисунок 7" descr="https://upload.wikimedia.org/wikipedia/commons/thumb/b/b1/Kutuzov1.jpg/250px-Kutuz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1/Kutuzov1.jpg/250px-Kutuzov1.jpg"/>
                    <pic:cNvPicPr>
                      <a:picLocks noChangeAspect="1" noChangeArrowheads="1"/>
                    </pic:cNvPicPr>
                  </pic:nvPicPr>
                  <pic:blipFill>
                    <a:blip r:embed="rId7" cstate="print"/>
                    <a:srcRect/>
                    <a:stretch>
                      <a:fillRect/>
                    </a:stretch>
                  </pic:blipFill>
                  <pic:spPr bwMode="auto">
                    <a:xfrm>
                      <a:off x="0" y="0"/>
                      <a:ext cx="1809750" cy="2342515"/>
                    </a:xfrm>
                    <a:prstGeom prst="rect">
                      <a:avLst/>
                    </a:prstGeom>
                    <a:noFill/>
                    <a:ln w="9525">
                      <a:noFill/>
                      <a:miter lim="800000"/>
                      <a:headEnd/>
                      <a:tailEnd/>
                    </a:ln>
                  </pic:spPr>
                </pic:pic>
              </a:graphicData>
            </a:graphic>
          </wp:anchor>
        </w:drawing>
      </w:r>
      <w:r w:rsidR="00686944" w:rsidRPr="00707C65">
        <w:rPr>
          <w:sz w:val="28"/>
          <w:szCs w:val="28"/>
        </w:rPr>
        <w:t xml:space="preserve">Георгиевская лента — </w:t>
      </w:r>
      <w:proofErr w:type="spellStart"/>
      <w:r w:rsidR="00686944" w:rsidRPr="00707C65">
        <w:rPr>
          <w:sz w:val="28"/>
          <w:szCs w:val="28"/>
        </w:rPr>
        <w:t>биколор</w:t>
      </w:r>
      <w:proofErr w:type="spellEnd"/>
      <w:r w:rsidR="00686944" w:rsidRPr="00707C65">
        <w:rPr>
          <w:sz w:val="28"/>
          <w:szCs w:val="28"/>
        </w:rPr>
        <w:t xml:space="preserve"> (</w:t>
      </w:r>
      <w:proofErr w:type="spellStart"/>
      <w:r w:rsidR="00686944" w:rsidRPr="00707C65">
        <w:rPr>
          <w:sz w:val="28"/>
          <w:szCs w:val="28"/>
        </w:rPr>
        <w:t>двуцвет</w:t>
      </w:r>
      <w:proofErr w:type="spellEnd"/>
      <w:r w:rsidR="00686944" w:rsidRPr="00707C65">
        <w:rPr>
          <w:sz w:val="28"/>
          <w:szCs w:val="28"/>
        </w:rPr>
        <w:t>) оранжевого и черного цветов. Она ведет свою историю от ленты к солдатскому ордену Святого Георгия Победоносца, учрежденного 26 ноября 1769 императрицей</w:t>
      </w:r>
      <w:r w:rsidR="00686944" w:rsidRPr="00707C65">
        <w:rPr>
          <w:rStyle w:val="apple-converted-space"/>
          <w:b/>
          <w:bCs/>
          <w:sz w:val="28"/>
          <w:szCs w:val="28"/>
        </w:rPr>
        <w:t> </w:t>
      </w:r>
      <w:r w:rsidR="00686944" w:rsidRPr="00707C65">
        <w:rPr>
          <w:b/>
          <w:bCs/>
          <w:sz w:val="28"/>
          <w:szCs w:val="28"/>
        </w:rPr>
        <w:t>Екатериной II</w:t>
      </w:r>
      <w:r w:rsidR="00686944" w:rsidRPr="00707C65">
        <w:rPr>
          <w:sz w:val="28"/>
          <w:szCs w:val="28"/>
        </w:rPr>
        <w:t>. Эта лента с небольшими изменениями вошла в наградную систему СССР как "Гвардейская лента" - знак особого отличия солдата. Ею обтянута колодка очень почетного «солдатского» ордена Славы.</w:t>
      </w:r>
    </w:p>
    <w:p w:rsidR="00686944" w:rsidRPr="00707C65" w:rsidRDefault="00686944" w:rsidP="00686944">
      <w:pPr>
        <w:pStyle w:val="a3"/>
        <w:spacing w:before="0" w:beforeAutospacing="0" w:after="0" w:afterAutospacing="0"/>
        <w:rPr>
          <w:sz w:val="28"/>
          <w:szCs w:val="28"/>
        </w:rPr>
      </w:pPr>
      <w:proofErr w:type="spellStart"/>
      <w:proofErr w:type="gramStart"/>
      <w:r w:rsidRPr="00707C65">
        <w:rPr>
          <w:sz w:val="28"/>
          <w:szCs w:val="28"/>
        </w:rPr>
        <w:t>Черн</w:t>
      </w:r>
      <w:proofErr w:type="spellEnd"/>
      <w:r w:rsidR="006A34C4" w:rsidRPr="00707C65">
        <w:t xml:space="preserve"> </w:t>
      </w:r>
      <w:proofErr w:type="spellStart"/>
      <w:r w:rsidRPr="00707C65">
        <w:rPr>
          <w:sz w:val="28"/>
          <w:szCs w:val="28"/>
        </w:rPr>
        <w:t>ый</w:t>
      </w:r>
      <w:proofErr w:type="spellEnd"/>
      <w:proofErr w:type="gramEnd"/>
      <w:r w:rsidRPr="00707C65">
        <w:rPr>
          <w:sz w:val="28"/>
          <w:szCs w:val="28"/>
        </w:rPr>
        <w:t xml:space="preserve"> цвет ленты означает дым, а оранжевый - пламя. Георгиевские ленты занимают наиболее почетное место в ряду многочисленных коллективных наград (отл</w:t>
      </w:r>
      <w:r w:rsidR="006A34C4" w:rsidRPr="00707C65">
        <w:rPr>
          <w:sz w:val="28"/>
          <w:szCs w:val="28"/>
        </w:rPr>
        <w:t>ичий) частей Российской армии.</w:t>
      </w:r>
      <w:r w:rsidR="006A34C4" w:rsidRPr="00707C65">
        <w:rPr>
          <w:sz w:val="28"/>
          <w:szCs w:val="28"/>
        </w:rPr>
        <w:br/>
      </w:r>
      <w:r w:rsidRPr="00707C65">
        <w:rPr>
          <w:sz w:val="28"/>
          <w:szCs w:val="28"/>
        </w:rPr>
        <w:t>Орден Георгия был учрежден в 1769 году. По статусу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Георгиевский орден был разделен на четыре класса. Первая степень ордена имела три знака: крест звезду и ленту, состоящую из трех черных и двух оранжевых полос, которая носилась через правое плечо под мундиром. Вторая степень ордена также имела звезду и большой крест, который носился на шее на более узкой ленте. Третья степень - малый крест на шее, четвертая - малый крест в петлице.</w:t>
      </w:r>
    </w:p>
    <w:p w:rsidR="00686944" w:rsidRPr="00707C65" w:rsidRDefault="00707C65" w:rsidP="00686944">
      <w:pPr>
        <w:pStyle w:val="a3"/>
        <w:spacing w:before="0" w:beforeAutospacing="0" w:after="0" w:afterAutospacing="0"/>
        <w:rPr>
          <w:sz w:val="28"/>
          <w:szCs w:val="28"/>
        </w:rPr>
      </w:pPr>
      <w:r>
        <w:rPr>
          <w:noProof/>
          <w:sz w:val="28"/>
          <w:szCs w:val="28"/>
        </w:rPr>
        <w:drawing>
          <wp:anchor distT="0" distB="0" distL="114300" distR="114300" simplePos="0" relativeHeight="251657216" behindDoc="0" locked="0" layoutInCell="1" allowOverlap="1">
            <wp:simplePos x="0" y="0"/>
            <wp:positionH relativeFrom="column">
              <wp:posOffset>3485515</wp:posOffset>
            </wp:positionH>
            <wp:positionV relativeFrom="paragraph">
              <wp:posOffset>163195</wp:posOffset>
            </wp:positionV>
            <wp:extent cx="2590800" cy="2000250"/>
            <wp:effectExtent l="19050" t="0" r="0" b="0"/>
            <wp:wrapThrough wrapText="bothSides">
              <wp:wrapPolygon edited="0">
                <wp:start x="-159" y="0"/>
                <wp:lineTo x="-159" y="21394"/>
                <wp:lineTo x="21600" y="21394"/>
                <wp:lineTo x="21600" y="0"/>
                <wp:lineTo x="-159" y="0"/>
              </wp:wrapPolygon>
            </wp:wrapThrough>
            <wp:docPr id="10" name="Рисунок 10" descr="http://3.bp.blogspot.com/-rR3X2AZlpD8/U2qRCvRmWKI/AAAAAAAAAdE/HgSvuT4WlVk/s1600/%25D1%2584%25D0%25BE%25D1%2582%25D0%25BE%25D0%25B3%25D1%2580%25D0%25B0%25D1%2584%25D0%25B8%25D1%258F+%25282%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rR3X2AZlpD8/U2qRCvRmWKI/AAAAAAAAAdE/HgSvuT4WlVk/s1600/%25D1%2584%25D0%25BE%25D1%2582%25D0%25BE%25D0%25B3%25D1%2580%25D0%25B0%25D1%2584%25D0%25B8%25D1%258F+%25282%2529.JPG"/>
                    <pic:cNvPicPr>
                      <a:picLocks noChangeAspect="1" noChangeArrowheads="1"/>
                    </pic:cNvPicPr>
                  </pic:nvPicPr>
                  <pic:blipFill>
                    <a:blip r:embed="rId8" cstate="print"/>
                    <a:srcRect/>
                    <a:stretch>
                      <a:fillRect/>
                    </a:stretch>
                  </pic:blipFill>
                  <pic:spPr bwMode="auto">
                    <a:xfrm>
                      <a:off x="0" y="0"/>
                      <a:ext cx="2590800" cy="2000250"/>
                    </a:xfrm>
                    <a:prstGeom prst="rect">
                      <a:avLst/>
                    </a:prstGeom>
                    <a:noFill/>
                    <a:ln w="9525">
                      <a:noFill/>
                      <a:miter lim="800000"/>
                      <a:headEnd/>
                      <a:tailEnd/>
                    </a:ln>
                  </pic:spPr>
                </pic:pic>
              </a:graphicData>
            </a:graphic>
          </wp:anchor>
        </w:drawing>
      </w:r>
      <w:r w:rsidR="00686944" w:rsidRPr="00707C65">
        <w:rPr>
          <w:sz w:val="28"/>
          <w:szCs w:val="28"/>
        </w:rPr>
        <w:t xml:space="preserve">В 1806 году в русской армии были введены наградные Георгиевские знамена. В </w:t>
      </w:r>
      <w:proofErr w:type="spellStart"/>
      <w:r w:rsidR="00686944" w:rsidRPr="00707C65">
        <w:rPr>
          <w:sz w:val="28"/>
          <w:szCs w:val="28"/>
        </w:rPr>
        <w:t>навершии</w:t>
      </w:r>
      <w:proofErr w:type="spellEnd"/>
      <w:r w:rsidR="00686944" w:rsidRPr="00707C65">
        <w:rPr>
          <w:sz w:val="28"/>
          <w:szCs w:val="28"/>
        </w:rPr>
        <w:t xml:space="preserve"> знамени помещался Георгиевский крест, под </w:t>
      </w:r>
      <w:proofErr w:type="spellStart"/>
      <w:r w:rsidR="00686944" w:rsidRPr="00707C65">
        <w:rPr>
          <w:sz w:val="28"/>
          <w:szCs w:val="28"/>
        </w:rPr>
        <w:t>навершием</w:t>
      </w:r>
      <w:proofErr w:type="spellEnd"/>
      <w:r w:rsidR="00686944" w:rsidRPr="00707C65">
        <w:rPr>
          <w:sz w:val="28"/>
          <w:szCs w:val="28"/>
        </w:rPr>
        <w:t xml:space="preserve"> повязывалась черно-оранжевая Георгиевская лента со знаменными кистями шириной в 1 вершок (4,44 см). В 1855 году, во время Крымской войны, темляки георгиевских цветов появились на наградном офицерском оружии. Золотое оружие как род награды было не менее почетно для русского офицера, чем орден Георгия.</w:t>
      </w:r>
    </w:p>
    <w:p w:rsidR="00686944" w:rsidRPr="00707C65" w:rsidRDefault="00686944" w:rsidP="00686944">
      <w:pPr>
        <w:pStyle w:val="a3"/>
        <w:spacing w:before="0" w:beforeAutospacing="0" w:after="0" w:afterAutospacing="0"/>
        <w:rPr>
          <w:sz w:val="28"/>
          <w:szCs w:val="28"/>
        </w:rPr>
      </w:pPr>
      <w:r w:rsidRPr="00707C65">
        <w:rPr>
          <w:sz w:val="28"/>
          <w:szCs w:val="28"/>
        </w:rPr>
        <w:t>Черно-оранжевые цвета Георгиевской ленты стали в России символом военной доблести и славы.</w:t>
      </w:r>
    </w:p>
    <w:p w:rsidR="00F237C0" w:rsidRPr="00707C65" w:rsidRDefault="00707C65" w:rsidP="00F237C0">
      <w:pPr>
        <w:pStyle w:val="a3"/>
        <w:spacing w:before="0" w:beforeAutospacing="0" w:after="0" w:afterAutospacing="0" w:line="240" w:lineRule="atLeast"/>
        <w:textAlignment w:val="baseline"/>
        <w:rPr>
          <w:sz w:val="28"/>
          <w:szCs w:val="28"/>
        </w:rPr>
      </w:pPr>
      <w:r>
        <w:rPr>
          <w:noProof/>
          <w:sz w:val="28"/>
          <w:szCs w:val="28"/>
        </w:rPr>
        <w:lastRenderedPageBreak/>
        <w:drawing>
          <wp:anchor distT="0" distB="0" distL="114300" distR="114300" simplePos="0" relativeHeight="251655168" behindDoc="0" locked="0" layoutInCell="1" allowOverlap="1">
            <wp:simplePos x="0" y="0"/>
            <wp:positionH relativeFrom="column">
              <wp:posOffset>113665</wp:posOffset>
            </wp:positionH>
            <wp:positionV relativeFrom="paragraph">
              <wp:posOffset>-34290</wp:posOffset>
            </wp:positionV>
            <wp:extent cx="1619250" cy="2095500"/>
            <wp:effectExtent l="19050" t="0" r="0" b="0"/>
            <wp:wrapThrough wrapText="bothSides">
              <wp:wrapPolygon edited="0">
                <wp:start x="-254" y="0"/>
                <wp:lineTo x="-254" y="21404"/>
                <wp:lineTo x="21600" y="21404"/>
                <wp:lineTo x="21600" y="0"/>
                <wp:lineTo x="-254" y="0"/>
              </wp:wrapPolygon>
            </wp:wrapThrough>
            <wp:docPr id="3" name="Рисунок 3" descr="http://marsiada.ru/files/pictures/2008/05/georg/geo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siada.ru/files/pictures/2008/05/georg/georg1.jpg"/>
                    <pic:cNvPicPr>
                      <a:picLocks noChangeAspect="1" noChangeArrowheads="1"/>
                    </pic:cNvPicPr>
                  </pic:nvPicPr>
                  <pic:blipFill>
                    <a:blip r:embed="rId9" cstate="print"/>
                    <a:srcRect/>
                    <a:stretch>
                      <a:fillRect/>
                    </a:stretch>
                  </pic:blipFill>
                  <pic:spPr bwMode="auto">
                    <a:xfrm>
                      <a:off x="0" y="0"/>
                      <a:ext cx="1619250" cy="2095500"/>
                    </a:xfrm>
                    <a:prstGeom prst="rect">
                      <a:avLst/>
                    </a:prstGeom>
                    <a:noFill/>
                    <a:ln w="9525">
                      <a:noFill/>
                      <a:miter lim="800000"/>
                      <a:headEnd/>
                      <a:tailEnd/>
                    </a:ln>
                  </pic:spPr>
                </pic:pic>
              </a:graphicData>
            </a:graphic>
          </wp:anchor>
        </w:drawing>
      </w:r>
      <w:r w:rsidR="00F237C0" w:rsidRPr="00707C65">
        <w:rPr>
          <w:sz w:val="28"/>
          <w:szCs w:val="28"/>
        </w:rPr>
        <w:t xml:space="preserve">    В годы Великой Отечественной войны, продолжая боевые традиции русской армии, 8 сентября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w:t>
      </w:r>
    </w:p>
    <w:p w:rsidR="00F237C0" w:rsidRPr="00707C65" w:rsidRDefault="00F237C0" w:rsidP="00F237C0">
      <w:pPr>
        <w:pStyle w:val="a3"/>
        <w:spacing w:before="0" w:beforeAutospacing="0" w:after="0" w:afterAutospacing="0" w:line="240" w:lineRule="atLeast"/>
        <w:textAlignment w:val="baseline"/>
        <w:rPr>
          <w:sz w:val="28"/>
          <w:szCs w:val="28"/>
        </w:rPr>
      </w:pPr>
      <w:r w:rsidRPr="00707C65">
        <w:rPr>
          <w:sz w:val="28"/>
          <w:szCs w:val="28"/>
        </w:rPr>
        <w:t xml:space="preserve">    2 марта 1992 года Указом Президиума Верховного Совета РСФСР "О государственных наградах Российской Федерации" было принято решение о восстановлении российского военного ордена Святого Георгия и знака отличия "Георгиевский крест".</w:t>
      </w:r>
    </w:p>
    <w:p w:rsidR="00F237C0" w:rsidRPr="00707C65" w:rsidRDefault="00F237C0" w:rsidP="00F237C0">
      <w:pPr>
        <w:pStyle w:val="a3"/>
        <w:spacing w:before="0" w:beforeAutospacing="0" w:after="0" w:afterAutospacing="0" w:line="240" w:lineRule="atLeast"/>
        <w:textAlignment w:val="baseline"/>
        <w:rPr>
          <w:sz w:val="28"/>
          <w:szCs w:val="28"/>
        </w:rPr>
      </w:pPr>
      <w:r w:rsidRPr="00707C65">
        <w:rPr>
          <w:sz w:val="28"/>
          <w:szCs w:val="28"/>
        </w:rPr>
        <w:t xml:space="preserve">   В Указе Президента Российской Федерации от 2 марта 1994 года сказано: "В системе государственных наград сохраняются военный орден Святого Георгия и Знак отличия - "Георгиевский Крест".</w:t>
      </w:r>
    </w:p>
    <w:p w:rsidR="00686944" w:rsidRPr="00707C65" w:rsidRDefault="00686944" w:rsidP="00F237C0">
      <w:pPr>
        <w:pStyle w:val="a3"/>
        <w:spacing w:before="0" w:beforeAutospacing="0" w:after="0" w:afterAutospacing="0"/>
        <w:rPr>
          <w:b/>
          <w:color w:val="0070C0"/>
          <w:sz w:val="28"/>
          <w:szCs w:val="28"/>
        </w:rPr>
      </w:pPr>
      <w:r w:rsidRPr="00707C65">
        <w:rPr>
          <w:b/>
          <w:color w:val="0070C0"/>
          <w:sz w:val="36"/>
          <w:szCs w:val="36"/>
        </w:rPr>
        <w:t>Георгиевская лента сегодня</w:t>
      </w:r>
    </w:p>
    <w:p w:rsidR="00686944" w:rsidRPr="00707C65" w:rsidRDefault="00686944" w:rsidP="00686944">
      <w:pPr>
        <w:pStyle w:val="a3"/>
        <w:spacing w:before="0" w:beforeAutospacing="0" w:after="0" w:afterAutospacing="0"/>
        <w:jc w:val="both"/>
        <w:rPr>
          <w:sz w:val="28"/>
          <w:szCs w:val="28"/>
        </w:rPr>
      </w:pPr>
      <w:r w:rsidRPr="00707C65">
        <w:rPr>
          <w:sz w:val="28"/>
          <w:szCs w:val="28"/>
        </w:rPr>
        <w:t>В наше время появилась интересная традиция, связанная с этим древним символом. Молодежь, в преддверии праздника День Победы, повязывает "</w:t>
      </w:r>
      <w:proofErr w:type="spellStart"/>
      <w:r w:rsidRPr="00707C65">
        <w:rPr>
          <w:sz w:val="28"/>
          <w:szCs w:val="28"/>
        </w:rPr>
        <w:t>георгиевку</w:t>
      </w:r>
      <w:proofErr w:type="spellEnd"/>
      <w:r w:rsidRPr="00707C65">
        <w:rPr>
          <w:sz w:val="28"/>
          <w:szCs w:val="28"/>
        </w:rPr>
        <w:t>" на одежду в знак уважения, памяти и солидарности с героическими русскими солдатами, отстоявшими свободу нашей страны в далекие 40-е годы.</w:t>
      </w:r>
    </w:p>
    <w:p w:rsidR="00686944" w:rsidRPr="00707C65" w:rsidRDefault="00686944" w:rsidP="00686944">
      <w:pPr>
        <w:pStyle w:val="a3"/>
        <w:spacing w:before="0" w:beforeAutospacing="0" w:after="0" w:afterAutospacing="0"/>
        <w:jc w:val="both"/>
        <w:rPr>
          <w:sz w:val="28"/>
          <w:szCs w:val="28"/>
        </w:rPr>
      </w:pPr>
      <w:r w:rsidRPr="00707C65">
        <w:rPr>
          <w:sz w:val="28"/>
          <w:szCs w:val="28"/>
        </w:rPr>
        <w:t>Акцию придумала к 60-летию Победы</w:t>
      </w:r>
      <w:r w:rsidRPr="00707C65">
        <w:rPr>
          <w:rStyle w:val="apple-converted-space"/>
          <w:sz w:val="28"/>
          <w:szCs w:val="28"/>
        </w:rPr>
        <w:t> </w:t>
      </w:r>
      <w:r w:rsidRPr="00707C65">
        <w:rPr>
          <w:b/>
          <w:bCs/>
          <w:sz w:val="28"/>
          <w:szCs w:val="28"/>
        </w:rPr>
        <w:t>Наталья Лосева</w:t>
      </w:r>
      <w:r w:rsidRPr="00707C65">
        <w:rPr>
          <w:rStyle w:val="apple-converted-space"/>
          <w:b/>
          <w:bCs/>
          <w:sz w:val="28"/>
          <w:szCs w:val="28"/>
        </w:rPr>
        <w:t> </w:t>
      </w:r>
      <w:r w:rsidRPr="00707C65">
        <w:rPr>
          <w:sz w:val="28"/>
          <w:szCs w:val="28"/>
        </w:rPr>
        <w:t>— сотрудник информационного агентства «РИА Новости». Организаторами акции являются «РИА Новости» и РООСПМ «Студе</w:t>
      </w:r>
      <w:r w:rsidR="006A34C4" w:rsidRPr="00707C65">
        <w:rPr>
          <w:sz w:val="28"/>
          <w:szCs w:val="28"/>
        </w:rPr>
        <w:t xml:space="preserve">нческая община». </w:t>
      </w:r>
    </w:p>
    <w:p w:rsidR="00686944" w:rsidRPr="00707C65" w:rsidRDefault="00686944" w:rsidP="00686944">
      <w:pPr>
        <w:pStyle w:val="a3"/>
        <w:spacing w:before="0" w:beforeAutospacing="0" w:after="225" w:afterAutospacing="0"/>
        <w:jc w:val="both"/>
        <w:rPr>
          <w:sz w:val="28"/>
          <w:szCs w:val="28"/>
        </w:rPr>
      </w:pPr>
      <w:r w:rsidRPr="00707C65">
        <w:rPr>
          <w:sz w:val="28"/>
          <w:szCs w:val="28"/>
        </w:rPr>
        <w:t>Акция начинается с распространения волонтёрами среди населения небольших отрезков лент, по форме и цвету идентичных Георгиевской ленте. По условиям акции ленточку необходимо прикрепить на лацкан одежды, повязать на руку, на сумку или на антенну автомобиля. Целью данного мероприятия является «создание символа праздника», «выражение нашего уважения к ветеранам, дань памяти павшим на поле боя, благодарность людям, отдавшим все для фронта».</w:t>
      </w:r>
      <w:r w:rsidR="00707C65" w:rsidRPr="00707C65">
        <w:t xml:space="preserve"> </w:t>
      </w:r>
    </w:p>
    <w:p w:rsidR="00707C65" w:rsidRPr="00707C65" w:rsidRDefault="00686944" w:rsidP="00707C65">
      <w:pPr>
        <w:tabs>
          <w:tab w:val="left" w:pos="0"/>
        </w:tabs>
        <w:rPr>
          <w:rFonts w:ascii="Times New Roman" w:hAnsi="Times New Roman" w:cs="Times New Roman"/>
          <w:b/>
          <w:color w:val="FF0000"/>
          <w:sz w:val="32"/>
          <w:szCs w:val="32"/>
        </w:rPr>
      </w:pPr>
      <w:r w:rsidRPr="00707C65">
        <w:rPr>
          <w:rFonts w:ascii="Times New Roman" w:hAnsi="Times New Roman" w:cs="Times New Roman"/>
          <w:sz w:val="28"/>
          <w:szCs w:val="28"/>
        </w:rPr>
        <w:tab/>
      </w:r>
      <w:r w:rsidR="006A34C4" w:rsidRPr="00707C65">
        <w:rPr>
          <w:rFonts w:ascii="Times New Roman" w:hAnsi="Times New Roman" w:cs="Times New Roman"/>
          <w:b/>
          <w:color w:val="FF0000"/>
          <w:sz w:val="32"/>
          <w:szCs w:val="32"/>
        </w:rPr>
        <w:t>Если ты носишь Георгиевскую ленточку – это значит, ты помнишь и гордишься.</w:t>
      </w:r>
    </w:p>
    <w:p w:rsidR="00193A56" w:rsidRDefault="00707C65" w:rsidP="006A34C4">
      <w:pPr>
        <w:tabs>
          <w:tab w:val="left" w:pos="1110"/>
        </w:tabs>
        <w:rPr>
          <w:rFonts w:ascii="Times New Roman" w:hAnsi="Times New Roman" w:cs="Times New Roman"/>
          <w:b/>
          <w:color w:val="FF0000"/>
          <w:sz w:val="32"/>
          <w:szCs w:val="32"/>
        </w:rPr>
      </w:pPr>
      <w:r w:rsidRPr="00707C65">
        <w:rPr>
          <w:rFonts w:ascii="Times New Roman" w:hAnsi="Times New Roman" w:cs="Times New Roman"/>
          <w:b/>
          <w:noProof/>
          <w:color w:val="FF0000"/>
          <w:sz w:val="32"/>
          <w:szCs w:val="32"/>
          <w:lang w:eastAsia="ru-RU"/>
        </w:rPr>
        <w:drawing>
          <wp:anchor distT="0" distB="0" distL="114300" distR="114300" simplePos="0" relativeHeight="251658240" behindDoc="0" locked="0" layoutInCell="1" allowOverlap="1">
            <wp:simplePos x="0" y="0"/>
            <wp:positionH relativeFrom="column">
              <wp:posOffset>1856740</wp:posOffset>
            </wp:positionH>
            <wp:positionV relativeFrom="paragraph">
              <wp:posOffset>390525</wp:posOffset>
            </wp:positionV>
            <wp:extent cx="3324225" cy="2209800"/>
            <wp:effectExtent l="19050" t="0" r="9525" b="0"/>
            <wp:wrapThrough wrapText="bothSides">
              <wp:wrapPolygon edited="0">
                <wp:start x="-124" y="0"/>
                <wp:lineTo x="-124" y="21414"/>
                <wp:lineTo x="21662" y="21414"/>
                <wp:lineTo x="21662" y="0"/>
                <wp:lineTo x="-124" y="0"/>
              </wp:wrapPolygon>
            </wp:wrapThrough>
            <wp:docPr id="13" name="Рисунок 13" descr="Картинки по запросу что означает символ георгиевская лен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что означает символ георгиевская ленточка"/>
                    <pic:cNvPicPr>
                      <a:picLocks noChangeAspect="1" noChangeArrowheads="1"/>
                    </pic:cNvPicPr>
                  </pic:nvPicPr>
                  <pic:blipFill>
                    <a:blip r:embed="rId10" cstate="print"/>
                    <a:srcRect/>
                    <a:stretch>
                      <a:fillRect/>
                    </a:stretch>
                  </pic:blipFill>
                  <pic:spPr bwMode="auto">
                    <a:xfrm>
                      <a:off x="0" y="0"/>
                      <a:ext cx="3324225" cy="2209800"/>
                    </a:xfrm>
                    <a:prstGeom prst="rect">
                      <a:avLst/>
                    </a:prstGeom>
                    <a:noFill/>
                    <a:ln w="9525">
                      <a:noFill/>
                      <a:miter lim="800000"/>
                      <a:headEnd/>
                      <a:tailEnd/>
                    </a:ln>
                  </pic:spPr>
                </pic:pic>
              </a:graphicData>
            </a:graphic>
          </wp:anchor>
        </w:drawing>
      </w:r>
      <w:r w:rsidRPr="00707C65">
        <w:rPr>
          <w:rFonts w:ascii="Times New Roman" w:hAnsi="Times New Roman" w:cs="Times New Roman"/>
          <w:b/>
          <w:color w:val="FF0000"/>
          <w:sz w:val="32"/>
          <w:szCs w:val="32"/>
        </w:rPr>
        <w:t xml:space="preserve">        </w:t>
      </w:r>
      <w:r w:rsidR="006A34C4" w:rsidRPr="00707C65">
        <w:rPr>
          <w:rFonts w:ascii="Times New Roman" w:hAnsi="Times New Roman" w:cs="Times New Roman"/>
          <w:b/>
          <w:color w:val="FF0000"/>
          <w:sz w:val="32"/>
          <w:szCs w:val="32"/>
        </w:rPr>
        <w:t>Носи ее достойно, не позорь память своих предков!!!</w:t>
      </w:r>
    </w:p>
    <w:p w:rsidR="00DB3F96" w:rsidRDefault="00DB3F96" w:rsidP="006A34C4">
      <w:pPr>
        <w:tabs>
          <w:tab w:val="left" w:pos="1110"/>
        </w:tabs>
        <w:rPr>
          <w:rFonts w:ascii="Times New Roman" w:hAnsi="Times New Roman" w:cs="Times New Roman"/>
          <w:b/>
          <w:color w:val="FF0000"/>
          <w:sz w:val="32"/>
          <w:szCs w:val="32"/>
        </w:rPr>
      </w:pPr>
    </w:p>
    <w:p w:rsidR="00DB3F96" w:rsidRDefault="00DB3F96" w:rsidP="006A34C4">
      <w:pPr>
        <w:tabs>
          <w:tab w:val="left" w:pos="1110"/>
        </w:tabs>
        <w:rPr>
          <w:rFonts w:ascii="Times New Roman" w:hAnsi="Times New Roman" w:cs="Times New Roman"/>
          <w:b/>
          <w:color w:val="FF0000"/>
          <w:sz w:val="32"/>
          <w:szCs w:val="32"/>
        </w:rPr>
      </w:pPr>
    </w:p>
    <w:p w:rsidR="00DB3F96" w:rsidRDefault="00DB3F96" w:rsidP="006A34C4">
      <w:pPr>
        <w:tabs>
          <w:tab w:val="left" w:pos="1110"/>
        </w:tabs>
        <w:rPr>
          <w:rFonts w:ascii="Times New Roman" w:hAnsi="Times New Roman" w:cs="Times New Roman"/>
          <w:b/>
          <w:color w:val="FF0000"/>
          <w:sz w:val="32"/>
          <w:szCs w:val="32"/>
        </w:rPr>
      </w:pPr>
    </w:p>
    <w:p w:rsidR="00DB3F96" w:rsidRDefault="00DB3F96" w:rsidP="006A34C4">
      <w:pPr>
        <w:tabs>
          <w:tab w:val="left" w:pos="1110"/>
        </w:tabs>
        <w:rPr>
          <w:rFonts w:ascii="Times New Roman" w:hAnsi="Times New Roman" w:cs="Times New Roman"/>
          <w:b/>
          <w:color w:val="FF0000"/>
          <w:sz w:val="32"/>
          <w:szCs w:val="32"/>
        </w:rPr>
      </w:pPr>
    </w:p>
    <w:p w:rsidR="00DB3F96" w:rsidRDefault="00DB3F96" w:rsidP="006A34C4">
      <w:pPr>
        <w:tabs>
          <w:tab w:val="left" w:pos="1110"/>
        </w:tabs>
        <w:rPr>
          <w:rFonts w:ascii="Times New Roman" w:hAnsi="Times New Roman" w:cs="Times New Roman"/>
          <w:b/>
          <w:color w:val="FF0000"/>
          <w:sz w:val="32"/>
          <w:szCs w:val="32"/>
        </w:rPr>
      </w:pPr>
    </w:p>
    <w:p w:rsidR="009A36F3" w:rsidRPr="009A36F3" w:rsidRDefault="00DB3F96" w:rsidP="009A36F3">
      <w:pPr>
        <w:tabs>
          <w:tab w:val="left" w:pos="1110"/>
        </w:tabs>
        <w:jc w:val="center"/>
        <w:rPr>
          <w:rFonts w:ascii="Times New Roman" w:hAnsi="Times New Roman" w:cs="Times New Roman"/>
          <w:b/>
          <w:i/>
          <w:color w:val="002060"/>
          <w:sz w:val="32"/>
          <w:szCs w:val="32"/>
        </w:rPr>
      </w:pPr>
      <w:r w:rsidRPr="009A36F3">
        <w:rPr>
          <w:b/>
          <w:i/>
          <w:noProof/>
          <w:color w:val="002060"/>
          <w:lang w:eastAsia="ru-RU"/>
        </w:rPr>
        <w:lastRenderedPageBreak/>
        <w:drawing>
          <wp:anchor distT="0" distB="0" distL="114300" distR="114300" simplePos="0" relativeHeight="251659264" behindDoc="0" locked="0" layoutInCell="1" allowOverlap="1">
            <wp:simplePos x="0" y="0"/>
            <wp:positionH relativeFrom="column">
              <wp:posOffset>-438785</wp:posOffset>
            </wp:positionH>
            <wp:positionV relativeFrom="paragraph">
              <wp:posOffset>-720090</wp:posOffset>
            </wp:positionV>
            <wp:extent cx="6677025" cy="6172200"/>
            <wp:effectExtent l="19050" t="0" r="9525" b="0"/>
            <wp:wrapThrough wrapText="bothSides">
              <wp:wrapPolygon edited="0">
                <wp:start x="-62" y="0"/>
                <wp:lineTo x="-62" y="21533"/>
                <wp:lineTo x="21631" y="21533"/>
                <wp:lineTo x="21631" y="0"/>
                <wp:lineTo x="-62" y="0"/>
              </wp:wrapPolygon>
            </wp:wrapThrough>
            <wp:docPr id="16" name="Рисунок 16" descr="Картинки по запросу информация для родителей детского сада про вой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информация для родителей детского сада про войну"/>
                    <pic:cNvPicPr>
                      <a:picLocks noChangeAspect="1" noChangeArrowheads="1"/>
                    </pic:cNvPicPr>
                  </pic:nvPicPr>
                  <pic:blipFill>
                    <a:blip r:embed="rId11" cstate="print"/>
                    <a:srcRect/>
                    <a:stretch>
                      <a:fillRect/>
                    </a:stretch>
                  </pic:blipFill>
                  <pic:spPr bwMode="auto">
                    <a:xfrm>
                      <a:off x="0" y="0"/>
                      <a:ext cx="6677025" cy="6172200"/>
                    </a:xfrm>
                    <a:prstGeom prst="rect">
                      <a:avLst/>
                    </a:prstGeom>
                    <a:noFill/>
                    <a:ln w="9525">
                      <a:noFill/>
                      <a:miter lim="800000"/>
                      <a:headEnd/>
                      <a:tailEnd/>
                    </a:ln>
                  </pic:spPr>
                </pic:pic>
              </a:graphicData>
            </a:graphic>
          </wp:anchor>
        </w:drawing>
      </w:r>
      <w:r w:rsidR="009A36F3" w:rsidRPr="009A36F3">
        <w:rPr>
          <w:rFonts w:ascii="Times New Roman" w:hAnsi="Times New Roman" w:cs="Times New Roman"/>
          <w:b/>
          <w:i/>
          <w:color w:val="002060"/>
          <w:sz w:val="28"/>
          <w:szCs w:val="28"/>
        </w:rPr>
        <w:t>Помните!</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 xml:space="preserve">Через века, </w:t>
      </w:r>
      <w:proofErr w:type="gramStart"/>
      <w:r w:rsidRPr="009A36F3">
        <w:rPr>
          <w:rFonts w:ascii="Times New Roman" w:hAnsi="Times New Roman" w:cs="Times New Roman"/>
          <w:b/>
          <w:i/>
          <w:color w:val="002060"/>
          <w:sz w:val="28"/>
          <w:szCs w:val="28"/>
        </w:rPr>
        <w:t>через</w:t>
      </w:r>
      <w:proofErr w:type="gramEnd"/>
      <w:r w:rsidRPr="009A36F3">
        <w:rPr>
          <w:rFonts w:ascii="Times New Roman" w:hAnsi="Times New Roman" w:cs="Times New Roman"/>
          <w:b/>
          <w:i/>
          <w:color w:val="002060"/>
          <w:sz w:val="28"/>
          <w:szCs w:val="28"/>
        </w:rPr>
        <w:t xml:space="preserve"> года — помните!</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О тех, кто уже не придет никогда, —</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помните!</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 xml:space="preserve">Памяти </w:t>
      </w:r>
      <w:proofErr w:type="gramStart"/>
      <w:r w:rsidRPr="009A36F3">
        <w:rPr>
          <w:rFonts w:ascii="Times New Roman" w:hAnsi="Times New Roman" w:cs="Times New Roman"/>
          <w:b/>
          <w:i/>
          <w:color w:val="002060"/>
          <w:sz w:val="28"/>
          <w:szCs w:val="28"/>
        </w:rPr>
        <w:t>павших</w:t>
      </w:r>
      <w:proofErr w:type="gramEnd"/>
      <w:r w:rsidRPr="009A36F3">
        <w:rPr>
          <w:rFonts w:ascii="Times New Roman" w:hAnsi="Times New Roman" w:cs="Times New Roman"/>
          <w:b/>
          <w:i/>
          <w:color w:val="002060"/>
          <w:sz w:val="28"/>
          <w:szCs w:val="28"/>
        </w:rPr>
        <w:t xml:space="preserve"> будьте достойны!</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Вечно достойны!</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Люди!</w:t>
      </w:r>
    </w:p>
    <w:p w:rsidR="009A36F3" w:rsidRPr="009A36F3" w:rsidRDefault="009A36F3" w:rsidP="009A36F3">
      <w:pPr>
        <w:spacing w:after="0"/>
        <w:jc w:val="center"/>
        <w:rPr>
          <w:rFonts w:ascii="Times New Roman" w:hAnsi="Times New Roman" w:cs="Times New Roman"/>
          <w:b/>
          <w:i/>
          <w:color w:val="002060"/>
          <w:sz w:val="28"/>
          <w:szCs w:val="28"/>
        </w:rPr>
      </w:pPr>
      <w:proofErr w:type="gramStart"/>
      <w:r w:rsidRPr="009A36F3">
        <w:rPr>
          <w:rFonts w:ascii="Times New Roman" w:hAnsi="Times New Roman" w:cs="Times New Roman"/>
          <w:b/>
          <w:i/>
          <w:color w:val="002060"/>
          <w:sz w:val="28"/>
          <w:szCs w:val="28"/>
        </w:rPr>
        <w:t>Покуда</w:t>
      </w:r>
      <w:proofErr w:type="gramEnd"/>
      <w:r w:rsidRPr="009A36F3">
        <w:rPr>
          <w:rFonts w:ascii="Times New Roman" w:hAnsi="Times New Roman" w:cs="Times New Roman"/>
          <w:b/>
          <w:i/>
          <w:color w:val="002060"/>
          <w:sz w:val="28"/>
          <w:szCs w:val="28"/>
        </w:rPr>
        <w:t xml:space="preserve"> сердца стучат, — помните!</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Какою ценой завоевано счастье, —</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Пожалуйста, помните!</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Детям своим расскажите о них,</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чтоб запомнили!</w:t>
      </w:r>
    </w:p>
    <w:p w:rsidR="009A36F3"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Детям детей расскажите о них,</w:t>
      </w:r>
    </w:p>
    <w:p w:rsidR="00DB3F96" w:rsidRPr="009A36F3" w:rsidRDefault="009A36F3" w:rsidP="009A36F3">
      <w:pPr>
        <w:spacing w:after="0"/>
        <w:jc w:val="center"/>
        <w:rPr>
          <w:rFonts w:ascii="Times New Roman" w:hAnsi="Times New Roman" w:cs="Times New Roman"/>
          <w:b/>
          <w:i/>
          <w:color w:val="002060"/>
          <w:sz w:val="28"/>
          <w:szCs w:val="28"/>
        </w:rPr>
      </w:pPr>
      <w:r w:rsidRPr="009A36F3">
        <w:rPr>
          <w:rFonts w:ascii="Times New Roman" w:hAnsi="Times New Roman" w:cs="Times New Roman"/>
          <w:b/>
          <w:i/>
          <w:color w:val="002060"/>
          <w:sz w:val="28"/>
          <w:szCs w:val="28"/>
        </w:rPr>
        <w:t>чтобы тоже помнили!</w:t>
      </w:r>
    </w:p>
    <w:p w:rsidR="00DB3F96" w:rsidRPr="009A36F3" w:rsidRDefault="00DB3F96" w:rsidP="009A36F3">
      <w:pPr>
        <w:spacing w:after="0"/>
        <w:rPr>
          <w:rFonts w:ascii="Times New Roman" w:hAnsi="Times New Roman" w:cs="Times New Roman"/>
          <w:sz w:val="28"/>
          <w:szCs w:val="28"/>
        </w:rPr>
      </w:pPr>
    </w:p>
    <w:p w:rsidR="00DB3F96" w:rsidRDefault="009A36F3" w:rsidP="00DB3F96">
      <w:pPr>
        <w:tabs>
          <w:tab w:val="left" w:pos="1995"/>
        </w:tabs>
        <w:rPr>
          <w:rFonts w:ascii="Times New Roman" w:hAnsi="Times New Roman" w:cs="Times New Roman"/>
          <w:sz w:val="32"/>
          <w:szCs w:val="32"/>
        </w:rPr>
      </w:pPr>
      <w:r>
        <w:rPr>
          <w:noProof/>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7" type="#_x0000_t138" style="position:absolute;margin-left:10.8pt;margin-top:-24.7pt;width:472.9pt;height:55.65pt;z-index:-251654144" wrapcoords="10783 -2043 8763 -1168 6333 1168 6333 2627 5340 2627 -308 7589 -308 8757 -103 11968 -103 16638 -308 18681 -308 18973 -68 21308 20984 21308 21155 21308 21634 17805 21634 15470 21429 11092 20676 7589 20436 7005 11057 -2043 10783 -2043"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weight:bold;v-text-kern:t" trim="t" fitpath="t" string="КАК ЭТО БЫЛО"/>
            <w10:wrap type="through"/>
          </v:shape>
        </w:pict>
      </w:r>
      <w:r w:rsidR="00DB3F96">
        <w:rPr>
          <w:rFonts w:ascii="Times New Roman" w:hAnsi="Times New Roman" w:cs="Times New Roman"/>
          <w:sz w:val="32"/>
          <w:szCs w:val="32"/>
        </w:rPr>
        <w:tab/>
      </w:r>
    </w:p>
    <w:p w:rsidR="00F12FF2" w:rsidRPr="00F12FF2" w:rsidRDefault="00031B40" w:rsidP="00F12FF2">
      <w:pPr>
        <w:pStyle w:val="a3"/>
        <w:spacing w:line="300" w:lineRule="atLeast"/>
        <w:rPr>
          <w:rFonts w:ascii="Verdana" w:hAnsi="Verdana"/>
          <w:color w:val="595959"/>
        </w:rPr>
      </w:pPr>
      <w:r>
        <w:rPr>
          <w:noProof/>
        </w:rPr>
        <w:drawing>
          <wp:anchor distT="0" distB="0" distL="114300" distR="114300" simplePos="0" relativeHeight="251664384" behindDoc="0" locked="0" layoutInCell="1" allowOverlap="1">
            <wp:simplePos x="0" y="0"/>
            <wp:positionH relativeFrom="column">
              <wp:posOffset>4041140</wp:posOffset>
            </wp:positionH>
            <wp:positionV relativeFrom="paragraph">
              <wp:posOffset>1945640</wp:posOffset>
            </wp:positionV>
            <wp:extent cx="2143125" cy="1514475"/>
            <wp:effectExtent l="19050" t="0" r="9525" b="0"/>
            <wp:wrapThrough wrapText="bothSides">
              <wp:wrapPolygon edited="0">
                <wp:start x="-192" y="0"/>
                <wp:lineTo x="-192" y="21464"/>
                <wp:lineTo x="21696" y="21464"/>
                <wp:lineTo x="21696" y="0"/>
                <wp:lineTo x="-192" y="0"/>
              </wp:wrapPolygon>
            </wp:wrapThrough>
            <wp:docPr id="6" name="Рисунок 6" descr="Брестская креп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рестская крепость"/>
                    <pic:cNvPicPr>
                      <a:picLocks noChangeAspect="1" noChangeArrowheads="1"/>
                    </pic:cNvPicPr>
                  </pic:nvPicPr>
                  <pic:blipFill>
                    <a:blip r:embed="rId12" cstate="print"/>
                    <a:srcRect/>
                    <a:stretch>
                      <a:fillRect/>
                    </a:stretch>
                  </pic:blipFill>
                  <pic:spPr bwMode="auto">
                    <a:xfrm>
                      <a:off x="0" y="0"/>
                      <a:ext cx="2143125" cy="1514475"/>
                    </a:xfrm>
                    <a:prstGeom prst="rect">
                      <a:avLst/>
                    </a:prstGeom>
                    <a:noFill/>
                    <a:ln w="9525">
                      <a:noFill/>
                      <a:miter lim="800000"/>
                      <a:headEnd/>
                      <a:tailEnd/>
                    </a:ln>
                  </pic:spPr>
                </pic:pic>
              </a:graphicData>
            </a:graphic>
          </wp:anchor>
        </w:drawing>
      </w:r>
      <w:r w:rsidR="00D003DA">
        <w:rPr>
          <w:noProof/>
        </w:rPr>
        <w:drawing>
          <wp:anchor distT="0" distB="0" distL="114300" distR="114300" simplePos="0" relativeHeight="251666432" behindDoc="0" locked="0" layoutInCell="1" allowOverlap="1">
            <wp:simplePos x="0" y="0"/>
            <wp:positionH relativeFrom="column">
              <wp:posOffset>-148590</wp:posOffset>
            </wp:positionH>
            <wp:positionV relativeFrom="paragraph">
              <wp:posOffset>3451860</wp:posOffset>
            </wp:positionV>
            <wp:extent cx="2238375" cy="1504950"/>
            <wp:effectExtent l="19050" t="0" r="9525" b="0"/>
            <wp:wrapThrough wrapText="bothSides">
              <wp:wrapPolygon edited="0">
                <wp:start x="-184" y="0"/>
                <wp:lineTo x="-184" y="21327"/>
                <wp:lineTo x="21692" y="21327"/>
                <wp:lineTo x="21692" y="0"/>
                <wp:lineTo x="-184" y="0"/>
              </wp:wrapPolygon>
            </wp:wrapThrough>
            <wp:docPr id="12" name="Рисунок 12" descr="http://hram-troicy.prihod.ru/users/67/1167/editor_files/image/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ram-troicy.prihod.ru/users/67/1167/editor_files/image/399.jpg"/>
                    <pic:cNvPicPr>
                      <a:picLocks noChangeAspect="1" noChangeArrowheads="1"/>
                    </pic:cNvPicPr>
                  </pic:nvPicPr>
                  <pic:blipFill>
                    <a:blip r:embed="rId13" cstate="print"/>
                    <a:srcRect/>
                    <a:stretch>
                      <a:fillRect/>
                    </a:stretch>
                  </pic:blipFill>
                  <pic:spPr bwMode="auto">
                    <a:xfrm>
                      <a:off x="0" y="0"/>
                      <a:ext cx="2238375" cy="1504950"/>
                    </a:xfrm>
                    <a:prstGeom prst="rect">
                      <a:avLst/>
                    </a:prstGeom>
                    <a:noFill/>
                    <a:ln w="9525">
                      <a:noFill/>
                      <a:miter lim="800000"/>
                      <a:headEnd/>
                      <a:tailEnd/>
                    </a:ln>
                  </pic:spPr>
                </pic:pic>
              </a:graphicData>
            </a:graphic>
          </wp:anchor>
        </w:drawing>
      </w:r>
      <w:r w:rsidR="00D003DA">
        <w:rPr>
          <w:noProof/>
        </w:rPr>
        <w:drawing>
          <wp:anchor distT="0" distB="0" distL="114300" distR="114300" simplePos="0" relativeHeight="251663360" behindDoc="0" locked="0" layoutInCell="1" allowOverlap="1">
            <wp:simplePos x="0" y="0"/>
            <wp:positionH relativeFrom="column">
              <wp:posOffset>-234315</wp:posOffset>
            </wp:positionH>
            <wp:positionV relativeFrom="paragraph">
              <wp:posOffset>699135</wp:posOffset>
            </wp:positionV>
            <wp:extent cx="1951990" cy="1485900"/>
            <wp:effectExtent l="19050" t="0" r="0" b="0"/>
            <wp:wrapThrough wrapText="bothSides">
              <wp:wrapPolygon edited="0">
                <wp:start x="-211" y="0"/>
                <wp:lineTo x="-211" y="21323"/>
                <wp:lineTo x="21502" y="21323"/>
                <wp:lineTo x="21502" y="0"/>
                <wp:lineTo x="-211" y="0"/>
              </wp:wrapPolygon>
            </wp:wrapThrough>
            <wp:docPr id="1" name="Рисунок 3" descr="http://hram-troicy.prihod.ru/users/67/1167/editor_files/image/9bf14038acf5804f55e8e2834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ram-troicy.prihod.ru/users/67/1167/editor_files/image/9bf14038acf5804f55e8e2834fd.jpg"/>
                    <pic:cNvPicPr>
                      <a:picLocks noChangeAspect="1" noChangeArrowheads="1"/>
                    </pic:cNvPicPr>
                  </pic:nvPicPr>
                  <pic:blipFill>
                    <a:blip r:embed="rId14" cstate="print"/>
                    <a:srcRect/>
                    <a:stretch>
                      <a:fillRect/>
                    </a:stretch>
                  </pic:blipFill>
                  <pic:spPr bwMode="auto">
                    <a:xfrm>
                      <a:off x="0" y="0"/>
                      <a:ext cx="1951990" cy="1485900"/>
                    </a:xfrm>
                    <a:prstGeom prst="rect">
                      <a:avLst/>
                    </a:prstGeom>
                    <a:noFill/>
                    <a:ln w="9525">
                      <a:noFill/>
                      <a:miter lim="800000"/>
                      <a:headEnd/>
                      <a:tailEnd/>
                    </a:ln>
                  </pic:spPr>
                </pic:pic>
              </a:graphicData>
            </a:graphic>
          </wp:anchor>
        </w:drawing>
      </w:r>
      <w:r w:rsidR="00F12FF2" w:rsidRPr="00F12FF2">
        <w:rPr>
          <w:sz w:val="28"/>
          <w:szCs w:val="28"/>
        </w:rPr>
        <w:t xml:space="preserve">22 июня 1941 года в 4 утра без объявления войны фашистская Германия и её союзники напали на Советский Союз. Части Красной армии были атакованы немецкими войсками на всём протяжении границы. </w:t>
      </w:r>
      <w:proofErr w:type="gramStart"/>
      <w:r w:rsidR="00F12FF2" w:rsidRPr="00F12FF2">
        <w:rPr>
          <w:sz w:val="28"/>
          <w:szCs w:val="28"/>
        </w:rPr>
        <w:t xml:space="preserve">Бомбардировкам подверглись Рига, </w:t>
      </w:r>
      <w:proofErr w:type="spellStart"/>
      <w:r w:rsidR="00F12FF2" w:rsidRPr="00F12FF2">
        <w:rPr>
          <w:sz w:val="28"/>
          <w:szCs w:val="28"/>
        </w:rPr>
        <w:t>Виндава</w:t>
      </w:r>
      <w:proofErr w:type="spellEnd"/>
      <w:r w:rsidR="00F12FF2" w:rsidRPr="00F12FF2">
        <w:rPr>
          <w:sz w:val="28"/>
          <w:szCs w:val="28"/>
        </w:rPr>
        <w:t xml:space="preserve">, </w:t>
      </w:r>
      <w:proofErr w:type="spellStart"/>
      <w:r w:rsidR="00F12FF2" w:rsidRPr="00F12FF2">
        <w:rPr>
          <w:sz w:val="28"/>
          <w:szCs w:val="28"/>
        </w:rPr>
        <w:t>Либава</w:t>
      </w:r>
      <w:proofErr w:type="spellEnd"/>
      <w:r w:rsidR="00F12FF2" w:rsidRPr="00F12FF2">
        <w:rPr>
          <w:sz w:val="28"/>
          <w:szCs w:val="28"/>
        </w:rPr>
        <w:t xml:space="preserve">, Шауляй, Каунас, Вильнюс, Гродно, Лида, Волковыск, Брест, </w:t>
      </w:r>
      <w:proofErr w:type="spellStart"/>
      <w:r w:rsidR="00F12FF2" w:rsidRPr="00F12FF2">
        <w:rPr>
          <w:sz w:val="28"/>
          <w:szCs w:val="28"/>
        </w:rPr>
        <w:t>Кобрин</w:t>
      </w:r>
      <w:proofErr w:type="spellEnd"/>
      <w:r w:rsidR="00F12FF2" w:rsidRPr="00F12FF2">
        <w:rPr>
          <w:sz w:val="28"/>
          <w:szCs w:val="28"/>
        </w:rPr>
        <w:t>, Слоним, Барановичи, Бобруйск, Житомир, Киев, Севастополь и многие другие города, железнодорожные узлы, аэродромы, военно-морские базы СССР, осуществлялся артиллерийский обстрел пограничных укреплений и районов дислокации советских войск вблизи границы от Балтийского моря до Карпат.</w:t>
      </w:r>
      <w:proofErr w:type="gramEnd"/>
      <w:r w:rsidR="00F12FF2" w:rsidRPr="00F12FF2">
        <w:rPr>
          <w:sz w:val="28"/>
          <w:szCs w:val="28"/>
        </w:rPr>
        <w:t xml:space="preserve"> </w:t>
      </w:r>
      <w:r w:rsidR="00F12FF2" w:rsidRPr="00F12FF2">
        <w:rPr>
          <w:b/>
          <w:sz w:val="28"/>
          <w:szCs w:val="28"/>
        </w:rPr>
        <w:t>Началась Великая Отечественная война</w:t>
      </w:r>
      <w:r w:rsidR="00F12FF2" w:rsidRPr="00F12FF2">
        <w:rPr>
          <w:sz w:val="28"/>
          <w:szCs w:val="28"/>
        </w:rPr>
        <w:t>.</w:t>
      </w:r>
    </w:p>
    <w:p w:rsidR="00D003DA" w:rsidRDefault="009A36F3" w:rsidP="00D003DA">
      <w:pPr>
        <w:pStyle w:val="a3"/>
        <w:spacing w:line="300" w:lineRule="atLeast"/>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3812540</wp:posOffset>
            </wp:positionH>
            <wp:positionV relativeFrom="paragraph">
              <wp:posOffset>3165475</wp:posOffset>
            </wp:positionV>
            <wp:extent cx="2333625" cy="2476500"/>
            <wp:effectExtent l="19050" t="0" r="9525" b="0"/>
            <wp:wrapThrough wrapText="bothSides">
              <wp:wrapPolygon edited="0">
                <wp:start x="-176" y="0"/>
                <wp:lineTo x="-176" y="21434"/>
                <wp:lineTo x="21688" y="21434"/>
                <wp:lineTo x="21688" y="0"/>
                <wp:lineTo x="-176" y="0"/>
              </wp:wrapPolygon>
            </wp:wrapThrough>
            <wp:docPr id="9" name="Рисунок 9" descr="http://hram-troicy.prihod.ru/users/67/1167/editor_files/image/z_475578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ram-troicy.prihod.ru/users/67/1167/editor_files/image/z_47557886_(1).jpg"/>
                    <pic:cNvPicPr>
                      <a:picLocks noChangeAspect="1" noChangeArrowheads="1"/>
                    </pic:cNvPicPr>
                  </pic:nvPicPr>
                  <pic:blipFill>
                    <a:blip r:embed="rId15" cstate="print"/>
                    <a:srcRect/>
                    <a:stretch>
                      <a:fillRect/>
                    </a:stretch>
                  </pic:blipFill>
                  <pic:spPr bwMode="auto">
                    <a:xfrm>
                      <a:off x="0" y="0"/>
                      <a:ext cx="2333625" cy="2476500"/>
                    </a:xfrm>
                    <a:prstGeom prst="rect">
                      <a:avLst/>
                    </a:prstGeom>
                    <a:noFill/>
                    <a:ln w="9525">
                      <a:noFill/>
                      <a:miter lim="800000"/>
                      <a:headEnd/>
                      <a:tailEnd/>
                    </a:ln>
                  </pic:spPr>
                </pic:pic>
              </a:graphicData>
            </a:graphic>
          </wp:anchor>
        </w:drawing>
      </w:r>
      <w:r w:rsidR="00F12FF2" w:rsidRPr="00F12FF2">
        <w:rPr>
          <w:sz w:val="28"/>
          <w:szCs w:val="28"/>
        </w:rPr>
        <w:t xml:space="preserve">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 Никто и предположить не мог, что названия городов-героев станут известны всему миру, что </w:t>
      </w:r>
      <w:r w:rsidR="00F12FF2" w:rsidRPr="00F12FF2">
        <w:rPr>
          <w:b/>
          <w:sz w:val="28"/>
          <w:szCs w:val="28"/>
        </w:rPr>
        <w:t>Сталинград</w:t>
      </w:r>
      <w:r w:rsidR="00F12FF2" w:rsidRPr="00F12FF2">
        <w:rPr>
          <w:sz w:val="28"/>
          <w:szCs w:val="28"/>
        </w:rPr>
        <w:t xml:space="preserve"> станет символом стойкости наших людей, </w:t>
      </w:r>
      <w:r w:rsidR="00F12FF2" w:rsidRPr="00F12FF2">
        <w:rPr>
          <w:b/>
          <w:sz w:val="28"/>
          <w:szCs w:val="28"/>
        </w:rPr>
        <w:t>Ленингра</w:t>
      </w:r>
      <w:r w:rsidR="00F12FF2" w:rsidRPr="00F12FF2">
        <w:rPr>
          <w:sz w:val="28"/>
          <w:szCs w:val="28"/>
        </w:rPr>
        <w:t xml:space="preserve">д — символом мужества, </w:t>
      </w:r>
      <w:r w:rsidR="00F12FF2" w:rsidRPr="00F12FF2">
        <w:rPr>
          <w:b/>
          <w:sz w:val="28"/>
          <w:szCs w:val="28"/>
        </w:rPr>
        <w:t xml:space="preserve">Брест </w:t>
      </w:r>
      <w:r w:rsidR="00F12FF2" w:rsidRPr="00F12FF2">
        <w:rPr>
          <w:sz w:val="28"/>
          <w:szCs w:val="28"/>
        </w:rPr>
        <w:t xml:space="preserve">— символом отваги. Что, наравне с мужчинами-воинами, землю </w:t>
      </w:r>
      <w:proofErr w:type="gramStart"/>
      <w:r w:rsidR="00F12FF2" w:rsidRPr="00F12FF2">
        <w:rPr>
          <w:sz w:val="28"/>
          <w:szCs w:val="28"/>
        </w:rPr>
        <w:t>от</w:t>
      </w:r>
      <w:proofErr w:type="gramEnd"/>
      <w:r w:rsidR="00F12FF2" w:rsidRPr="00F12FF2">
        <w:rPr>
          <w:sz w:val="28"/>
          <w:szCs w:val="28"/>
        </w:rPr>
        <w:t xml:space="preserve"> </w:t>
      </w:r>
      <w:proofErr w:type="gramStart"/>
      <w:r w:rsidR="00F12FF2" w:rsidRPr="00F12FF2">
        <w:rPr>
          <w:sz w:val="28"/>
          <w:szCs w:val="28"/>
        </w:rPr>
        <w:t>фашисткой</w:t>
      </w:r>
      <w:proofErr w:type="gramEnd"/>
      <w:r w:rsidR="00F12FF2" w:rsidRPr="00F12FF2">
        <w:rPr>
          <w:sz w:val="28"/>
          <w:szCs w:val="28"/>
        </w:rPr>
        <w:t xml:space="preserve"> чумы геройски станут защищать старики, женщины и дети.</w:t>
      </w:r>
    </w:p>
    <w:p w:rsidR="00D003DA" w:rsidRDefault="00D003DA" w:rsidP="00D003DA">
      <w:pPr>
        <w:pStyle w:val="a3"/>
        <w:spacing w:line="300" w:lineRule="atLeast"/>
        <w:rPr>
          <w:sz w:val="28"/>
          <w:szCs w:val="28"/>
          <w:shd w:val="clear" w:color="auto" w:fill="FFFFFF"/>
        </w:rPr>
      </w:pPr>
      <w:r w:rsidRPr="00D003DA">
        <w:rPr>
          <w:sz w:val="28"/>
          <w:szCs w:val="28"/>
          <w:shd w:val="clear" w:color="auto" w:fill="FFFFFF"/>
        </w:rPr>
        <w:t>Утром 22 июня московское радио передавало обычные воскресные передачи и мирную музыку. О начале войны советские граждане узнали лишь в полдень, когда по радио выступил Вячеслав Молотов. Он сообщил: «Сегодня, в 4 часа утра, без предъявления каких-либо претензий к Советскому Союзу, без объявления войны, германские войска напали на нашу страну»</w:t>
      </w:r>
      <w:proofErr w:type="gramStart"/>
      <w:r w:rsidRPr="00D003DA">
        <w:rPr>
          <w:sz w:val="28"/>
          <w:szCs w:val="28"/>
          <w:shd w:val="clear" w:color="auto" w:fill="FFFFFF"/>
        </w:rPr>
        <w:t>.В</w:t>
      </w:r>
      <w:proofErr w:type="gramEnd"/>
      <w:r w:rsidRPr="00D003DA">
        <w:rPr>
          <w:sz w:val="28"/>
          <w:szCs w:val="28"/>
          <w:shd w:val="clear" w:color="auto" w:fill="FFFFFF"/>
        </w:rPr>
        <w:t xml:space="preserve"> тот же день был опубликован указ Президиума Верховного Совета СССР о мобилизации военнообязанных 1905-1918 годов рождения на территории всех военных округов. Сотни тысяч мужчин и женщин получали повестки, являлись в военкоматы, а потом отправлялись в эшелонах на фронт.</w:t>
      </w:r>
    </w:p>
    <w:p w:rsidR="00B24ECD" w:rsidRDefault="00031B40" w:rsidP="00D003DA">
      <w:pPr>
        <w:pStyle w:val="a3"/>
        <w:spacing w:line="300" w:lineRule="atLeast"/>
        <w:rPr>
          <w:sz w:val="28"/>
          <w:szCs w:val="28"/>
          <w:shd w:val="clear" w:color="auto" w:fill="FFFFFF"/>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5.8pt;margin-top:-41.25pt;width:481.5pt;height:86.2pt;z-index:-251648000" wrapcoords="19951 -188 -34 0 -34 17092 1918 17843 1918 21412 11843 21412 11843 17843 18404 17843 21836 16904 21836 563 21499 0 20086 -188 19951 -188" fillcolor="#fc9">
            <v:fill r:id="rId1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weight:bold;v-text-kern:t" trim="t" fitpath="t" string="Переломные сражения ВОВ"/>
            <w10:wrap type="through"/>
          </v:shape>
        </w:pict>
      </w:r>
    </w:p>
    <w:p w:rsidR="00031B40" w:rsidRDefault="00031B40" w:rsidP="00B24ECD">
      <w:pPr>
        <w:spacing w:after="0"/>
        <w:rPr>
          <w:rFonts w:ascii="Times New Roman" w:hAnsi="Times New Roman" w:cs="Times New Roman"/>
          <w:b/>
          <w:color w:val="C00000"/>
          <w:sz w:val="36"/>
          <w:szCs w:val="36"/>
          <w:lang w:eastAsia="ru-RU"/>
        </w:rPr>
      </w:pPr>
    </w:p>
    <w:p w:rsidR="00B24ECD" w:rsidRPr="009A36F3" w:rsidRDefault="00B24ECD" w:rsidP="00B24ECD">
      <w:pPr>
        <w:spacing w:after="0"/>
        <w:rPr>
          <w:rFonts w:ascii="Times New Roman" w:hAnsi="Times New Roman" w:cs="Times New Roman"/>
          <w:b/>
          <w:color w:val="C00000"/>
          <w:sz w:val="36"/>
          <w:szCs w:val="36"/>
          <w:lang w:eastAsia="ru-RU"/>
        </w:rPr>
      </w:pPr>
      <w:r w:rsidRPr="009A36F3">
        <w:rPr>
          <w:rFonts w:ascii="Times New Roman" w:hAnsi="Times New Roman" w:cs="Times New Roman"/>
          <w:b/>
          <w:color w:val="C00000"/>
          <w:sz w:val="36"/>
          <w:szCs w:val="36"/>
          <w:lang w:eastAsia="ru-RU"/>
        </w:rPr>
        <w:t>Битва под Москвой 1941-1942 гг.</w:t>
      </w:r>
    </w:p>
    <w:p w:rsidR="00031B40" w:rsidRDefault="00B24ECD" w:rsidP="00B24ECD">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24ECD" w:rsidRDefault="00B24ECD" w:rsidP="00B24ECD">
      <w:pPr>
        <w:spacing w:after="0"/>
        <w:rPr>
          <w:rFonts w:ascii="Times New Roman" w:hAnsi="Times New Roman" w:cs="Times New Roman"/>
          <w:sz w:val="28"/>
          <w:szCs w:val="28"/>
          <w:lang w:eastAsia="ru-RU"/>
        </w:rPr>
      </w:pPr>
      <w:r w:rsidRPr="00B24ECD">
        <w:rPr>
          <w:rFonts w:ascii="Times New Roman" w:hAnsi="Times New Roman" w:cs="Times New Roman"/>
          <w:sz w:val="28"/>
          <w:szCs w:val="28"/>
          <w:lang w:eastAsia="ru-RU"/>
        </w:rPr>
        <w:t xml:space="preserve">Битва под Москвой состояла из двух этапов. </w:t>
      </w:r>
    </w:p>
    <w:p w:rsidR="00D003DA" w:rsidRDefault="00F95328" w:rsidP="00B24ECD">
      <w:pPr>
        <w:spacing w:after="0"/>
        <w:rPr>
          <w:rFonts w:ascii="Times New Roman" w:hAnsi="Times New Roman" w:cs="Times New Roman"/>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73600" behindDoc="0" locked="0" layoutInCell="1" allowOverlap="1">
            <wp:simplePos x="0" y="0"/>
            <wp:positionH relativeFrom="column">
              <wp:posOffset>22860</wp:posOffset>
            </wp:positionH>
            <wp:positionV relativeFrom="paragraph">
              <wp:posOffset>233045</wp:posOffset>
            </wp:positionV>
            <wp:extent cx="3024505" cy="2257425"/>
            <wp:effectExtent l="19050" t="0" r="4445" b="0"/>
            <wp:wrapThrough wrapText="bothSides">
              <wp:wrapPolygon edited="0">
                <wp:start x="-136" y="0"/>
                <wp:lineTo x="-136" y="21509"/>
                <wp:lineTo x="21632" y="21509"/>
                <wp:lineTo x="21632" y="0"/>
                <wp:lineTo x="-136" y="0"/>
              </wp:wrapPolygon>
            </wp:wrapThrough>
            <wp:docPr id="35" name="Рисунок 35" descr="Картинки по запросу битва под моск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битва под москвой"/>
                    <pic:cNvPicPr>
                      <a:picLocks noChangeAspect="1" noChangeArrowheads="1"/>
                    </pic:cNvPicPr>
                  </pic:nvPicPr>
                  <pic:blipFill>
                    <a:blip r:embed="rId17" cstate="print"/>
                    <a:srcRect/>
                    <a:stretch>
                      <a:fillRect/>
                    </a:stretch>
                  </pic:blipFill>
                  <pic:spPr bwMode="auto">
                    <a:xfrm>
                      <a:off x="0" y="0"/>
                      <a:ext cx="3024505" cy="2257425"/>
                    </a:xfrm>
                    <a:prstGeom prst="rect">
                      <a:avLst/>
                    </a:prstGeom>
                    <a:noFill/>
                    <a:ln w="9525">
                      <a:noFill/>
                      <a:miter lim="800000"/>
                      <a:headEnd/>
                      <a:tailEnd/>
                    </a:ln>
                  </pic:spPr>
                </pic:pic>
              </a:graphicData>
            </a:graphic>
          </wp:anchor>
        </w:drawing>
      </w:r>
      <w:r w:rsidR="00B24ECD" w:rsidRPr="00B24ECD">
        <w:rPr>
          <w:rFonts w:ascii="Times New Roman" w:hAnsi="Times New Roman" w:cs="Times New Roman"/>
          <w:b/>
          <w:sz w:val="28"/>
          <w:szCs w:val="28"/>
          <w:lang w:eastAsia="ru-RU"/>
        </w:rPr>
        <w:t>Первый этап</w:t>
      </w:r>
      <w:r w:rsidR="00B24ECD" w:rsidRPr="00B24ECD">
        <w:rPr>
          <w:rFonts w:ascii="Times New Roman" w:hAnsi="Times New Roman" w:cs="Times New Roman"/>
          <w:sz w:val="28"/>
          <w:szCs w:val="28"/>
          <w:lang w:eastAsia="ru-RU"/>
        </w:rPr>
        <w:t xml:space="preserve"> – Московская стратегическая оборонительная операция: 30 сентября – 5 декабря 1941 г. Операция проводилась войсками Западного, Резервного, Брянского и Калининского фронтов. В ходе боевых действий в состав советских войск дополнительно были введены: управление Калининского фронта, управления 1-й ударной, 5-й, 10-й и 16-й армий, 34 дивизии и 40 бригад. Продолжительность операции — 67 суток.</w:t>
      </w:r>
    </w:p>
    <w:p w:rsidR="00B24ECD" w:rsidRDefault="00B24ECD" w:rsidP="00B24ECD">
      <w:pPr>
        <w:spacing w:after="0"/>
        <w:rPr>
          <w:rFonts w:ascii="Times New Roman" w:hAnsi="Times New Roman" w:cs="Times New Roman"/>
          <w:sz w:val="28"/>
          <w:szCs w:val="28"/>
          <w:lang w:eastAsia="ru-RU"/>
        </w:rPr>
      </w:pPr>
      <w:r w:rsidRPr="00B24ECD">
        <w:rPr>
          <w:rFonts w:ascii="Times New Roman" w:hAnsi="Times New Roman" w:cs="Times New Roman"/>
          <w:b/>
          <w:sz w:val="28"/>
          <w:szCs w:val="28"/>
          <w:lang w:eastAsia="ru-RU"/>
        </w:rPr>
        <w:t>Второй этап</w:t>
      </w:r>
      <w:r w:rsidRPr="00B24ECD">
        <w:rPr>
          <w:rFonts w:ascii="Times New Roman" w:hAnsi="Times New Roman" w:cs="Times New Roman"/>
          <w:sz w:val="28"/>
          <w:szCs w:val="28"/>
          <w:lang w:eastAsia="ru-RU"/>
        </w:rPr>
        <w:t xml:space="preserve"> – Московская стратегическая наступательная операция: 5 декабря 1941 г. – 7 января 1942 г. Операция проводилась войсками Западного, Калининского и правого крыла Юго-Западного фронтов. С 24 декабря 1941 г. в операции участвовал Брянский фронт. В ходе боевых действий в состав войск дополнительно введены управления Брянского фронта, 39-й и 61-й армий, а также 22 дивизии и 11 бригад.</w:t>
      </w:r>
      <w:r>
        <w:rPr>
          <w:rFonts w:ascii="Times New Roman" w:hAnsi="Times New Roman" w:cs="Times New Roman"/>
          <w:sz w:val="28"/>
          <w:szCs w:val="28"/>
          <w:lang w:eastAsia="ru-RU"/>
        </w:rPr>
        <w:t xml:space="preserve">  </w:t>
      </w:r>
      <w:r w:rsidRPr="00B24ECD">
        <w:rPr>
          <w:rFonts w:ascii="Times New Roman" w:hAnsi="Times New Roman" w:cs="Times New Roman"/>
          <w:sz w:val="28"/>
          <w:szCs w:val="28"/>
          <w:lang w:eastAsia="ru-RU"/>
        </w:rPr>
        <w:t>Продолжительность операции – 34 дня</w:t>
      </w:r>
    </w:p>
    <w:p w:rsidR="00B24ECD" w:rsidRDefault="00B24ECD" w:rsidP="00B24ECD">
      <w:pPr>
        <w:spacing w:after="0"/>
        <w:rPr>
          <w:rFonts w:ascii="Times New Roman" w:hAnsi="Times New Roman" w:cs="Times New Roman"/>
          <w:b/>
          <w:color w:val="943634" w:themeColor="accent2" w:themeShade="BF"/>
          <w:sz w:val="36"/>
          <w:szCs w:val="36"/>
          <w:lang w:eastAsia="ru-RU"/>
        </w:rPr>
      </w:pPr>
    </w:p>
    <w:p w:rsidR="00B24ECD" w:rsidRPr="00B24ECD" w:rsidRDefault="00B24ECD" w:rsidP="00B24ECD">
      <w:pPr>
        <w:spacing w:after="0"/>
        <w:rPr>
          <w:rFonts w:ascii="Times New Roman" w:hAnsi="Times New Roman" w:cs="Times New Roman"/>
          <w:b/>
          <w:color w:val="C00000"/>
          <w:sz w:val="36"/>
          <w:szCs w:val="36"/>
          <w:lang w:eastAsia="ru-RU"/>
        </w:rPr>
      </w:pPr>
      <w:r w:rsidRPr="00B24ECD">
        <w:rPr>
          <w:rFonts w:ascii="Times New Roman" w:hAnsi="Times New Roman" w:cs="Times New Roman"/>
          <w:b/>
          <w:color w:val="C00000"/>
          <w:sz w:val="36"/>
          <w:szCs w:val="36"/>
          <w:lang w:eastAsia="ru-RU"/>
        </w:rPr>
        <w:t>Сталинградская битва 1942-1943 гг.</w:t>
      </w:r>
    </w:p>
    <w:p w:rsidR="00B24ECD" w:rsidRDefault="00F95328" w:rsidP="00B24ECD">
      <w:pPr>
        <w:spacing w:after="0"/>
        <w:rPr>
          <w:rFonts w:ascii="Times New Roman" w:hAnsi="Times New Roman" w:cs="Times New Roman"/>
          <w:b/>
          <w:sz w:val="28"/>
          <w:szCs w:val="28"/>
          <w:lang w:eastAsia="ru-RU"/>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3574415</wp:posOffset>
            </wp:positionH>
            <wp:positionV relativeFrom="paragraph">
              <wp:posOffset>384175</wp:posOffset>
            </wp:positionV>
            <wp:extent cx="2792730" cy="1895475"/>
            <wp:effectExtent l="19050" t="0" r="7620" b="0"/>
            <wp:wrapThrough wrapText="bothSides">
              <wp:wrapPolygon edited="0">
                <wp:start x="-147" y="0"/>
                <wp:lineTo x="-147" y="21491"/>
                <wp:lineTo x="21659" y="21491"/>
                <wp:lineTo x="21659" y="0"/>
                <wp:lineTo x="-147" y="0"/>
              </wp:wrapPolygon>
            </wp:wrapThrough>
            <wp:docPr id="26" name="Рисунок 26" descr="Картинки по запросу сталинградская би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сталинградская битва"/>
                    <pic:cNvPicPr>
                      <a:picLocks noChangeAspect="1" noChangeArrowheads="1"/>
                    </pic:cNvPicPr>
                  </pic:nvPicPr>
                  <pic:blipFill>
                    <a:blip r:embed="rId18" cstate="print"/>
                    <a:srcRect/>
                    <a:stretch>
                      <a:fillRect/>
                    </a:stretch>
                  </pic:blipFill>
                  <pic:spPr bwMode="auto">
                    <a:xfrm>
                      <a:off x="0" y="0"/>
                      <a:ext cx="2792730" cy="1895475"/>
                    </a:xfrm>
                    <a:prstGeom prst="rect">
                      <a:avLst/>
                    </a:prstGeom>
                    <a:noFill/>
                    <a:ln w="9525">
                      <a:noFill/>
                      <a:miter lim="800000"/>
                      <a:headEnd/>
                      <a:tailEnd/>
                    </a:ln>
                  </pic:spPr>
                </pic:pic>
              </a:graphicData>
            </a:graphic>
          </wp:anchor>
        </w:drawing>
      </w:r>
      <w:r w:rsidR="00B24ECD" w:rsidRPr="00B24ECD">
        <w:rPr>
          <w:rFonts w:ascii="Times New Roman" w:hAnsi="Times New Roman" w:cs="Times New Roman"/>
          <w:sz w:val="28"/>
          <w:szCs w:val="28"/>
          <w:lang w:eastAsia="ru-RU"/>
        </w:rPr>
        <w:t xml:space="preserve"> Сталинградская битва включала в себя два периода</w:t>
      </w:r>
      <w:r w:rsidR="00B24ECD" w:rsidRPr="00B24ECD">
        <w:rPr>
          <w:rFonts w:ascii="Times New Roman" w:hAnsi="Times New Roman" w:cs="Times New Roman"/>
          <w:b/>
          <w:sz w:val="28"/>
          <w:szCs w:val="28"/>
          <w:lang w:eastAsia="ru-RU"/>
        </w:rPr>
        <w:t xml:space="preserve">. </w:t>
      </w:r>
    </w:p>
    <w:p w:rsidR="00B24ECD" w:rsidRDefault="00B24ECD" w:rsidP="00B24ECD">
      <w:pPr>
        <w:spacing w:after="0"/>
        <w:rPr>
          <w:rFonts w:ascii="Times New Roman" w:hAnsi="Times New Roman" w:cs="Times New Roman"/>
          <w:sz w:val="28"/>
          <w:szCs w:val="28"/>
          <w:lang w:eastAsia="ru-RU"/>
        </w:rPr>
      </w:pPr>
      <w:r w:rsidRPr="00B24ECD">
        <w:rPr>
          <w:rFonts w:ascii="Times New Roman" w:hAnsi="Times New Roman" w:cs="Times New Roman"/>
          <w:b/>
          <w:sz w:val="28"/>
          <w:szCs w:val="28"/>
          <w:lang w:eastAsia="ru-RU"/>
        </w:rPr>
        <w:t>Первый период</w:t>
      </w:r>
      <w:r w:rsidRPr="00B24ECD">
        <w:rPr>
          <w:rFonts w:ascii="Times New Roman" w:hAnsi="Times New Roman" w:cs="Times New Roman"/>
          <w:sz w:val="28"/>
          <w:szCs w:val="28"/>
          <w:lang w:eastAsia="ru-RU"/>
        </w:rPr>
        <w:t xml:space="preserve"> — Сталинградская стратегическая оборонительная операция — начался 17 июля и продолжался до 18 ноября 1942 г. Операция проводилась войсками Сталинградского (Донского), Юго-Восточного (Сталинградского) фронтов при содействии Волжской военной флотилии и Сталинградского корпусного района ПВО. В ходе боевых действий в состав советских войск дополнительно введены управление Юго-Восточного фронта, пять управлений общевойсковых армий и два управления танковых армий, 56 дивизий и 33 бригады. Продолжительность операции — 125 суток.</w:t>
      </w:r>
    </w:p>
    <w:p w:rsidR="00B24ECD" w:rsidRDefault="00F95328" w:rsidP="00B24ECD">
      <w:pPr>
        <w:spacing w:after="0"/>
        <w:rPr>
          <w:rFonts w:ascii="Times New Roman" w:hAnsi="Times New Roman" w:cs="Times New Roman"/>
          <w:sz w:val="28"/>
          <w:szCs w:val="28"/>
          <w:lang w:eastAsia="ru-RU"/>
        </w:rPr>
      </w:pPr>
      <w:r>
        <w:rPr>
          <w:rFonts w:ascii="Times New Roman" w:hAnsi="Times New Roman" w:cs="Times New Roman"/>
          <w:b/>
          <w:noProof/>
          <w:sz w:val="28"/>
          <w:szCs w:val="28"/>
          <w:lang w:eastAsia="ru-RU"/>
        </w:rPr>
        <w:lastRenderedPageBreak/>
        <w:drawing>
          <wp:anchor distT="0" distB="0" distL="114300" distR="114300" simplePos="0" relativeHeight="251674624" behindDoc="0" locked="0" layoutInCell="1" allowOverlap="1">
            <wp:simplePos x="0" y="0"/>
            <wp:positionH relativeFrom="column">
              <wp:posOffset>127635</wp:posOffset>
            </wp:positionH>
            <wp:positionV relativeFrom="paragraph">
              <wp:posOffset>676275</wp:posOffset>
            </wp:positionV>
            <wp:extent cx="2919730" cy="2189480"/>
            <wp:effectExtent l="19050" t="0" r="0" b="0"/>
            <wp:wrapThrough wrapText="bothSides">
              <wp:wrapPolygon edited="0">
                <wp:start x="-141" y="0"/>
                <wp:lineTo x="-141" y="21425"/>
                <wp:lineTo x="21562" y="21425"/>
                <wp:lineTo x="21562" y="0"/>
                <wp:lineTo x="-141" y="0"/>
              </wp:wrapPolygon>
            </wp:wrapThrough>
            <wp:docPr id="38" name="Рисунок 38" descr="Картинки по запросу битва под сталингра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битва под сталинградом"/>
                    <pic:cNvPicPr>
                      <a:picLocks noChangeAspect="1" noChangeArrowheads="1"/>
                    </pic:cNvPicPr>
                  </pic:nvPicPr>
                  <pic:blipFill>
                    <a:blip r:embed="rId19" cstate="print"/>
                    <a:srcRect/>
                    <a:stretch>
                      <a:fillRect/>
                    </a:stretch>
                  </pic:blipFill>
                  <pic:spPr bwMode="auto">
                    <a:xfrm>
                      <a:off x="0" y="0"/>
                      <a:ext cx="2919730" cy="2189480"/>
                    </a:xfrm>
                    <a:prstGeom prst="rect">
                      <a:avLst/>
                    </a:prstGeom>
                    <a:noFill/>
                    <a:ln w="9525">
                      <a:noFill/>
                      <a:miter lim="800000"/>
                      <a:headEnd/>
                      <a:tailEnd/>
                    </a:ln>
                  </pic:spPr>
                </pic:pic>
              </a:graphicData>
            </a:graphic>
          </wp:anchor>
        </w:drawing>
      </w:r>
      <w:r w:rsidR="00B24ECD" w:rsidRPr="00B24ECD">
        <w:rPr>
          <w:rFonts w:ascii="Times New Roman" w:hAnsi="Times New Roman" w:cs="Times New Roman"/>
          <w:b/>
          <w:sz w:val="28"/>
          <w:szCs w:val="28"/>
          <w:lang w:eastAsia="ru-RU"/>
        </w:rPr>
        <w:t>Второй период</w:t>
      </w:r>
      <w:r w:rsidR="00B24ECD" w:rsidRPr="00B24ECD">
        <w:rPr>
          <w:rFonts w:ascii="Times New Roman" w:hAnsi="Times New Roman" w:cs="Times New Roman"/>
          <w:sz w:val="28"/>
          <w:szCs w:val="28"/>
          <w:lang w:eastAsia="ru-RU"/>
        </w:rPr>
        <w:t xml:space="preserve"> — Сталинградская стратегическая наступательная операция — проходил с 19 ноября 1942 г. по 2 февраля 1943 г. Операция проводилась войсками Юго-Западного, Донского, Сталинградского фронтов, а также левого крыла Воронежского фронта при содействии Волжской военной флотилии. В ходе боевых действий в состав советских войск дополнительно введены управления 1-й и 2-й гвардейских, 5-й ударной и 6-й армий, пять танковых и три механизированных корпуса, шесть бригад. Продолжительность операции — 76 суток</w:t>
      </w:r>
    </w:p>
    <w:p w:rsidR="00B24ECD" w:rsidRDefault="00B24ECD" w:rsidP="00B24ECD">
      <w:pPr>
        <w:spacing w:after="0"/>
        <w:rPr>
          <w:rFonts w:ascii="Times New Roman" w:hAnsi="Times New Roman" w:cs="Times New Roman"/>
          <w:sz w:val="28"/>
          <w:szCs w:val="28"/>
          <w:lang w:eastAsia="ru-RU"/>
        </w:rPr>
      </w:pPr>
    </w:p>
    <w:p w:rsidR="00B24ECD" w:rsidRDefault="00B24ECD" w:rsidP="00B24ECD">
      <w:pPr>
        <w:spacing w:after="0"/>
        <w:rPr>
          <w:rFonts w:ascii="Times New Roman" w:hAnsi="Times New Roman" w:cs="Times New Roman"/>
          <w:b/>
          <w:color w:val="C00000"/>
          <w:sz w:val="36"/>
          <w:szCs w:val="36"/>
          <w:lang w:eastAsia="ru-RU"/>
        </w:rPr>
      </w:pPr>
      <w:r w:rsidRPr="00B24ECD">
        <w:rPr>
          <w:rFonts w:ascii="Times New Roman" w:hAnsi="Times New Roman" w:cs="Times New Roman"/>
          <w:b/>
          <w:color w:val="C00000"/>
          <w:sz w:val="36"/>
          <w:szCs w:val="36"/>
          <w:lang w:eastAsia="ru-RU"/>
        </w:rPr>
        <w:t>Курская битва 1943 г.</w:t>
      </w:r>
    </w:p>
    <w:p w:rsidR="00B24ECD" w:rsidRDefault="00B24ECD" w:rsidP="00B24ECD">
      <w:pPr>
        <w:spacing w:after="0"/>
        <w:rPr>
          <w:rFonts w:ascii="Times New Roman" w:hAnsi="Times New Roman" w:cs="Times New Roman"/>
          <w:sz w:val="28"/>
          <w:szCs w:val="28"/>
          <w:lang w:eastAsia="ru-RU"/>
        </w:rPr>
      </w:pPr>
      <w:r w:rsidRPr="00B24ECD">
        <w:rPr>
          <w:rFonts w:ascii="Times New Roman" w:hAnsi="Times New Roman" w:cs="Times New Roman"/>
          <w:sz w:val="28"/>
          <w:szCs w:val="28"/>
          <w:lang w:eastAsia="ru-RU"/>
        </w:rPr>
        <w:t xml:space="preserve">Битва состояла из двух этапов — оборонительного и наступательного. </w:t>
      </w:r>
    </w:p>
    <w:p w:rsidR="00B24ECD" w:rsidRDefault="00F95328" w:rsidP="00B24ECD">
      <w:pPr>
        <w:spacing w:after="0"/>
        <w:rPr>
          <w:rFonts w:ascii="Times New Roman" w:hAnsi="Times New Roman" w:cs="Times New Roman"/>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71552" behindDoc="0" locked="0" layoutInCell="1" allowOverlap="1">
            <wp:simplePos x="0" y="0"/>
            <wp:positionH relativeFrom="column">
              <wp:posOffset>-69215</wp:posOffset>
            </wp:positionH>
            <wp:positionV relativeFrom="paragraph">
              <wp:posOffset>495300</wp:posOffset>
            </wp:positionV>
            <wp:extent cx="3133725" cy="2238375"/>
            <wp:effectExtent l="19050" t="0" r="9525" b="0"/>
            <wp:wrapThrough wrapText="bothSides">
              <wp:wrapPolygon edited="0">
                <wp:start x="-131" y="0"/>
                <wp:lineTo x="-131" y="21508"/>
                <wp:lineTo x="21666" y="21508"/>
                <wp:lineTo x="21666" y="0"/>
                <wp:lineTo x="-131" y="0"/>
              </wp:wrapPolygon>
            </wp:wrapThrough>
            <wp:docPr id="23" name="Рисунок 23" descr="Курская битва 194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урская битва 1943 г."/>
                    <pic:cNvPicPr>
                      <a:picLocks noChangeAspect="1" noChangeArrowheads="1"/>
                    </pic:cNvPicPr>
                  </pic:nvPicPr>
                  <pic:blipFill>
                    <a:blip r:embed="rId20" cstate="print"/>
                    <a:srcRect/>
                    <a:stretch>
                      <a:fillRect/>
                    </a:stretch>
                  </pic:blipFill>
                  <pic:spPr bwMode="auto">
                    <a:xfrm>
                      <a:off x="0" y="0"/>
                      <a:ext cx="3133725" cy="2238375"/>
                    </a:xfrm>
                    <a:prstGeom prst="rect">
                      <a:avLst/>
                    </a:prstGeom>
                    <a:noFill/>
                    <a:ln w="9525">
                      <a:noFill/>
                      <a:miter lim="800000"/>
                      <a:headEnd/>
                      <a:tailEnd/>
                    </a:ln>
                  </pic:spPr>
                </pic:pic>
              </a:graphicData>
            </a:graphic>
          </wp:anchor>
        </w:drawing>
      </w:r>
      <w:r w:rsidR="00B24ECD" w:rsidRPr="00B24ECD">
        <w:rPr>
          <w:rFonts w:ascii="Times New Roman" w:hAnsi="Times New Roman" w:cs="Times New Roman"/>
          <w:b/>
          <w:sz w:val="28"/>
          <w:szCs w:val="28"/>
          <w:lang w:eastAsia="ru-RU"/>
        </w:rPr>
        <w:t>Первый этап</w:t>
      </w:r>
      <w:r w:rsidR="00B24ECD" w:rsidRPr="00B24ECD">
        <w:rPr>
          <w:rFonts w:ascii="Times New Roman" w:hAnsi="Times New Roman" w:cs="Times New Roman"/>
          <w:sz w:val="28"/>
          <w:szCs w:val="28"/>
          <w:lang w:eastAsia="ru-RU"/>
        </w:rPr>
        <w:t xml:space="preserve"> — Курская стратегическая оборонительная операция: 5—23 июля 1943 г. Операция проводилась войсками Центрального, Воронежского и Степного фронтов. </w:t>
      </w:r>
      <w:proofErr w:type="gramStart"/>
      <w:r w:rsidR="00B24ECD" w:rsidRPr="00B24ECD">
        <w:rPr>
          <w:rFonts w:ascii="Times New Roman" w:hAnsi="Times New Roman" w:cs="Times New Roman"/>
          <w:sz w:val="28"/>
          <w:szCs w:val="28"/>
          <w:lang w:eastAsia="ru-RU"/>
        </w:rPr>
        <w:t>В ходе боевых действий дополнительно были введены управления Степного фронта, 5-й гвардейской, 27-й, 47-й и 53-й общевойсковых, 5-й гвардейской танковой и 5-й воздушной армий, пять танковых и один механизированный корпус, 19 дивизий и одна бригада.</w:t>
      </w:r>
      <w:proofErr w:type="gramEnd"/>
      <w:r w:rsidR="00B24ECD" w:rsidRPr="00B24ECD">
        <w:rPr>
          <w:rFonts w:ascii="Times New Roman" w:hAnsi="Times New Roman" w:cs="Times New Roman"/>
          <w:sz w:val="28"/>
          <w:szCs w:val="28"/>
          <w:lang w:eastAsia="ru-RU"/>
        </w:rPr>
        <w:t xml:space="preserve"> Продолжительность операции — 19 суток.</w:t>
      </w:r>
    </w:p>
    <w:p w:rsidR="00121020" w:rsidRDefault="00031B40" w:rsidP="00B24ECD">
      <w:pPr>
        <w:spacing w:after="0"/>
        <w:rPr>
          <w:rFonts w:ascii="Times New Roman" w:hAnsi="Times New Roman" w:cs="Times New Roman"/>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9504" behindDoc="0" locked="0" layoutInCell="1" allowOverlap="1">
            <wp:simplePos x="0" y="0"/>
            <wp:positionH relativeFrom="column">
              <wp:posOffset>33655</wp:posOffset>
            </wp:positionH>
            <wp:positionV relativeFrom="paragraph">
              <wp:posOffset>1602105</wp:posOffset>
            </wp:positionV>
            <wp:extent cx="3295650" cy="2095500"/>
            <wp:effectExtent l="19050" t="0" r="0" b="0"/>
            <wp:wrapThrough wrapText="bothSides">
              <wp:wrapPolygon edited="0">
                <wp:start x="-125" y="0"/>
                <wp:lineTo x="-125" y="21404"/>
                <wp:lineTo x="21600" y="21404"/>
                <wp:lineTo x="21600" y="0"/>
                <wp:lineTo x="-125" y="0"/>
              </wp:wrapPolygon>
            </wp:wrapThrough>
            <wp:docPr id="17" name="Рисунок 17" descr="Битва за Днепр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итва за Днепр 1943"/>
                    <pic:cNvPicPr>
                      <a:picLocks noChangeAspect="1" noChangeArrowheads="1"/>
                    </pic:cNvPicPr>
                  </pic:nvPicPr>
                  <pic:blipFill>
                    <a:blip r:embed="rId21" cstate="print"/>
                    <a:srcRect/>
                    <a:stretch>
                      <a:fillRect/>
                    </a:stretch>
                  </pic:blipFill>
                  <pic:spPr bwMode="auto">
                    <a:xfrm>
                      <a:off x="0" y="0"/>
                      <a:ext cx="3295650" cy="2095500"/>
                    </a:xfrm>
                    <a:prstGeom prst="rect">
                      <a:avLst/>
                    </a:prstGeom>
                    <a:noFill/>
                    <a:ln w="9525">
                      <a:noFill/>
                      <a:miter lim="800000"/>
                      <a:headEnd/>
                      <a:tailEnd/>
                    </a:ln>
                  </pic:spPr>
                </pic:pic>
              </a:graphicData>
            </a:graphic>
          </wp:anchor>
        </w:drawing>
      </w:r>
      <w:r w:rsidR="00121020" w:rsidRPr="00121020">
        <w:rPr>
          <w:rFonts w:ascii="Times New Roman" w:hAnsi="Times New Roman" w:cs="Times New Roman"/>
          <w:b/>
          <w:sz w:val="28"/>
          <w:szCs w:val="28"/>
          <w:lang w:eastAsia="ru-RU"/>
        </w:rPr>
        <w:t xml:space="preserve">Второй этап </w:t>
      </w:r>
      <w:r w:rsidR="00121020" w:rsidRPr="00121020">
        <w:rPr>
          <w:rFonts w:ascii="Times New Roman" w:hAnsi="Times New Roman" w:cs="Times New Roman"/>
          <w:sz w:val="28"/>
          <w:szCs w:val="28"/>
          <w:lang w:eastAsia="ru-RU"/>
        </w:rPr>
        <w:t xml:space="preserve">— Орловская стратегическая наступательная операция («Кутузов»): 12 июля — 18 августа 1943 г. и </w:t>
      </w:r>
      <w:proofErr w:type="spellStart"/>
      <w:r w:rsidR="00121020" w:rsidRPr="00121020">
        <w:rPr>
          <w:rFonts w:ascii="Times New Roman" w:hAnsi="Times New Roman" w:cs="Times New Roman"/>
          <w:sz w:val="28"/>
          <w:szCs w:val="28"/>
          <w:lang w:eastAsia="ru-RU"/>
        </w:rPr>
        <w:t>Белгородско-Харьковская</w:t>
      </w:r>
      <w:proofErr w:type="spellEnd"/>
      <w:r w:rsidR="00121020" w:rsidRPr="00121020">
        <w:rPr>
          <w:rFonts w:ascii="Times New Roman" w:hAnsi="Times New Roman" w:cs="Times New Roman"/>
          <w:sz w:val="28"/>
          <w:szCs w:val="28"/>
          <w:lang w:eastAsia="ru-RU"/>
        </w:rPr>
        <w:t xml:space="preserve"> стратегическая наступательная операция («Румянцев»): 3—23 августа 1943 г. Первая операция проводилась войсками Брянского, Центрального фронтов и частью сил Западного фронта. В ходе наступления дополнительно были введены управления 11-й общевойсковой, 3-й гвардейской и 4-й танковой армий, пять танковых, один механизированный и один кавалерийский корпус, 11 дивизий. Продолжительность операции — 38 суток</w:t>
      </w:r>
    </w:p>
    <w:p w:rsidR="00121020" w:rsidRPr="00121020" w:rsidRDefault="00121020" w:rsidP="00121020">
      <w:pPr>
        <w:spacing w:after="0"/>
        <w:rPr>
          <w:rFonts w:ascii="Times New Roman" w:hAnsi="Times New Roman" w:cs="Times New Roman"/>
          <w:b/>
          <w:color w:val="C00000"/>
          <w:sz w:val="36"/>
          <w:szCs w:val="36"/>
          <w:lang w:eastAsia="ru-RU"/>
        </w:rPr>
      </w:pPr>
      <w:r w:rsidRPr="00121020">
        <w:rPr>
          <w:rFonts w:ascii="Times New Roman" w:hAnsi="Times New Roman" w:cs="Times New Roman"/>
          <w:b/>
          <w:color w:val="C00000"/>
          <w:sz w:val="36"/>
          <w:szCs w:val="36"/>
          <w:lang w:eastAsia="ru-RU"/>
        </w:rPr>
        <w:t>Битва за Днепр 1943 г.</w:t>
      </w:r>
    </w:p>
    <w:p w:rsidR="00121020" w:rsidRDefault="00121020" w:rsidP="00121020">
      <w:pPr>
        <w:spacing w:after="0"/>
        <w:rPr>
          <w:rFonts w:ascii="Times New Roman" w:hAnsi="Times New Roman" w:cs="Times New Roman"/>
          <w:sz w:val="28"/>
          <w:szCs w:val="28"/>
          <w:lang w:eastAsia="ru-RU"/>
        </w:rPr>
      </w:pPr>
      <w:r w:rsidRPr="00121020">
        <w:rPr>
          <w:rFonts w:ascii="Times New Roman" w:hAnsi="Times New Roman" w:cs="Times New Roman"/>
          <w:b/>
          <w:color w:val="C00000"/>
          <w:sz w:val="36"/>
          <w:szCs w:val="36"/>
          <w:lang w:eastAsia="ru-RU"/>
        </w:rPr>
        <w:t xml:space="preserve"> </w:t>
      </w:r>
      <w:r w:rsidRPr="00121020">
        <w:rPr>
          <w:rFonts w:ascii="Times New Roman" w:hAnsi="Times New Roman" w:cs="Times New Roman"/>
          <w:sz w:val="28"/>
          <w:szCs w:val="28"/>
          <w:lang w:eastAsia="ru-RU"/>
        </w:rPr>
        <w:t xml:space="preserve">В течение августа – сентября 1943 г. Красная Армия разгромила немецкие </w:t>
      </w:r>
      <w:r w:rsidRPr="00121020">
        <w:rPr>
          <w:rFonts w:ascii="Times New Roman" w:hAnsi="Times New Roman" w:cs="Times New Roman"/>
          <w:sz w:val="28"/>
          <w:szCs w:val="28"/>
          <w:lang w:eastAsia="ru-RU"/>
        </w:rPr>
        <w:lastRenderedPageBreak/>
        <w:t>войска на Левобережной Украине и в Донбассе. Советские войска вышли к Днепру в его среднем течении почти на 750-километровом фронте и, форсировав реку, захватили 23 плацдарма. Планы немецкого командования по стабилизации фронта на Днепре были сорваны.</w:t>
      </w:r>
      <w:r w:rsidRPr="00121020">
        <w:t xml:space="preserve"> </w:t>
      </w:r>
      <w:r w:rsidRPr="00121020">
        <w:rPr>
          <w:rFonts w:ascii="Times New Roman" w:hAnsi="Times New Roman" w:cs="Times New Roman"/>
          <w:sz w:val="28"/>
          <w:szCs w:val="28"/>
          <w:lang w:eastAsia="ru-RU"/>
        </w:rPr>
        <w:t>Одна из крупнейших стратегических операций Великой Отечественной и</w:t>
      </w:r>
      <w:proofErr w:type="gramStart"/>
      <w:r w:rsidRPr="00121020">
        <w:rPr>
          <w:rFonts w:ascii="Times New Roman" w:hAnsi="Times New Roman" w:cs="Times New Roman"/>
          <w:sz w:val="28"/>
          <w:szCs w:val="28"/>
          <w:lang w:eastAsia="ru-RU"/>
        </w:rPr>
        <w:t xml:space="preserve"> В</w:t>
      </w:r>
      <w:proofErr w:type="gramEnd"/>
      <w:r w:rsidRPr="00121020">
        <w:rPr>
          <w:rFonts w:ascii="Times New Roman" w:hAnsi="Times New Roman" w:cs="Times New Roman"/>
          <w:sz w:val="28"/>
          <w:szCs w:val="28"/>
          <w:lang w:eastAsia="ru-RU"/>
        </w:rPr>
        <w:t>торой мировой войн. Она проводилась войсками 1-го Белорусского и 1-го Украинского фронтов. В составе 1-го Белорусского фронта действовала 1-я армия Войска Польского. Продолжительность операции — 23 дня.</w:t>
      </w:r>
    </w:p>
    <w:p w:rsidR="00121020" w:rsidRPr="00121020" w:rsidRDefault="00121020" w:rsidP="00121020">
      <w:pPr>
        <w:spacing w:after="0"/>
        <w:rPr>
          <w:rFonts w:ascii="Times New Roman" w:hAnsi="Times New Roman" w:cs="Times New Roman"/>
          <w:b/>
          <w:color w:val="C00000"/>
          <w:sz w:val="36"/>
          <w:szCs w:val="36"/>
          <w:lang w:eastAsia="ru-RU"/>
        </w:rPr>
      </w:pPr>
      <w:r w:rsidRPr="00121020">
        <w:rPr>
          <w:rFonts w:ascii="Times New Roman" w:hAnsi="Times New Roman" w:cs="Times New Roman"/>
          <w:b/>
          <w:color w:val="C00000"/>
          <w:sz w:val="36"/>
          <w:szCs w:val="36"/>
          <w:lang w:eastAsia="ru-RU"/>
        </w:rPr>
        <w:t>Берлинская стратегическая наступательная операция 1945 г.</w:t>
      </w:r>
    </w:p>
    <w:p w:rsidR="00121020" w:rsidRPr="00121020" w:rsidRDefault="009A36F3" w:rsidP="00121020">
      <w:pPr>
        <w:spacing w:after="0"/>
        <w:rPr>
          <w:rFonts w:ascii="Times New Roman" w:hAnsi="Times New Roman" w:cs="Times New Roman"/>
          <w:b/>
          <w:color w:val="C00000"/>
          <w:sz w:val="36"/>
          <w:szCs w:val="36"/>
          <w:lang w:eastAsia="ru-RU"/>
        </w:rPr>
      </w:pPr>
      <w:r>
        <w:rPr>
          <w:rFonts w:ascii="Times New Roman" w:hAnsi="Times New Roman" w:cs="Times New Roman"/>
          <w:b/>
          <w:noProof/>
          <w:color w:val="C00000"/>
          <w:sz w:val="36"/>
          <w:szCs w:val="36"/>
          <w:lang w:eastAsia="ru-RU"/>
        </w:rPr>
        <w:drawing>
          <wp:anchor distT="0" distB="0" distL="114300" distR="114300" simplePos="0" relativeHeight="251675648" behindDoc="0" locked="0" layoutInCell="1" allowOverlap="1">
            <wp:simplePos x="0" y="0"/>
            <wp:positionH relativeFrom="column">
              <wp:posOffset>-358140</wp:posOffset>
            </wp:positionH>
            <wp:positionV relativeFrom="paragraph">
              <wp:posOffset>138430</wp:posOffset>
            </wp:positionV>
            <wp:extent cx="2390775" cy="1790700"/>
            <wp:effectExtent l="19050" t="0" r="9525" b="0"/>
            <wp:wrapThrough wrapText="bothSides">
              <wp:wrapPolygon edited="0">
                <wp:start x="-172" y="0"/>
                <wp:lineTo x="-172" y="21370"/>
                <wp:lineTo x="21686" y="21370"/>
                <wp:lineTo x="21686" y="0"/>
                <wp:lineTo x="-172" y="0"/>
              </wp:wrapPolygon>
            </wp:wrapThrough>
            <wp:docPr id="41" name="Рисунок 41" descr="Картинки по запросу берлинская би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берлинская битва"/>
                    <pic:cNvPicPr>
                      <a:picLocks noChangeAspect="1" noChangeArrowheads="1"/>
                    </pic:cNvPicPr>
                  </pic:nvPicPr>
                  <pic:blipFill>
                    <a:blip r:embed="rId22" cstate="print"/>
                    <a:srcRect/>
                    <a:stretch>
                      <a:fillRect/>
                    </a:stretch>
                  </pic:blipFill>
                  <pic:spPr bwMode="auto">
                    <a:xfrm>
                      <a:off x="0" y="0"/>
                      <a:ext cx="2390775" cy="1790700"/>
                    </a:xfrm>
                    <a:prstGeom prst="rect">
                      <a:avLst/>
                    </a:prstGeom>
                    <a:noFill/>
                    <a:ln w="9525">
                      <a:noFill/>
                      <a:miter lim="800000"/>
                      <a:headEnd/>
                      <a:tailEnd/>
                    </a:ln>
                  </pic:spPr>
                </pic:pic>
              </a:graphicData>
            </a:graphic>
          </wp:anchor>
        </w:drawing>
      </w:r>
      <w:r w:rsidR="00121020" w:rsidRPr="00121020">
        <w:rPr>
          <w:rFonts w:ascii="Times New Roman" w:hAnsi="Times New Roman" w:cs="Times New Roman"/>
          <w:b/>
          <w:color w:val="C00000"/>
          <w:sz w:val="36"/>
          <w:szCs w:val="36"/>
          <w:lang w:eastAsia="ru-RU"/>
        </w:rPr>
        <w:t xml:space="preserve"> </w:t>
      </w:r>
      <w:r w:rsidR="00121020" w:rsidRPr="00121020">
        <w:rPr>
          <w:rFonts w:ascii="Times New Roman" w:hAnsi="Times New Roman" w:cs="Times New Roman"/>
          <w:sz w:val="28"/>
          <w:szCs w:val="28"/>
          <w:lang w:eastAsia="ru-RU"/>
        </w:rPr>
        <w:t>Операция проводилась с 16 апреля по 8 мая 1945 г. войсками 1-го и 2-го Белорусских, 1-го Украинского фронтов в целях овладения Берлином и выхода на Эльбу для соединения с войсками союзников.</w:t>
      </w:r>
    </w:p>
    <w:p w:rsidR="00F95328" w:rsidRPr="00F95328" w:rsidRDefault="00F95328" w:rsidP="00F95328">
      <w:pPr>
        <w:spacing w:after="0"/>
        <w:rPr>
          <w:rFonts w:ascii="Times New Roman" w:hAnsi="Times New Roman" w:cs="Times New Roman"/>
          <w:sz w:val="28"/>
          <w:szCs w:val="28"/>
          <w:lang w:eastAsia="ru-RU"/>
        </w:rPr>
      </w:pPr>
      <w:r w:rsidRPr="00F95328">
        <w:rPr>
          <w:rFonts w:ascii="Times New Roman" w:hAnsi="Times New Roman" w:cs="Times New Roman"/>
          <w:sz w:val="28"/>
          <w:szCs w:val="28"/>
          <w:lang w:eastAsia="ru-RU"/>
        </w:rPr>
        <w:t>В операции принимали участие Днепровская военная флотилия, часть сил Балтийского флота, 1-я и 2-я армии Войска Польского. Дополнительно были введены 28-я и 31-я армии. Продолжительность операции — 23</w:t>
      </w:r>
      <w:r>
        <w:rPr>
          <w:rFonts w:ascii="Times New Roman" w:hAnsi="Times New Roman" w:cs="Times New Roman"/>
          <w:sz w:val="28"/>
          <w:szCs w:val="28"/>
          <w:lang w:eastAsia="ru-RU"/>
        </w:rPr>
        <w:t xml:space="preserve"> дня.</w:t>
      </w:r>
    </w:p>
    <w:p w:rsidR="00F95328" w:rsidRPr="00F95328" w:rsidRDefault="009A36F3" w:rsidP="00F95328">
      <w:pPr>
        <w:spacing w:after="0"/>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1599565</wp:posOffset>
            </wp:positionH>
            <wp:positionV relativeFrom="paragraph">
              <wp:posOffset>265430</wp:posOffset>
            </wp:positionV>
            <wp:extent cx="2914650" cy="2076450"/>
            <wp:effectExtent l="19050" t="0" r="0" b="0"/>
            <wp:wrapThrough wrapText="bothSides">
              <wp:wrapPolygon edited="0">
                <wp:start x="-141" y="0"/>
                <wp:lineTo x="-141" y="21402"/>
                <wp:lineTo x="21600" y="21402"/>
                <wp:lineTo x="21600" y="0"/>
                <wp:lineTo x="-141" y="0"/>
              </wp:wrapPolygon>
            </wp:wrapThrough>
            <wp:docPr id="20" name="Рисунок 20" descr="Берлинская стратегическая наступательная операция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рлинская стратегическая наступательная операция 1945"/>
                    <pic:cNvPicPr>
                      <a:picLocks noChangeAspect="1" noChangeArrowheads="1"/>
                    </pic:cNvPicPr>
                  </pic:nvPicPr>
                  <pic:blipFill>
                    <a:blip r:embed="rId23" cstate="print"/>
                    <a:srcRect/>
                    <a:stretch>
                      <a:fillRect/>
                    </a:stretch>
                  </pic:blipFill>
                  <pic:spPr bwMode="auto">
                    <a:xfrm>
                      <a:off x="0" y="0"/>
                      <a:ext cx="2914650" cy="2076450"/>
                    </a:xfrm>
                    <a:prstGeom prst="rect">
                      <a:avLst/>
                    </a:prstGeom>
                    <a:noFill/>
                    <a:ln w="9525">
                      <a:noFill/>
                      <a:miter lim="800000"/>
                      <a:headEnd/>
                      <a:tailEnd/>
                    </a:ln>
                  </pic:spPr>
                </pic:pic>
              </a:graphicData>
            </a:graphic>
          </wp:anchor>
        </w:drawing>
      </w:r>
      <w:r w:rsidR="00F95328" w:rsidRPr="00F95328">
        <w:rPr>
          <w:rFonts w:ascii="Times New Roman" w:hAnsi="Times New Roman" w:cs="Times New Roman"/>
          <w:sz w:val="28"/>
          <w:szCs w:val="28"/>
          <w:lang w:eastAsia="ru-RU"/>
        </w:rPr>
        <w:t xml:space="preserve"> В ходе операции советские войска разгромили берлинскую группировку войск противника и штурмом овладели столицей Германии — Берлином. Развивая дальнейшее наступление, они вышли на реку Эльба, где соединились с американскими и английскими войсками. С падением Берлина и утратой жизненно важных районов Германия потеряла способность к организованному сопротивлению и вскоре капитулировала.</w:t>
      </w:r>
    </w:p>
    <w:p w:rsidR="00121020" w:rsidRPr="00121020" w:rsidRDefault="00121020" w:rsidP="00121020">
      <w:pPr>
        <w:spacing w:after="0"/>
        <w:rPr>
          <w:rFonts w:ascii="Times New Roman" w:hAnsi="Times New Roman" w:cs="Times New Roman"/>
          <w:sz w:val="28"/>
          <w:szCs w:val="28"/>
          <w:lang w:eastAsia="ru-RU"/>
        </w:rPr>
      </w:pPr>
    </w:p>
    <w:sectPr w:rsidR="00121020" w:rsidRPr="00121020" w:rsidSect="009A36F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7E" w:rsidRDefault="00CD567E" w:rsidP="00DB3F96">
      <w:pPr>
        <w:spacing w:after="0" w:line="240" w:lineRule="auto"/>
      </w:pPr>
      <w:r>
        <w:separator/>
      </w:r>
    </w:p>
  </w:endnote>
  <w:endnote w:type="continuationSeparator" w:id="0">
    <w:p w:rsidR="00CD567E" w:rsidRDefault="00CD567E" w:rsidP="00DB3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7E" w:rsidRDefault="00CD567E" w:rsidP="00DB3F96">
      <w:pPr>
        <w:spacing w:after="0" w:line="240" w:lineRule="auto"/>
      </w:pPr>
      <w:r>
        <w:separator/>
      </w:r>
    </w:p>
  </w:footnote>
  <w:footnote w:type="continuationSeparator" w:id="0">
    <w:p w:rsidR="00CD567E" w:rsidRDefault="00CD567E" w:rsidP="00DB3F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6944"/>
    <w:rsid w:val="00031B40"/>
    <w:rsid w:val="00121020"/>
    <w:rsid w:val="00193A56"/>
    <w:rsid w:val="001B762D"/>
    <w:rsid w:val="00383601"/>
    <w:rsid w:val="00686944"/>
    <w:rsid w:val="006A34C4"/>
    <w:rsid w:val="00707C65"/>
    <w:rsid w:val="009A36F3"/>
    <w:rsid w:val="00AE076B"/>
    <w:rsid w:val="00AF0C01"/>
    <w:rsid w:val="00B24ECD"/>
    <w:rsid w:val="00CD567E"/>
    <w:rsid w:val="00D003DA"/>
    <w:rsid w:val="00DB3F96"/>
    <w:rsid w:val="00F12FF2"/>
    <w:rsid w:val="00F237C0"/>
    <w:rsid w:val="00F9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56"/>
  </w:style>
  <w:style w:type="paragraph" w:styleId="1">
    <w:name w:val="heading 1"/>
    <w:basedOn w:val="a"/>
    <w:next w:val="a"/>
    <w:link w:val="10"/>
    <w:uiPriority w:val="9"/>
    <w:qFormat/>
    <w:rsid w:val="00D00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869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69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9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86944"/>
    <w:rPr>
      <w:rFonts w:asciiTheme="majorHAnsi" w:eastAsiaTheme="majorEastAsia" w:hAnsiTheme="majorHAnsi" w:cstheme="majorBidi"/>
      <w:b/>
      <w:bCs/>
      <w:color w:val="4F81BD" w:themeColor="accent1"/>
    </w:rPr>
  </w:style>
  <w:style w:type="paragraph" w:styleId="a3">
    <w:name w:val="Normal (Web)"/>
    <w:basedOn w:val="a"/>
    <w:uiPriority w:val="99"/>
    <w:unhideWhenUsed/>
    <w:rsid w:val="0068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6944"/>
  </w:style>
  <w:style w:type="paragraph" w:styleId="a4">
    <w:name w:val="Balloon Text"/>
    <w:basedOn w:val="a"/>
    <w:link w:val="a5"/>
    <w:uiPriority w:val="99"/>
    <w:semiHidden/>
    <w:unhideWhenUsed/>
    <w:rsid w:val="006869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944"/>
    <w:rPr>
      <w:rFonts w:ascii="Tahoma" w:hAnsi="Tahoma" w:cs="Tahoma"/>
      <w:sz w:val="16"/>
      <w:szCs w:val="16"/>
    </w:rPr>
  </w:style>
  <w:style w:type="character" w:styleId="a6">
    <w:name w:val="Hyperlink"/>
    <w:basedOn w:val="a0"/>
    <w:uiPriority w:val="99"/>
    <w:semiHidden/>
    <w:unhideWhenUsed/>
    <w:rsid w:val="00F237C0"/>
    <w:rPr>
      <w:color w:val="0000FF"/>
      <w:u w:val="single"/>
    </w:rPr>
  </w:style>
  <w:style w:type="paragraph" w:styleId="a7">
    <w:name w:val="header"/>
    <w:basedOn w:val="a"/>
    <w:link w:val="a8"/>
    <w:uiPriority w:val="99"/>
    <w:semiHidden/>
    <w:unhideWhenUsed/>
    <w:rsid w:val="00DB3F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3F96"/>
  </w:style>
  <w:style w:type="paragraph" w:styleId="a9">
    <w:name w:val="footer"/>
    <w:basedOn w:val="a"/>
    <w:link w:val="aa"/>
    <w:uiPriority w:val="99"/>
    <w:semiHidden/>
    <w:unhideWhenUsed/>
    <w:rsid w:val="00DB3F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3F96"/>
  </w:style>
  <w:style w:type="character" w:customStyle="1" w:styleId="10">
    <w:name w:val="Заголовок 1 Знак"/>
    <w:basedOn w:val="a0"/>
    <w:link w:val="1"/>
    <w:uiPriority w:val="9"/>
    <w:rsid w:val="00D003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925170">
      <w:bodyDiv w:val="1"/>
      <w:marLeft w:val="0"/>
      <w:marRight w:val="0"/>
      <w:marTop w:val="0"/>
      <w:marBottom w:val="0"/>
      <w:divBdr>
        <w:top w:val="none" w:sz="0" w:space="0" w:color="auto"/>
        <w:left w:val="none" w:sz="0" w:space="0" w:color="auto"/>
        <w:bottom w:val="none" w:sz="0" w:space="0" w:color="auto"/>
        <w:right w:val="none" w:sz="0" w:space="0" w:color="auto"/>
      </w:divBdr>
    </w:div>
    <w:div w:id="26875755">
      <w:bodyDiv w:val="1"/>
      <w:marLeft w:val="0"/>
      <w:marRight w:val="0"/>
      <w:marTop w:val="0"/>
      <w:marBottom w:val="0"/>
      <w:divBdr>
        <w:top w:val="none" w:sz="0" w:space="0" w:color="auto"/>
        <w:left w:val="none" w:sz="0" w:space="0" w:color="auto"/>
        <w:bottom w:val="none" w:sz="0" w:space="0" w:color="auto"/>
        <w:right w:val="none" w:sz="0" w:space="0" w:color="auto"/>
      </w:divBdr>
      <w:divsChild>
        <w:div w:id="354693534">
          <w:marLeft w:val="0"/>
          <w:marRight w:val="0"/>
          <w:marTop w:val="0"/>
          <w:marBottom w:val="0"/>
          <w:divBdr>
            <w:top w:val="none" w:sz="0" w:space="0" w:color="auto"/>
            <w:left w:val="none" w:sz="0" w:space="0" w:color="auto"/>
            <w:bottom w:val="none" w:sz="0" w:space="0" w:color="auto"/>
            <w:right w:val="none" w:sz="0" w:space="0" w:color="auto"/>
          </w:divBdr>
        </w:div>
        <w:div w:id="184753337">
          <w:marLeft w:val="0"/>
          <w:marRight w:val="0"/>
          <w:marTop w:val="0"/>
          <w:marBottom w:val="0"/>
          <w:divBdr>
            <w:top w:val="none" w:sz="0" w:space="0" w:color="auto"/>
            <w:left w:val="none" w:sz="0" w:space="0" w:color="auto"/>
            <w:bottom w:val="none" w:sz="0" w:space="0" w:color="auto"/>
            <w:right w:val="none" w:sz="0" w:space="0" w:color="auto"/>
          </w:divBdr>
        </w:div>
        <w:div w:id="98456035">
          <w:marLeft w:val="0"/>
          <w:marRight w:val="0"/>
          <w:marTop w:val="0"/>
          <w:marBottom w:val="0"/>
          <w:divBdr>
            <w:top w:val="none" w:sz="0" w:space="0" w:color="auto"/>
            <w:left w:val="none" w:sz="0" w:space="0" w:color="auto"/>
            <w:bottom w:val="none" w:sz="0" w:space="0" w:color="auto"/>
            <w:right w:val="none" w:sz="0" w:space="0" w:color="auto"/>
          </w:divBdr>
        </w:div>
      </w:divsChild>
    </w:div>
    <w:div w:id="97453973">
      <w:bodyDiv w:val="1"/>
      <w:marLeft w:val="0"/>
      <w:marRight w:val="0"/>
      <w:marTop w:val="0"/>
      <w:marBottom w:val="0"/>
      <w:divBdr>
        <w:top w:val="none" w:sz="0" w:space="0" w:color="auto"/>
        <w:left w:val="none" w:sz="0" w:space="0" w:color="auto"/>
        <w:bottom w:val="none" w:sz="0" w:space="0" w:color="auto"/>
        <w:right w:val="none" w:sz="0" w:space="0" w:color="auto"/>
      </w:divBdr>
    </w:div>
    <w:div w:id="289409729">
      <w:bodyDiv w:val="1"/>
      <w:marLeft w:val="0"/>
      <w:marRight w:val="0"/>
      <w:marTop w:val="0"/>
      <w:marBottom w:val="0"/>
      <w:divBdr>
        <w:top w:val="none" w:sz="0" w:space="0" w:color="auto"/>
        <w:left w:val="none" w:sz="0" w:space="0" w:color="auto"/>
        <w:bottom w:val="none" w:sz="0" w:space="0" w:color="auto"/>
        <w:right w:val="none" w:sz="0" w:space="0" w:color="auto"/>
      </w:divBdr>
      <w:divsChild>
        <w:div w:id="230166480">
          <w:marLeft w:val="0"/>
          <w:marRight w:val="0"/>
          <w:marTop w:val="0"/>
          <w:marBottom w:val="0"/>
          <w:divBdr>
            <w:top w:val="none" w:sz="0" w:space="0" w:color="auto"/>
            <w:left w:val="none" w:sz="0" w:space="0" w:color="auto"/>
            <w:bottom w:val="none" w:sz="0" w:space="0" w:color="auto"/>
            <w:right w:val="none" w:sz="0" w:space="0" w:color="auto"/>
          </w:divBdr>
        </w:div>
        <w:div w:id="537816945">
          <w:marLeft w:val="0"/>
          <w:marRight w:val="0"/>
          <w:marTop w:val="0"/>
          <w:marBottom w:val="0"/>
          <w:divBdr>
            <w:top w:val="none" w:sz="0" w:space="0" w:color="auto"/>
            <w:left w:val="none" w:sz="0" w:space="0" w:color="auto"/>
            <w:bottom w:val="none" w:sz="0" w:space="0" w:color="auto"/>
            <w:right w:val="none" w:sz="0" w:space="0" w:color="auto"/>
          </w:divBdr>
        </w:div>
        <w:div w:id="1527676053">
          <w:marLeft w:val="0"/>
          <w:marRight w:val="0"/>
          <w:marTop w:val="0"/>
          <w:marBottom w:val="0"/>
          <w:divBdr>
            <w:top w:val="none" w:sz="0" w:space="0" w:color="auto"/>
            <w:left w:val="none" w:sz="0" w:space="0" w:color="auto"/>
            <w:bottom w:val="none" w:sz="0" w:space="0" w:color="auto"/>
            <w:right w:val="none" w:sz="0" w:space="0" w:color="auto"/>
          </w:divBdr>
        </w:div>
      </w:divsChild>
    </w:div>
    <w:div w:id="289630700">
      <w:bodyDiv w:val="1"/>
      <w:marLeft w:val="0"/>
      <w:marRight w:val="0"/>
      <w:marTop w:val="0"/>
      <w:marBottom w:val="0"/>
      <w:divBdr>
        <w:top w:val="none" w:sz="0" w:space="0" w:color="auto"/>
        <w:left w:val="none" w:sz="0" w:space="0" w:color="auto"/>
        <w:bottom w:val="none" w:sz="0" w:space="0" w:color="auto"/>
        <w:right w:val="none" w:sz="0" w:space="0" w:color="auto"/>
      </w:divBdr>
      <w:divsChild>
        <w:div w:id="1781945810">
          <w:marLeft w:val="0"/>
          <w:marRight w:val="0"/>
          <w:marTop w:val="0"/>
          <w:marBottom w:val="0"/>
          <w:divBdr>
            <w:top w:val="none" w:sz="0" w:space="0" w:color="auto"/>
            <w:left w:val="none" w:sz="0" w:space="0" w:color="auto"/>
            <w:bottom w:val="none" w:sz="0" w:space="0" w:color="auto"/>
            <w:right w:val="none" w:sz="0" w:space="0" w:color="auto"/>
          </w:divBdr>
        </w:div>
        <w:div w:id="89472775">
          <w:marLeft w:val="0"/>
          <w:marRight w:val="0"/>
          <w:marTop w:val="0"/>
          <w:marBottom w:val="0"/>
          <w:divBdr>
            <w:top w:val="none" w:sz="0" w:space="0" w:color="auto"/>
            <w:left w:val="none" w:sz="0" w:space="0" w:color="auto"/>
            <w:bottom w:val="none" w:sz="0" w:space="0" w:color="auto"/>
            <w:right w:val="none" w:sz="0" w:space="0" w:color="auto"/>
          </w:divBdr>
        </w:div>
        <w:div w:id="444158765">
          <w:marLeft w:val="0"/>
          <w:marRight w:val="0"/>
          <w:marTop w:val="0"/>
          <w:marBottom w:val="0"/>
          <w:divBdr>
            <w:top w:val="none" w:sz="0" w:space="0" w:color="auto"/>
            <w:left w:val="none" w:sz="0" w:space="0" w:color="auto"/>
            <w:bottom w:val="none" w:sz="0" w:space="0" w:color="auto"/>
            <w:right w:val="none" w:sz="0" w:space="0" w:color="auto"/>
          </w:divBdr>
        </w:div>
      </w:divsChild>
    </w:div>
    <w:div w:id="366374563">
      <w:bodyDiv w:val="1"/>
      <w:marLeft w:val="0"/>
      <w:marRight w:val="0"/>
      <w:marTop w:val="0"/>
      <w:marBottom w:val="0"/>
      <w:divBdr>
        <w:top w:val="none" w:sz="0" w:space="0" w:color="auto"/>
        <w:left w:val="none" w:sz="0" w:space="0" w:color="auto"/>
        <w:bottom w:val="none" w:sz="0" w:space="0" w:color="auto"/>
        <w:right w:val="none" w:sz="0" w:space="0" w:color="auto"/>
      </w:divBdr>
    </w:div>
    <w:div w:id="445779095">
      <w:bodyDiv w:val="1"/>
      <w:marLeft w:val="0"/>
      <w:marRight w:val="0"/>
      <w:marTop w:val="0"/>
      <w:marBottom w:val="0"/>
      <w:divBdr>
        <w:top w:val="none" w:sz="0" w:space="0" w:color="auto"/>
        <w:left w:val="none" w:sz="0" w:space="0" w:color="auto"/>
        <w:bottom w:val="none" w:sz="0" w:space="0" w:color="auto"/>
        <w:right w:val="none" w:sz="0" w:space="0" w:color="auto"/>
      </w:divBdr>
    </w:div>
    <w:div w:id="741488675">
      <w:bodyDiv w:val="1"/>
      <w:marLeft w:val="0"/>
      <w:marRight w:val="0"/>
      <w:marTop w:val="0"/>
      <w:marBottom w:val="0"/>
      <w:divBdr>
        <w:top w:val="none" w:sz="0" w:space="0" w:color="auto"/>
        <w:left w:val="none" w:sz="0" w:space="0" w:color="auto"/>
        <w:bottom w:val="none" w:sz="0" w:space="0" w:color="auto"/>
        <w:right w:val="none" w:sz="0" w:space="0" w:color="auto"/>
      </w:divBdr>
    </w:div>
    <w:div w:id="1151364440">
      <w:bodyDiv w:val="1"/>
      <w:marLeft w:val="0"/>
      <w:marRight w:val="0"/>
      <w:marTop w:val="0"/>
      <w:marBottom w:val="0"/>
      <w:divBdr>
        <w:top w:val="none" w:sz="0" w:space="0" w:color="auto"/>
        <w:left w:val="none" w:sz="0" w:space="0" w:color="auto"/>
        <w:bottom w:val="none" w:sz="0" w:space="0" w:color="auto"/>
        <w:right w:val="none" w:sz="0" w:space="0" w:color="auto"/>
      </w:divBdr>
      <w:divsChild>
        <w:div w:id="1007094881">
          <w:marLeft w:val="0"/>
          <w:marRight w:val="0"/>
          <w:marTop w:val="0"/>
          <w:marBottom w:val="0"/>
          <w:divBdr>
            <w:top w:val="none" w:sz="0" w:space="0" w:color="auto"/>
            <w:left w:val="none" w:sz="0" w:space="0" w:color="auto"/>
            <w:bottom w:val="none" w:sz="0" w:space="0" w:color="auto"/>
            <w:right w:val="none" w:sz="0" w:space="0" w:color="auto"/>
          </w:divBdr>
        </w:div>
        <w:div w:id="2110730475">
          <w:marLeft w:val="0"/>
          <w:marRight w:val="0"/>
          <w:marTop w:val="0"/>
          <w:marBottom w:val="0"/>
          <w:divBdr>
            <w:top w:val="none" w:sz="0" w:space="0" w:color="auto"/>
            <w:left w:val="none" w:sz="0" w:space="0" w:color="auto"/>
            <w:bottom w:val="none" w:sz="0" w:space="0" w:color="auto"/>
            <w:right w:val="none" w:sz="0" w:space="0" w:color="auto"/>
          </w:divBdr>
        </w:div>
        <w:div w:id="1249582177">
          <w:marLeft w:val="0"/>
          <w:marRight w:val="0"/>
          <w:marTop w:val="0"/>
          <w:marBottom w:val="0"/>
          <w:divBdr>
            <w:top w:val="none" w:sz="0" w:space="0" w:color="auto"/>
            <w:left w:val="none" w:sz="0" w:space="0" w:color="auto"/>
            <w:bottom w:val="none" w:sz="0" w:space="0" w:color="auto"/>
            <w:right w:val="none" w:sz="0" w:space="0" w:color="auto"/>
          </w:divBdr>
        </w:div>
      </w:divsChild>
    </w:div>
    <w:div w:id="1299727895">
      <w:bodyDiv w:val="1"/>
      <w:marLeft w:val="0"/>
      <w:marRight w:val="0"/>
      <w:marTop w:val="0"/>
      <w:marBottom w:val="0"/>
      <w:divBdr>
        <w:top w:val="none" w:sz="0" w:space="0" w:color="auto"/>
        <w:left w:val="none" w:sz="0" w:space="0" w:color="auto"/>
        <w:bottom w:val="none" w:sz="0" w:space="0" w:color="auto"/>
        <w:right w:val="none" w:sz="0" w:space="0" w:color="auto"/>
      </w:divBdr>
    </w:div>
    <w:div w:id="1322779895">
      <w:bodyDiv w:val="1"/>
      <w:marLeft w:val="0"/>
      <w:marRight w:val="0"/>
      <w:marTop w:val="0"/>
      <w:marBottom w:val="0"/>
      <w:divBdr>
        <w:top w:val="none" w:sz="0" w:space="0" w:color="auto"/>
        <w:left w:val="none" w:sz="0" w:space="0" w:color="auto"/>
        <w:bottom w:val="none" w:sz="0" w:space="0" w:color="auto"/>
        <w:right w:val="none" w:sz="0" w:space="0" w:color="auto"/>
      </w:divBdr>
    </w:div>
    <w:div w:id="1538086343">
      <w:bodyDiv w:val="1"/>
      <w:marLeft w:val="0"/>
      <w:marRight w:val="0"/>
      <w:marTop w:val="0"/>
      <w:marBottom w:val="0"/>
      <w:divBdr>
        <w:top w:val="none" w:sz="0" w:space="0" w:color="auto"/>
        <w:left w:val="none" w:sz="0" w:space="0" w:color="auto"/>
        <w:bottom w:val="none" w:sz="0" w:space="0" w:color="auto"/>
        <w:right w:val="none" w:sz="0" w:space="0" w:color="auto"/>
      </w:divBdr>
      <w:divsChild>
        <w:div w:id="268851441">
          <w:marLeft w:val="0"/>
          <w:marRight w:val="0"/>
          <w:marTop w:val="0"/>
          <w:marBottom w:val="0"/>
          <w:divBdr>
            <w:top w:val="none" w:sz="0" w:space="0" w:color="auto"/>
            <w:left w:val="none" w:sz="0" w:space="0" w:color="auto"/>
            <w:bottom w:val="none" w:sz="0" w:space="0" w:color="auto"/>
            <w:right w:val="none" w:sz="0" w:space="0" w:color="auto"/>
          </w:divBdr>
        </w:div>
        <w:div w:id="1096711656">
          <w:marLeft w:val="0"/>
          <w:marRight w:val="0"/>
          <w:marTop w:val="0"/>
          <w:marBottom w:val="0"/>
          <w:divBdr>
            <w:top w:val="none" w:sz="0" w:space="0" w:color="auto"/>
            <w:left w:val="none" w:sz="0" w:space="0" w:color="auto"/>
            <w:bottom w:val="none" w:sz="0" w:space="0" w:color="auto"/>
            <w:right w:val="none" w:sz="0" w:space="0" w:color="auto"/>
          </w:divBdr>
        </w:div>
        <w:div w:id="1612202572">
          <w:marLeft w:val="0"/>
          <w:marRight w:val="0"/>
          <w:marTop w:val="0"/>
          <w:marBottom w:val="0"/>
          <w:divBdr>
            <w:top w:val="none" w:sz="0" w:space="0" w:color="auto"/>
            <w:left w:val="none" w:sz="0" w:space="0" w:color="auto"/>
            <w:bottom w:val="none" w:sz="0" w:space="0" w:color="auto"/>
            <w:right w:val="none" w:sz="0" w:space="0" w:color="auto"/>
          </w:divBdr>
        </w:div>
        <w:div w:id="2130538813">
          <w:marLeft w:val="0"/>
          <w:marRight w:val="0"/>
          <w:marTop w:val="0"/>
          <w:marBottom w:val="0"/>
          <w:divBdr>
            <w:top w:val="none" w:sz="0" w:space="0" w:color="auto"/>
            <w:left w:val="none" w:sz="0" w:space="0" w:color="auto"/>
            <w:bottom w:val="none" w:sz="0" w:space="0" w:color="auto"/>
            <w:right w:val="none" w:sz="0" w:space="0" w:color="auto"/>
          </w:divBdr>
        </w:div>
      </w:divsChild>
    </w:div>
    <w:div w:id="1735274708">
      <w:bodyDiv w:val="1"/>
      <w:marLeft w:val="0"/>
      <w:marRight w:val="0"/>
      <w:marTop w:val="0"/>
      <w:marBottom w:val="0"/>
      <w:divBdr>
        <w:top w:val="none" w:sz="0" w:space="0" w:color="auto"/>
        <w:left w:val="none" w:sz="0" w:space="0" w:color="auto"/>
        <w:bottom w:val="none" w:sz="0" w:space="0" w:color="auto"/>
        <w:right w:val="none" w:sz="0" w:space="0" w:color="auto"/>
      </w:divBdr>
    </w:div>
    <w:div w:id="1866401794">
      <w:bodyDiv w:val="1"/>
      <w:marLeft w:val="0"/>
      <w:marRight w:val="0"/>
      <w:marTop w:val="0"/>
      <w:marBottom w:val="0"/>
      <w:divBdr>
        <w:top w:val="none" w:sz="0" w:space="0" w:color="auto"/>
        <w:left w:val="none" w:sz="0" w:space="0" w:color="auto"/>
        <w:bottom w:val="none" w:sz="0" w:space="0" w:color="auto"/>
        <w:right w:val="none" w:sz="0" w:space="0" w:color="auto"/>
      </w:divBdr>
      <w:divsChild>
        <w:div w:id="8415458">
          <w:marLeft w:val="0"/>
          <w:marRight w:val="0"/>
          <w:marTop w:val="0"/>
          <w:marBottom w:val="0"/>
          <w:divBdr>
            <w:top w:val="none" w:sz="0" w:space="0" w:color="auto"/>
            <w:left w:val="none" w:sz="0" w:space="0" w:color="auto"/>
            <w:bottom w:val="none" w:sz="0" w:space="0" w:color="auto"/>
            <w:right w:val="none" w:sz="0" w:space="0" w:color="auto"/>
          </w:divBdr>
        </w:div>
        <w:div w:id="1617329558">
          <w:marLeft w:val="0"/>
          <w:marRight w:val="0"/>
          <w:marTop w:val="0"/>
          <w:marBottom w:val="0"/>
          <w:divBdr>
            <w:top w:val="none" w:sz="0" w:space="0" w:color="auto"/>
            <w:left w:val="none" w:sz="0" w:space="0" w:color="auto"/>
            <w:bottom w:val="none" w:sz="0" w:space="0" w:color="auto"/>
            <w:right w:val="none" w:sz="0" w:space="0" w:color="auto"/>
          </w:divBdr>
        </w:div>
        <w:div w:id="593324672">
          <w:marLeft w:val="0"/>
          <w:marRight w:val="0"/>
          <w:marTop w:val="0"/>
          <w:marBottom w:val="0"/>
          <w:divBdr>
            <w:top w:val="none" w:sz="0" w:space="0" w:color="auto"/>
            <w:left w:val="none" w:sz="0" w:space="0" w:color="auto"/>
            <w:bottom w:val="none" w:sz="0" w:space="0" w:color="auto"/>
            <w:right w:val="none" w:sz="0" w:space="0" w:color="auto"/>
          </w:divBdr>
        </w:div>
        <w:div w:id="178345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8BC96-7ACB-448C-912C-94AED244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2015-04-23T17:15:00Z</dcterms:created>
  <dcterms:modified xsi:type="dcterms:W3CDTF">2015-04-24T06:21:00Z</dcterms:modified>
</cp:coreProperties>
</file>