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E" w:rsidRPr="004514C1" w:rsidRDefault="004D4ADE" w:rsidP="004D4ADE">
      <w:pPr>
        <w:spacing w:after="0" w:line="240" w:lineRule="atLeast"/>
        <w:textAlignment w:val="baseline"/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</w:pPr>
      <w:r w:rsidRPr="004514C1"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  <w:t>Родителям: "Как рассказать ребёнку о войне"!</w:t>
      </w:r>
    </w:p>
    <w:p w:rsidR="004D4ADE" w:rsidRPr="004514C1" w:rsidRDefault="004D4ADE" w:rsidP="004D4ADE">
      <w:pPr>
        <w:spacing w:after="0" w:line="240" w:lineRule="atLeast"/>
        <w:textAlignment w:val="baseline"/>
        <w:rPr>
          <w:rFonts w:ascii="Copperplate Gothic Bold" w:eastAsia="Times New Roman" w:hAnsi="Copperplate Gothic Bold" w:cs="Times New Roman"/>
          <w:color w:val="000000"/>
          <w:sz w:val="20"/>
          <w:szCs w:val="20"/>
          <w:lang w:eastAsia="ru-RU"/>
        </w:rPr>
      </w:pP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2552700" cy="1733550"/>
            <wp:effectExtent l="19050" t="0" r="0" b="0"/>
            <wp:wrapSquare wrapText="bothSides"/>
            <wp:docPr id="2" name="Рисунок 1" descr="http://i.detskijsad7.ru/u/pic/5a/1035e2c97911e3a8e488afc45aa83f/-/d299540f7b4c7fb17e8fde4874b44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5a/1035e2c97911e3a8e488afc45aa83f/-/d299540f7b4c7fb17e8fde4874b4407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Приближается великий и светлый праздник – День Победы!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Праздник, который ждали миллионы людей по всему миру.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Дорогая  цена этого праздника – многочисленные жертвы фашизма,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слезы жен, матерей и детей. Наши деды и прадеды смогли выстоять и победить в самой жестокой войне XX века, они остановили беду, грозившую всему миру – фашизм.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Фильмы о Великой Отечественной Войне, познавательные занятия в ДОУ, встречи с ветеранами, утренники и выступления для ветеранов - всё это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заставляет ребенка задуматься: что же это была за война, что её окончание празднуется вот уже почти семь десятилетий?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Самый надежный источник, из которого ребенок может почерпнуть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знания об этом таинственном событии - семья.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 вот перед Вами неожиданно встает важная и сложная задача: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как объяснить юному человечку, что такое Великая Отечественная война,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 чем она отличается от остальных войн.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На первый взгляд задача эта кажется простой только, на  самом же деле, мировосприятие и мироощущение ребенка очень сильно отличается от мировосприятия взрослого.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Поэтому многие вещи, ребенку необходимо объяснять отдельно, чтобы он смог осознать суть и смысл Вашего рассказа. 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О войне, естественно, нельзя рассказать за один раз, и вы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будете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периодически возвращаться к этой теме, отвечая на детские вопросы, рассказывая, по мере взросления ребенка, все больше и больше.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Чтобы пробудить в ребенке интерес к теме войны, покажите ему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существующие вокруг него свидетельства прошлого. Даже если среди ваших родственников и знакомых нет ветеранов, которые,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конечно, являются, лучшими рассказчиками, вы можете показать ребенку памятные мемориалы, отвести его к Вечному огню и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рассказать, что он всегда горит, напоминая людям о тех, кто погиб на войне.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Прежде чем говорить непосредственно о войне, напомните или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расскажите ребенку о том, что в мире есть много стран, их населяют разные люди, которые говорят на разных языках. Будет проще, если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вы уже ездили вместе путешествовать, и ребенок имеет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представление о существовании разных наций. Не вдаваясь в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подробности, особенно если вы говорите с совсем маленькими детьми, объясните, что у каждой страны есть правительство,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которое в меру своих представлений о добре и зле управляет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страной и её народом.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Дети хорошо воспринимают информацию, приведенную на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конкретных примерах и историях. Поэтому не стоит сыпать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изобилием абстрактных слов, а привести пример из жизни пионеров-героев (для начала современным детям надо объяснить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кто такие пионеры). Если в живых есть бабушки и дедушки, видевшие войну своими глазами, можно совместить приятное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с полезным – навестить их и выслушать их воспоминания о военных днях. Таким образом, Вы не только расширите кругозор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своего ребёнка, но и дадите возможность ему гордиться и уважать своих бабушек и дедушек.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 разговоре с маленькими детьми не стоит, конечно, подробно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говорить о ужасах войны, о концлагерях. Ваша задача – не напугать ребенка, дав ему пищу для неврозов и ночных кошмаров, а просветить.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Говоря о блокаде Ленинграда, не надо вдаваться в подробности,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достаточно будет сказать, что фашисты блокировали подъезды к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городу, чтобы туда нельзя было доставить еду, и жители города вынуждены были голодать. 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Первое, что Вам следует объяснить ребенку - это то, что специального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места для проведения военных действий нет. Полем боя может стать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любое место на земле, будь то ненаселенное место или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населенный пункт. Фронт - это совокупность всех полей боя.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Фронт сдвигается в ту или иную сторону в зависимости от того,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чья армия наступает, а чья, соответственно, отступает. Линией фронта называют линию на карте, которая разделяет территории,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контролируемые армиями. Но в реальности никаких линий, прочерченных на земле, либо обозначенных столбиками нет.</w:t>
      </w:r>
    </w:p>
    <w:p w:rsidR="004D4ADE" w:rsidRPr="001A261F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Тыл - это тоже не специальное место, где трусы прячутся среди</w:t>
      </w:r>
      <w:r w:rsidR="001A261F"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заводских труб, а всего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 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лишь территории, расположенные далеко от линии фронта.</w:t>
      </w:r>
      <w:r w:rsidRPr="001A261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4D4ADE" w:rsidRPr="001A261F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Ребенок уверен, что сражаются на войне только Солдаты и</w:t>
      </w:r>
      <w:r w:rsidR="001A261F"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Партизаны. Солдаты - люди, обученные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Армии, чтобы защищать страну (либо обученные во Вражеской Армии нападать</w:t>
      </w:r>
      <w:r w:rsidRPr="004D4ADE">
        <w:rPr>
          <w:rFonts w:ascii="Comic Sans MS" w:eastAsia="Times New Roman" w:hAnsi="Comic Sans MS" w:cs="Times New Roman"/>
          <w:color w:val="000000"/>
          <w:sz w:val="28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  <w:lang w:eastAsia="ru-RU"/>
        </w:rPr>
        <w:t>на чужие страны). Партизаны - люди, которых не взяли в армию</w:t>
      </w:r>
      <w:r w:rsidRPr="004D4ADE">
        <w:rPr>
          <w:rFonts w:ascii="Comic Sans MS" w:eastAsia="Times New Roman" w:hAnsi="Comic Sans MS" w:cs="Times New Roman"/>
          <w:color w:val="000000"/>
          <w:sz w:val="28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 какой-то причине, но которые тоже хотят защищать страну. Солдаты сражаются с врагом лицом к лицу, партизаны нападают из леса, прячась за кустами и деревьями. Всё остальное население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страны в военных действиях не участвует. Расскажите ребенку,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что солдаты, уходящие на фронт - это и есть самые обычные граждане страны, которые отправились защищать свои семьи.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Что партизаны - это люди, которые, вместо того, чтобы бежать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прочь, когда линия фронта приблизилась к их жилищам,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спрятались в окрестных лесах и вносили свой вклад в борьбу с врагом.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Что по всей стране - хоть в тылу, хоть в прифронтовых областях - люди работали изо всех сил, что</w:t>
      </w:r>
      <w:r w:rsidRPr="004D4ADE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ru-RU"/>
        </w:rPr>
        <w:t>бы</w:t>
      </w:r>
      <w:r w:rsidRPr="004D4ADE">
        <w:rPr>
          <w:rFonts w:ascii="Comic Sans MS" w:eastAsia="Times New Roman" w:hAnsi="Comic Sans MS" w:cs="Times New Roman"/>
          <w:color w:val="000000"/>
          <w:sz w:val="36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ru-RU"/>
        </w:rPr>
        <w:t>обеспечить армию необходимым оружием, снаряжением,</w:t>
      </w:r>
      <w:r w:rsidR="001A261F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припасами. Работали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не только взрослые и старики, но даже дети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постарше. Объясните, что вся страна, от мала до велика,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 меру своих сил и возможностей, приняла участие в этой войне.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Именно поэтому и победа является заслугой не только армии, но всей страны.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 мнению ребенка, враги - это единый неделимый монолит.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FF"/>
          <w:sz w:val="32"/>
          <w:szCs w:val="32"/>
          <w:bdr w:val="none" w:sz="0" w:space="0" w:color="auto" w:frame="1"/>
          <w:lang w:eastAsia="ru-RU"/>
        </w:rPr>
        <w:t> 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Раз война велась с Германией, значит все жители страны - враги.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 их потомки - современные немцы - тоже враги, только наказанные и присмиревшие. Ребенку невдомек, что Германия как раз и была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первой страной, захваченной и порабощенной нацистами, что как раз именно Германия больше всего пострадала от нацистских зверств.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Вам придется четко разграничить Германию как страну и нацистов как приверженцев безумной и страшной идеи. Объясните ребенку, что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даже сами жители Германии пытались, как могли, сопротивляться нацистам во главе с их вождем Гитлером, что много хороших людей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погибло, пытаясь остановить его и не дать развязать страшную войну со всем остальным миром. Что многие солдаты шли на фронт не потому,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что были злобными и плохими, а потому, что их заставили, угрожая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убить их семьи.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Ребенок должен понять: Германия - обычная страна,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немцы - обычные люди. А вот нацисты - плохие, они и есть настоящие враги. И именно с ними воевал весь мир, даже сами немцы.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Именно поэтому говорится не о победе над «Германией» а о победе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над «Фашистской Германией», это два совершенно разных понятия.  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Ребенок уверен, что какие-то особые причины для того, чтобы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начать войну, не нужны. Враги нападают потому, что они враги.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Набрали достаточно оружия и солдат - и напали. Это естественное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поведение для врага, по-другому враг не может.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Цель любого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врага - завоевать другие страны. Ради чего ведется это завоевание,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ребенок не задумывается.</w:t>
      </w:r>
    </w:p>
    <w:p w:rsidR="004D4ADE" w:rsidRPr="001A261F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Вам придется, прежде всего, объяснить ребенку, что любая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война ведется не просто так, а ради какой-то цели.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 </w:t>
      </w:r>
      <w:r w:rsidRPr="001A261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Одни войны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ведутся, чтобы присвоить богатства соседей.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Другие - чтобы присоединить к своей стране часть соседской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территории. 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Иногда войны начинаются потому, что поссорились правители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государств, или потому, что правительство одного государства считает, что правительство другого государства делает что-то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отвратительное и недопустимое. 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 только эта война была особенная, потому что нацистов возглавлял сумасшедший правитель, который хотел вовсе не богатств,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земель и власти. Он собирался убить всех людей, которые выглядят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недостойными жить, они и получили свое название. А в результате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опасность угрожала всему миру. В каждой стране были люди,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которых нацисты захотели бы убить. Поэтому победа в этой войне так важна для всего мира и для нашей страны в частности.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И, наконец, последний - по порядку обсуждения, но не по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значимости - вопрос, который следует разъяснить ребенку.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Почему война носит название Великая Отечественная.</w:t>
      </w:r>
    </w:p>
    <w:p w:rsidR="004D4ADE" w:rsidRPr="001A261F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Хотя ответ очевиден для взрослого, ребенку нужно объяснить происхождение каждого слова. Постарайтесь н</w:t>
      </w:r>
      <w:r w:rsidRPr="004D4ADE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ru-RU"/>
        </w:rPr>
        <w:t>е</w:t>
      </w:r>
      <w:r w:rsidRPr="004D4ADE">
        <w:rPr>
          <w:rFonts w:ascii="Comic Sans MS" w:eastAsia="Times New Roman" w:hAnsi="Comic Sans MS" w:cs="Times New Roman"/>
          <w:color w:val="000000"/>
          <w:sz w:val="36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ru-RU"/>
        </w:rPr>
        <w:t>объяснять происхождение названия сами, а, разъяснив ребенку</w:t>
      </w:r>
      <w:r w:rsidR="001A261F">
        <w:rPr>
          <w:rFonts w:ascii="Comic Sans MS" w:eastAsia="Times New Roman" w:hAnsi="Comic Sans MS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значение слова «отечество», предложить ему подумать,</w:t>
      </w:r>
      <w:r w:rsidR="001A261F"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почему война называется именно так. Это очень хороший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 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способ закрепить результаты беседы и убедиться, что ребенок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 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понял Ваш рассказ правильно.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 нашем городе есть музей, где есть зал, посвященный военной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тематике, Вы вместе с ребёнком можете его посетить. Окунуться в историю тех времён, взглянуть на вещи, которые пережили военные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 </w:t>
      </w:r>
      <w:r w:rsidRP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действия, прослушать интересную лекци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ю экскурсовода.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Ну и конечно обязательно посетите вместе с ребёнком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торжественный парад, посвящённый 9 мая и Дню Победы. 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Посетите мемориалы и памятники павшим солдатам в нашем городе,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возложите цветы вместе с ребёнком на их могилы. Не забудьте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поздравить бабушек и дедушек праздничными открытками, которые ребёнок может изготовить самодельно или с Вашей помощью.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Ну а вечерний салют в честь победителей заключит Ваш рассказ</w:t>
      </w:r>
      <w:r w:rsidRPr="004D4ADE">
        <w:rPr>
          <w:rFonts w:ascii="Comic Sans MS" w:eastAsia="Times New Roman" w:hAnsi="Comic Sans MS" w:cs="Times New Roman"/>
          <w:color w:val="000000"/>
          <w:sz w:val="32"/>
          <w:lang w:eastAsia="ru-RU"/>
        </w:rPr>
        <w:t> 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о войне и военном времени.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 Пройдут годы. Ваш повзрослевший ребёнок посадить на колени</w:t>
      </w:r>
      <w:r w:rsidR="001A261F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своих детей и расскажет им о войне. История будет продолжать жить в наших детях.</w:t>
      </w:r>
    </w:p>
    <w:p w:rsidR="004D4ADE" w:rsidRPr="004D4ADE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D4ADE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4D4ADE" w:rsidRPr="004D4ADE" w:rsidRDefault="004D4ADE" w:rsidP="004D4ADE">
      <w:pPr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D4ADE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Где встречать День Победы, 9 мая?</w:t>
      </w:r>
    </w:p>
    <w:p w:rsidR="004D4ADE" w:rsidRPr="00287A10" w:rsidRDefault="004D4ADE" w:rsidP="004D4ADE">
      <w:pPr>
        <w:spacing w:after="3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87A1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D4ADE" w:rsidRPr="00287A10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87A1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Праздник Победы — это праздник памяти, чести, достоинства, праздник со слезами на глазах, это слезы радости и скорби одновременно. День Победы — это праздник, который касается всех людей нашей страны, так как у каждого из нас есть дедушки, бабушки и другие, более дальние родственники — участники войны, которые отдали свои жизни за самое дорогое, что есть у человека, — за жизнь и свободу сегодняшнего дня. Победа над фашизмом должна отмечаться в каждом доме, в каждой семье с достоинством и честью по отношению к погибшим. Но нельзя забывать, что Великая Победа — это дело не только погибших бойцов.</w:t>
      </w:r>
    </w:p>
    <w:p w:rsidR="004D4ADE" w:rsidRPr="00287A10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87A1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День Победы уместно в семье вспомнить подвиг русской женщины — матери или жены, сестры или подруги. Женщина оставалась дома за мужа, за кормильца, за работника продовольствия для фронта. Дни и ночи проводя за станком, бросая голодных детей одних, отдавая им свои последние крохи хлеба, женщина несла подвиг геройства и стойкости духа, не позволяла себе расслабляться, плакать, а об утратах горевала в одиночку. Это ли не заслуга в Победе, это ли не помощь в борьбе с врагом — эта большая заслуга, трудная работа, которую женщины военных лет молча несли на своих плечах.</w:t>
      </w:r>
    </w:p>
    <w:p w:rsidR="004D4ADE" w:rsidRPr="00287A10" w:rsidRDefault="00A1434C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" w:tooltip="Детям о Дне Победы" w:history="1">
        <w:r w:rsidR="004D4ADE" w:rsidRPr="00287A10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ru-RU"/>
          </w:rPr>
          <w:t>День Победы</w:t>
        </w:r>
      </w:hyperlink>
      <w:r w:rsidR="004D4ADE" w:rsidRPr="00287A1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— это праздник, к которому необходимо готовиться тщательно и всей семьей. В этот день ветераны достают ордена и медали, готовят к параду военную форму. Младшему поколению уместно предложить им в этом свою помощь. Сделать это мягко, корректно, так как для многих ветеранов их военная форма, ордена и медали — единственная ниточка, которая соединяет их с погибшими на фронтах войны товарищами и друзьями. И относятся они к этим «атрибутам» с особенной нежностью и любовью.</w:t>
      </w:r>
    </w:p>
    <w:p w:rsidR="004D4ADE" w:rsidRPr="00287A10" w:rsidRDefault="004D4ADE" w:rsidP="004D4ADE">
      <w:pPr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87A1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Многие ветераны накануне 9 Мая посещают различные школы по приглашению, рассказывая о той войне, которую они видели своими глазами. Поэтому уместно оказать бабушке или дедушке-ветерану помощь в проведении или участии в мероприятии. Можно предложить им проводить их до школы и обратно, позаботиться об их настроении. Постараться поддержать, если ветераны в самый разгар своей военной истории что-то перепутают или забудут, хотя многие из них свято хранят в памяти те страшные дни своей жизни.</w:t>
      </w:r>
    </w:p>
    <w:p w:rsidR="00C66065" w:rsidRPr="00287A10" w:rsidRDefault="00C66065">
      <w:pPr>
        <w:rPr>
          <w:sz w:val="24"/>
          <w:szCs w:val="24"/>
        </w:rPr>
      </w:pPr>
    </w:p>
    <w:sectPr w:rsidR="00C66065" w:rsidRPr="00287A10" w:rsidSect="001A26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ADE"/>
    <w:rsid w:val="001A261F"/>
    <w:rsid w:val="00287A10"/>
    <w:rsid w:val="004514C1"/>
    <w:rsid w:val="004D4ADE"/>
    <w:rsid w:val="00A1434C"/>
    <w:rsid w:val="00C66065"/>
    <w:rsid w:val="00C72751"/>
    <w:rsid w:val="00C77A91"/>
    <w:rsid w:val="00F2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65"/>
  </w:style>
  <w:style w:type="paragraph" w:styleId="1">
    <w:name w:val="heading 1"/>
    <w:basedOn w:val="a"/>
    <w:link w:val="10"/>
    <w:uiPriority w:val="9"/>
    <w:qFormat/>
    <w:rsid w:val="004D4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4D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ADE"/>
  </w:style>
  <w:style w:type="paragraph" w:styleId="a4">
    <w:name w:val="Normal (Web)"/>
    <w:basedOn w:val="a"/>
    <w:uiPriority w:val="99"/>
    <w:semiHidden/>
    <w:unhideWhenUsed/>
    <w:rsid w:val="004D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A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31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673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ladraz.ru/prazdniki/9-maja-den-pobedy/den-pobedy-9-maja-istorija-dlja-dete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DEBD-1158-4A9C-AFF7-5FE447BC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1686</Words>
  <Characters>9612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2015-03-19T19:16:00Z</dcterms:created>
  <dcterms:modified xsi:type="dcterms:W3CDTF">2015-04-09T05:17:00Z</dcterms:modified>
</cp:coreProperties>
</file>