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EA" w:rsidRPr="00AF5EEA" w:rsidRDefault="00AF5EEA" w:rsidP="00AF5EEA">
      <w:pPr>
        <w:shd w:val="clear" w:color="auto" w:fill="FEFEFE"/>
        <w:spacing w:before="384" w:after="192" w:line="328" w:lineRule="atLeast"/>
        <w:ind w:left="59" w:right="59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F5EE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Родительское собрание</w:t>
      </w:r>
    </w:p>
    <w:p w:rsidR="00AF5EEA" w:rsidRPr="00AF5EEA" w:rsidRDefault="00AF5EEA" w:rsidP="00AF5EEA">
      <w:pPr>
        <w:shd w:val="clear" w:color="auto" w:fill="FEFEFE"/>
        <w:spacing w:before="240" w:after="240" w:line="421" w:lineRule="atLeast"/>
        <w:ind w:left="59" w:right="59"/>
        <w:jc w:val="center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F5EEA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«Чем играют наши дети?»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Автор - составитель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Черкасова Мария Борисовна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воспитатель ГБДОУ №34 Приморского района 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анкт-Петербурга, 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кратковременного пребывания 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Цель: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Дать родителям знание о значении игрушки, её роли в игре ребёнка; вооружить знаниями о целесообразном педагогическом подборе игрушек.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Предварительная работа: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1. Провести исследование игровых интересов детей с помощью тестирования родителей: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Любит ли ваш ребенок играть? - В какие игры вы играете с детьми дома?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Чему могут научить ребенка эти игры?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Любимая игра ребенка дома?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какие игры ребенок любит играть с папой?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какие игры ребенок любит играть с мамой?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Какие игрушки вы покупаете ребенку?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Нужно ли играть с ребенком и почему?</w:t>
      </w:r>
    </w:p>
    <w:p w:rsidR="00AF5EEA" w:rsidRPr="00AF5EEA" w:rsidRDefault="00AF5EEA" w:rsidP="00AF5EEA">
      <w:pPr>
        <w:numPr>
          <w:ilvl w:val="0"/>
          <w:numId w:val="1"/>
        </w:numPr>
        <w:shd w:val="clear" w:color="auto" w:fill="FEFEFE"/>
        <w:spacing w:after="72" w:line="240" w:lineRule="atLeast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Какие герои мультфильмов являются любимыми персонажами вашего ребенка?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2. Подбор музыки.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3. Оформление выставки игрушек (</w:t>
      </w:r>
      <w:proofErr w:type="gramStart"/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от</w:t>
      </w:r>
      <w:proofErr w:type="gramEnd"/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 xml:space="preserve"> традиционных до современных).</w:t>
      </w:r>
    </w:p>
    <w:p w:rsidR="00AF5EEA" w:rsidRPr="00AF5EEA" w:rsidRDefault="00AF5EEA" w:rsidP="00AF5EEA">
      <w:pPr>
        <w:shd w:val="clear" w:color="auto" w:fill="FEFEFE"/>
        <w:spacing w:before="384" w:after="192" w:line="328" w:lineRule="atLeast"/>
        <w:ind w:left="59" w:right="59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F5EE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собрания: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1. Приветствие.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Уважаемые родители! Мы уже говорили с вами о том, что ребенку нужна игра. Игра детей неотделима от игрушек. Самостоятельная игра ребенка 1,5-3 лет во многом зависит от того, как взрослые организуют подбор игрушек и их расположение, т. е. предметно-игровую среду.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же такое игрушка?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Игрушка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разные виды игрушек для детей дошкольного возраста. (Рассказ можно сопровождать </w:t>
      </w:r>
      <w:proofErr w:type="gram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демонстрацией</w:t>
      </w:r>
      <w:proofErr w:type="gram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самих игрушек, так и их изображений.)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провести экскурсию по групповой комнате, показать игрушки игрового уголка.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сюжетные, или образные, игрушки-куклы, фигуры животных, мебель, посуда, предметы домашнего обихода.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сказочные персонажи. К образным игрушкам также относятся те, что изображают зверей, домаш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них животных, среди них - любимый детьми плюшевый мишка. Дети их кормят, купают, укладывают спать, лечат, ходят с ними на прогулку.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lastRenderedPageBreak/>
        <w:t>Технические игрушки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</w:t>
      </w:r>
      <w:proofErr w:type="spell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Лего</w:t>
      </w:r>
      <w:proofErr w:type="spell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развивающие мелкую моторику, ориентировку в пространстве, мышление, творчество.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Игрушки-забавы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смешные фигурки зверей, животных, человечков, например зайчик, играющий на барабане, или повар, готовящий яичницу.</w:t>
      </w:r>
      <w:proofErr w:type="gram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основе их лежит движение, сюрприз, неожиданность. Их назначение 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 позабавить детей вызвать смех, сопереживание, радость, воспитать чувство юмора.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Маскарадно-ёлочные</w:t>
      </w:r>
      <w:proofErr w:type="spellEnd"/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 xml:space="preserve"> игрушки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связаны с празднованием Нового года. Они напоминают чем-то тот или иной персонаж (хвост, клюв, ушки), но этого достаточно, чтобы дети играли-жили в образе.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Спортивно-моторные игрушки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способствующие повышению двигательной активности детей, развитию координации движений, ориентировки в пространстве.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Театральные игрушки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содержанию являются образными, но имеют особое назначение - служат целям эстетического воспитания, развития речи, воображения. </w:t>
      </w:r>
      <w:proofErr w:type="gram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ним относятся, например, Петрушка, куклы бибабо (или так называемая кукла-перчатка, которую делают в виде варежки и украшают тканью, бисером, лентами.</w:t>
      </w:r>
      <w:proofErr w:type="gram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Её надевают на руку так, чтобы один палец держал головку куклы, а друге - руки).</w:t>
      </w:r>
      <w:proofErr w:type="gramEnd"/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Музыкальные игрушки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погремушки, колокольчики, трещотки, дудочки, бубенцы, игрушечные флейты, балалайки и др. музыкальные инструменты.</w:t>
      </w:r>
      <w:proofErr w:type="gramEnd"/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Дидактические игрушки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 помощью которых детей знакомят с различными понятиями: с формой, цветом, величиной и т. д. К ним относятся разноцветные вкладыши, пятнашки, матрешки, мозаики, игрушки-головоломки, </w:t>
      </w:r>
      <w:proofErr w:type="spell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пазлы</w:t>
      </w:r>
      <w:proofErr w:type="spell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лото и др. Они воспитывают у детей необходимые качества - сосредоточенность, настойчивость, целеустремленность, умение доводить дело до конца, а также способствуют развитию мелкой моторики.</w:t>
      </w:r>
      <w:proofErr w:type="gramEnd"/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Строительные игрушки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состоящие из геометрических тел. Среди них есть крупногабаритные, такие, как самокаты, детские педальные автомобили, тракторы и тр.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2. Дискуссия о вреде и пользе современных игрушек.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и игрушка - специфическое средство массовой информации. Поскольку в них зафиксированы основные тенденции воздействия на сознание и поведение человека, способы и средства его воспитания. СМИ (система массовой информации) построены на принципах игры (чем не игрушки современные газеты с кроссвордами, головоломками?). А сколько игр на телевидении?! Игрушка - тот же носитель информации для ребенка, что газета для взрослого.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Поскольку игрушка не только сопровождение игры, но и средство обучения, развлечения и даже лечения. Хотелось бы узнать ваше мнение таковы ли современные игрушки?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Родителям предлагаются различ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ные игрушки (матрешка, </w:t>
      </w:r>
      <w:proofErr w:type="spell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Барби</w:t>
      </w:r>
      <w:proofErr w:type="spell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набор животных, </w:t>
      </w:r>
      <w:proofErr w:type="spell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Телепузик</w:t>
      </w:r>
      <w:proofErr w:type="spell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пирамидка, конструктор и т д.). Нужно разделить лист бумаги пополам и рассмотреть плюсы и минусы любой игрушки по выбору. Затем коллегиально выясняется полезность, бесполезность или вред данной игрушки.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3. Родителям предлагается совместно с воспитателем разработать критерии выбора игрушки.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i/>
          <w:iCs/>
          <w:color w:val="000000"/>
          <w:sz w:val="20"/>
          <w:lang w:eastAsia="ru-RU"/>
        </w:rPr>
        <w:t>Например: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приоритеты: похожа ли на любимого сказочного героя, такая же есть у друга.)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что-либо с ней делать - это главное достоинство игрушки (разбирать-собирать, передвигать, извлекать звуки).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Разнообразие форм активности ребенка: чем игрушка более завершена, тем меньше простора для творчества (мячи, кубики, пирамидки).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Игровые действия должны быть самостоятельными (игрушки-загадки и игрушки-головоломки, которые сами подсказывают способ действия: матрешки, пирамидки).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Эстетический аспект (игрушка должна вызывать гуманные чувства, недопустимо в игрушке наличие качеств, стимулирующих асоциальные действия и чувства:</w:t>
      </w:r>
      <w:r w:rsidRPr="00AF5EE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F5EEA">
        <w:rPr>
          <w:rFonts w:ascii="inherit" w:eastAsia="Times New Roman" w:hAnsi="inherit" w:cs="Arial"/>
          <w:i/>
          <w:iCs/>
          <w:color w:val="000000"/>
          <w:sz w:val="20"/>
          <w:lang w:eastAsia="ru-RU"/>
        </w:rPr>
        <w:t>насилие, жестокость, агрессию</w:t>
      </w: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4. Консультация «Игрушки-чудовища».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проводя между ними четкую границу.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Предлагаемые сейчас детям в качестве игрушек различные персонажи в виде </w:t>
      </w:r>
      <w:proofErr w:type="spell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трансформеров</w:t>
      </w:r>
      <w:proofErr w:type="spell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То, что ребенка привлекают отрицательные персонажи, по мнению психологов, связано с эмоциями агрессивности. </w:t>
      </w:r>
      <w:proofErr w:type="gram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Случается, что склонность к сверх вооружению обусловлена с обостренной потребностью в защите от сложного и не очень дружественного внешнего мира.</w:t>
      </w:r>
      <w:proofErr w:type="gram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Ребенок, владеющий подобными игрушками, получает шанс в игре ощутить себя </w:t>
      </w:r>
      <w:proofErr w:type="gram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могучим</w:t>
      </w:r>
      <w:proofErr w:type="gram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Увы, в реальной жизни всё может быть наоборот. Желание иметь монстров своего рода тест для определенного психологического состояния ребёнка: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возбудимых детей игра с монстрами это способ выбросить лишнюю энергию. Но во многих случаях игрушка скорее не успокаивает, а еще больше раздражает ребенка и формирует определённую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Поэтому, уважаемые родители,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игр, а также все необходимые атрибуты. Можно расположить игрушки на коврике или на висячей полочке. Позаботьтесь о постоянном игровом уголке, где можно бы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 Общение с родителями и их серьезное отношение к игре и игрушкам </w:t>
      </w:r>
      <w:proofErr w:type="gramStart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</w:t>
      </w:r>
      <w:proofErr w:type="gramEnd"/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ребенку. Он будет чувствовать причастность родителей к своим проблемам, испытывать эмоциональный комфорт, положительные эмоции. Бывают и такие случаи, что родители сами отстраняются от подобных дел, мотивируя это отсутствием свободного времени или тем, что этим должны заниматься только специалисты.</w:t>
      </w:r>
    </w:p>
    <w:p w:rsidR="00AF5EEA" w:rsidRPr="00AF5EEA" w:rsidRDefault="00AF5EEA" w:rsidP="00AF5EEA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5. Обобщение результатов:</w:t>
      </w:r>
    </w:p>
    <w:p w:rsidR="00AF5EEA" w:rsidRPr="00AF5EEA" w:rsidRDefault="00AF5EEA" w:rsidP="00AF5EEA">
      <w:pPr>
        <w:shd w:val="clear" w:color="auto" w:fill="FEFEFE"/>
        <w:spacing w:after="24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E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Родители, разделенные на группы, на основе анализа мнений каждого члена микро-группы заполняют на отдельном листе графу «Вывод», где высказывают свою точку зрения о прошедшем занятии.</w:t>
      </w:r>
    </w:p>
    <w:p w:rsidR="00981B06" w:rsidRDefault="00981B06"/>
    <w:sectPr w:rsidR="00981B06" w:rsidSect="0098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D2E"/>
    <w:multiLevelType w:val="multilevel"/>
    <w:tmpl w:val="48E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EA"/>
    <w:rsid w:val="00981B06"/>
    <w:rsid w:val="00A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06"/>
  </w:style>
  <w:style w:type="paragraph" w:styleId="2">
    <w:name w:val="heading 2"/>
    <w:basedOn w:val="a"/>
    <w:link w:val="20"/>
    <w:uiPriority w:val="9"/>
    <w:qFormat/>
    <w:rsid w:val="00AF5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EEA"/>
    <w:rPr>
      <w:b/>
      <w:bCs/>
    </w:rPr>
  </w:style>
  <w:style w:type="character" w:customStyle="1" w:styleId="apple-converted-space">
    <w:name w:val="apple-converted-space"/>
    <w:basedOn w:val="a0"/>
    <w:rsid w:val="00AF5EEA"/>
  </w:style>
  <w:style w:type="character" w:styleId="a5">
    <w:name w:val="Emphasis"/>
    <w:basedOn w:val="a0"/>
    <w:uiPriority w:val="20"/>
    <w:qFormat/>
    <w:rsid w:val="00AF5E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2015-05-07T20:13:00Z</dcterms:created>
  <dcterms:modified xsi:type="dcterms:W3CDTF">2015-05-07T20:21:00Z</dcterms:modified>
</cp:coreProperties>
</file>