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2F" w:rsidRDefault="000A622F" w:rsidP="000A622F">
      <w:pPr>
        <w:pStyle w:val="1"/>
        <w:shd w:val="clear" w:color="auto" w:fill="FFFFFF"/>
        <w:spacing w:before="150" w:line="450" w:lineRule="atLeast"/>
        <w:jc w:val="center"/>
        <w:rPr>
          <w:rFonts w:ascii="Trebuchet MS" w:hAnsi="Trebuchet MS"/>
          <w:b w:val="0"/>
          <w:bCs w:val="0"/>
          <w:color w:val="475C7A"/>
          <w:sz w:val="38"/>
          <w:szCs w:val="38"/>
        </w:rPr>
      </w:pPr>
      <w:r>
        <w:rPr>
          <w:rFonts w:ascii="Trebuchet MS" w:hAnsi="Trebuchet MS"/>
          <w:b w:val="0"/>
          <w:bCs w:val="0"/>
          <w:color w:val="475C7A"/>
          <w:sz w:val="38"/>
          <w:szCs w:val="38"/>
        </w:rPr>
        <w:t>Дидактические игры для дошкольников по подготовке к обучению грамоте.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«Звуки поменялись местами»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Цель: найти несоответствие в стихотворении и назвать нужное слово»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Дети должны найти несоответствие в стихотворении и назвать нужное слово.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«Доскажи словечко»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Цель: развитие внимания, памяти.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Дети должны досказать слово в конце стихотворной строки.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«Назови скорее»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Цель: обогащение словаря, развитие фонематического слуха.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Игра с мячом. По заданию педагога дети называют слова на определенный звук, с определенным количеством слогов и т.д.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«Кто внимательнее?»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Цель: развитие слухового внимания.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Дети хлопают в ладоши, если в данных словах слышат заданный звук.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«Загадки – обманки»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Цель: развитие слухового внимания.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Поэт М. Шварц пошутил, нужно быть очень внимательным и подобрать соответствующее слово.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«Кто в каком домике живёт?»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Цель: развитие мышления.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Детям предлагается серия картинок, они должны расселить их в соответствующие домики.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«Чудесный мешочек»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Цель: развитие тактильной памяти, фонематического слуха.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Дошкольникам предлагается из мешочка достать игрушки с заданным звуком.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«Магазин»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Цель: развитие фонематического слуха.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На столе игрушки и предметы, в названии которых заданный звук. Дети должны приобретать покупки, в названии которых есть этот звук.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«Подскажи слог»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Цель: закреплять правильное и отчетливое произнесение звуков, развивать мышление.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Детям предлагается подсказать последний слог в </w:t>
      </w:r>
      <w:proofErr w:type="spellStart"/>
      <w:r>
        <w:rPr>
          <w:rFonts w:ascii="Verdana" w:hAnsi="Verdana"/>
          <w:color w:val="303F50"/>
          <w:sz w:val="20"/>
          <w:szCs w:val="20"/>
        </w:rPr>
        <w:t>чистоговорках</w:t>
      </w:r>
      <w:proofErr w:type="spellEnd"/>
      <w:r>
        <w:rPr>
          <w:rFonts w:ascii="Verdana" w:hAnsi="Verdana"/>
          <w:color w:val="303F50"/>
          <w:sz w:val="20"/>
          <w:szCs w:val="20"/>
        </w:rPr>
        <w:t>.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«Найди пару»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lastRenderedPageBreak/>
        <w:t>Цель: учить различать на слух и отчетливо произносить сходные по артикуляции и звучанию согласные звуки.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«Кто больше?»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Цель: развитие фонематического слуха, обогащение словаря.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Предложить детям назвать слова, в которых присутствует заданный звук.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«Слово   к слову»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Цель: развитие мышления, внимания, фонематического слуха.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На наборном полотне сверху вниз расположены схемы слов. Дети должны из множества картинок выбрать те, которые подходят к данной схеме.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«Как звучат слова?»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Цель: учить различать на слух разные и схожие слова.</w:t>
      </w:r>
    </w:p>
    <w:p w:rsidR="000A622F" w:rsidRDefault="000A622F" w:rsidP="000A622F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Педагог называет слова, дети должны различать по звучанию и говорить: </w:t>
      </w:r>
      <w:proofErr w:type="gramStart"/>
      <w:r>
        <w:rPr>
          <w:rFonts w:ascii="Verdana" w:hAnsi="Verdana"/>
          <w:color w:val="303F50"/>
          <w:sz w:val="20"/>
          <w:szCs w:val="20"/>
        </w:rPr>
        <w:t>похоже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или непохоже.</w:t>
      </w:r>
    </w:p>
    <w:p w:rsidR="00461E17" w:rsidRDefault="00461E17" w:rsidP="00461E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61E17" w:rsidRDefault="00461E17" w:rsidP="00461E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61E17" w:rsidRPr="00461E17" w:rsidRDefault="00461E17" w:rsidP="00461E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04947" w:rsidRPr="00997F6C" w:rsidRDefault="00404947" w:rsidP="004049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04947" w:rsidRPr="00997F6C" w:rsidRDefault="00404947">
      <w:pPr>
        <w:rPr>
          <w:rFonts w:ascii="Times New Roman" w:hAnsi="Times New Roman" w:cs="Times New Roman"/>
          <w:sz w:val="28"/>
          <w:szCs w:val="28"/>
        </w:rPr>
      </w:pPr>
    </w:p>
    <w:sectPr w:rsidR="00404947" w:rsidRPr="00997F6C" w:rsidSect="0040494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4A"/>
    <w:rsid w:val="000A622F"/>
    <w:rsid w:val="00283B69"/>
    <w:rsid w:val="00404947"/>
    <w:rsid w:val="00461E17"/>
    <w:rsid w:val="007A224A"/>
    <w:rsid w:val="00997F6C"/>
    <w:rsid w:val="00B06079"/>
    <w:rsid w:val="00C9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62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61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E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61E17"/>
  </w:style>
  <w:style w:type="character" w:styleId="a3">
    <w:name w:val="Hyperlink"/>
    <w:basedOn w:val="a0"/>
    <w:uiPriority w:val="99"/>
    <w:semiHidden/>
    <w:unhideWhenUsed/>
    <w:rsid w:val="00461E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6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62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61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E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61E17"/>
  </w:style>
  <w:style w:type="character" w:styleId="a3">
    <w:name w:val="Hyperlink"/>
    <w:basedOn w:val="a0"/>
    <w:uiPriority w:val="99"/>
    <w:semiHidden/>
    <w:unhideWhenUsed/>
    <w:rsid w:val="00461E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6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2014-09-24T12:07:00Z</dcterms:created>
  <dcterms:modified xsi:type="dcterms:W3CDTF">2015-05-04T15:46:00Z</dcterms:modified>
</cp:coreProperties>
</file>