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C0" w:rsidRPr="00D57FA9" w:rsidRDefault="00B22CC0" w:rsidP="00B22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FA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B22CC0" w:rsidRDefault="00B22CC0" w:rsidP="00B22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FA9">
        <w:rPr>
          <w:rFonts w:ascii="Times New Roman" w:hAnsi="Times New Roman" w:cs="Times New Roman"/>
          <w:sz w:val="24"/>
          <w:szCs w:val="24"/>
        </w:rPr>
        <w:t>11 КЛАСС</w:t>
      </w:r>
      <w:r w:rsidR="00A76031">
        <w:rPr>
          <w:rFonts w:ascii="Times New Roman" w:hAnsi="Times New Roman" w:cs="Times New Roman"/>
          <w:sz w:val="24"/>
          <w:szCs w:val="24"/>
        </w:rPr>
        <w:t>(34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A760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7FA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91"/>
        <w:gridCol w:w="1944"/>
        <w:gridCol w:w="1276"/>
        <w:gridCol w:w="1559"/>
        <w:gridCol w:w="1174"/>
        <w:gridCol w:w="2410"/>
        <w:gridCol w:w="2126"/>
        <w:gridCol w:w="2410"/>
        <w:gridCol w:w="850"/>
      </w:tblGrid>
      <w:tr w:rsidR="00B22CC0" w:rsidRPr="00D57FA9" w:rsidTr="007E5EF4">
        <w:trPr>
          <w:cantSplit/>
          <w:trHeight w:val="7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2CC0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22CC0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22CC0" w:rsidRPr="00D57FA9" w:rsidRDefault="00B22CC0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B22CC0" w:rsidRPr="00D57FA9" w:rsidRDefault="00B22CC0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22CC0" w:rsidRPr="00D57FA9" w:rsidRDefault="00B22CC0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22CC0" w:rsidRPr="00D57FA9" w:rsidRDefault="00B22CC0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22CC0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наглядности</w:t>
            </w:r>
          </w:p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22CC0" w:rsidRPr="00D57FA9" w:rsidRDefault="00B22CC0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22CC0" w:rsidRPr="00D57FA9" w:rsidRDefault="00B22CC0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B22CC0" w:rsidRPr="00D57FA9" w:rsidRDefault="00B22CC0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к уровню подготовки</w:t>
            </w:r>
          </w:p>
          <w:p w:rsidR="00B22CC0" w:rsidRPr="00D57FA9" w:rsidRDefault="00B22CC0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22CC0" w:rsidRPr="00D57FA9" w:rsidRDefault="00B22CC0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22CC0" w:rsidRPr="00D57FA9" w:rsidRDefault="00B22CC0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22CC0" w:rsidRPr="00D57FA9" w:rsidTr="007E5EF4">
        <w:trPr>
          <w:trHeight w:val="16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0" w:rsidRPr="00D57FA9" w:rsidRDefault="00B22CC0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0" w:rsidRPr="00D57FA9" w:rsidRDefault="00B22CC0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C0" w:rsidRPr="00D57FA9" w:rsidRDefault="00B22CC0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0" w:rsidRPr="00D57FA9" w:rsidRDefault="00B22CC0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C0" w:rsidRPr="00D57FA9" w:rsidRDefault="00B22CC0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0" w:rsidRPr="00D57FA9" w:rsidRDefault="00B22CC0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C0" w:rsidRPr="00D57FA9" w:rsidRDefault="00B22CC0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0" w:rsidRPr="00D57FA9" w:rsidRDefault="00B22CC0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C0" w:rsidRPr="00D57FA9" w:rsidRDefault="00B22CC0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0" w:rsidRPr="00D57FA9" w:rsidRDefault="00B22CC0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C0" w:rsidRPr="00D57FA9" w:rsidRDefault="00B22CC0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0" w:rsidRPr="00D57FA9" w:rsidRDefault="00B22CC0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C0" w:rsidRPr="00D57FA9" w:rsidRDefault="00B22CC0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0" w:rsidRPr="00D57FA9" w:rsidRDefault="00B22CC0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C0" w:rsidRPr="00D57FA9" w:rsidRDefault="00B22CC0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0" w:rsidRPr="00D57FA9" w:rsidRDefault="00B22CC0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C0" w:rsidRPr="00D57FA9" w:rsidRDefault="00B22CC0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0" w:rsidRPr="00D57FA9" w:rsidRDefault="00B22CC0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C0" w:rsidRPr="00D57FA9" w:rsidRDefault="00B22CC0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CC0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0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0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0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0" w:rsidRPr="00D57FA9" w:rsidRDefault="00B22CC0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0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0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0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0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0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0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2CC0" w:rsidRPr="00D57FA9" w:rsidTr="00B22CC0">
        <w:trPr>
          <w:trHeight w:val="239"/>
        </w:trPr>
        <w:tc>
          <w:tcPr>
            <w:tcW w:w="15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0" w:rsidRPr="00D57FA9" w:rsidRDefault="00B22CC0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Раздел: «Основы медицинских знаний и здорового  образа жизни» 14 часов</w:t>
            </w:r>
          </w:p>
        </w:tc>
      </w:tr>
      <w:tr w:rsidR="007E5EF4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72087F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7F">
              <w:rPr>
                <w:rFonts w:ascii="Times New Roman" w:hAnsi="Times New Roman" w:cs="Times New Roman"/>
                <w:sz w:val="24"/>
                <w:szCs w:val="24"/>
              </w:rPr>
              <w:t>Правилаличной</w:t>
            </w:r>
          </w:p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7F">
              <w:rPr>
                <w:rFonts w:ascii="Times New Roman" w:hAnsi="Times New Roman" w:cs="Times New Roman"/>
                <w:sz w:val="24"/>
                <w:szCs w:val="24"/>
              </w:rPr>
              <w:t>гигиены и здоровье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лекция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0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Тестирование (10 мин)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Личная гигиена, общие понятия и определения. Уход за зубами и волосами. Некоторые понятия об очищении организма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Знать об основных состав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ляющих здорового образа жизни и их влиянии на безо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пасность жизнедеятельно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личности. Использовать приобретен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знания и умения в повседневной жизни для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7E5EF4" w:rsidRPr="007E5EF4" w:rsidRDefault="007E5EF4" w:rsidP="00E026CD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§1.1</w:t>
            </w:r>
          </w:p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З. 1-4</w:t>
            </w:r>
          </w:p>
        </w:tc>
      </w:tr>
      <w:tr w:rsidR="007E5EF4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72087F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7F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gramStart"/>
            <w:r w:rsidRPr="00720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E5EF4" w:rsidRPr="0072087F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7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современном </w:t>
            </w:r>
            <w:proofErr w:type="gramStart"/>
            <w:r w:rsidRPr="0072087F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72087F">
              <w:rPr>
                <w:rFonts w:ascii="Times New Roman" w:hAnsi="Times New Roman" w:cs="Times New Roman"/>
                <w:sz w:val="24"/>
                <w:szCs w:val="24"/>
              </w:rPr>
              <w:t>. Законодательство о семье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Брак и семья, основные понятия и определения. Условия и порядок заклю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брака. Личные права и обязанности супругов.</w:t>
            </w:r>
            <w:r w:rsidR="002D7CB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рава и обязан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родителей.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Знать об основах законо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дательства РФ о семье. Использовать приобре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тенные знания для само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воспитания качеств, необ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ходимых для создания прочной семьи.</w:t>
            </w:r>
          </w:p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Регулятивные:</w:t>
            </w:r>
          </w:p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целеполагание как постановка учебной задачи,</w:t>
            </w:r>
          </w:p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планирование,</w:t>
            </w:r>
          </w:p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прогнозирование.</w:t>
            </w:r>
          </w:p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7E5EF4" w:rsidRPr="00E026CD" w:rsidRDefault="007E5EF4" w:rsidP="00E026CD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§1.3</w:t>
            </w:r>
          </w:p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З.8-10</w:t>
            </w:r>
          </w:p>
        </w:tc>
      </w:tr>
      <w:tr w:rsidR="007E5EF4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72087F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7F">
              <w:rPr>
                <w:rFonts w:ascii="Times New Roman" w:hAnsi="Times New Roman" w:cs="Times New Roman"/>
                <w:sz w:val="24"/>
                <w:szCs w:val="24"/>
              </w:rPr>
              <w:t>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зни, передаваемые половым путем</w:t>
            </w:r>
            <w:r w:rsidRPr="007208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5EF4" w:rsidRPr="0072087F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лекция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8D1A1A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356BCA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путем, формы передачи, причины, спо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собствующие заражению ИППП. Меры профилакти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ки. Уголовная ответствен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за заражение венери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болезнью</w:t>
            </w:r>
          </w:p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ВИЧ-инфекция и СПИД краткая характеристика и пути заражения. СПИД </w:t>
            </w:r>
            <w:proofErr w:type="gram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инальная стадия инфек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ционного заболевания, вы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зываемого вирусом имму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нодефицита человека (ВИЧ) Профилактика СПИДа. От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ветственность за заражение ВИЧ-инфекцией.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Знать об основах личной гигиены; об уголовной от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за зараже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БППП.</w:t>
            </w:r>
          </w:p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Знать о путях заражения ВИЧ-инфекцией; о профилактике СПИДа; об ответственно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за заражение ВИЧ-инфекцией.</w:t>
            </w:r>
          </w:p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знания для ведения здорового образа жизни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Общеучебные</w:t>
            </w:r>
            <w:proofErr w:type="spellEnd"/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Моделирование,</w:t>
            </w:r>
          </w:p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§1.4</w:t>
            </w:r>
          </w:p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З. 11-12</w:t>
            </w:r>
          </w:p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F4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72087F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E5EF4" w:rsidRPr="0072087F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7F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при</w:t>
            </w:r>
          </w:p>
          <w:p w:rsidR="007E5EF4" w:rsidRPr="0072087F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87F">
              <w:rPr>
                <w:rFonts w:ascii="Times New Roman" w:hAnsi="Times New Roman" w:cs="Times New Roman"/>
                <w:sz w:val="24"/>
                <w:szCs w:val="24"/>
              </w:rPr>
              <w:t>ранениях</w:t>
            </w:r>
            <w:proofErr w:type="gramEnd"/>
            <w:r w:rsidRPr="0072087F">
              <w:rPr>
                <w:rFonts w:ascii="Times New Roman" w:hAnsi="Times New Roman" w:cs="Times New Roman"/>
                <w:sz w:val="24"/>
                <w:szCs w:val="24"/>
              </w:rPr>
              <w:t>, кровотечениях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2D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Виды ран и общие правила оказания первой помощи. Способы остановки кровотечений. Правила наложения давящей повязки, правила наложения жгута. Борьба с болью.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Знать виды ран и правила оказания первой медицин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помощи при ранении, правила наложения жгута и давящей повязки. Владеть навыками оказа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первой медицинской помощи при кровотечениях</w:t>
            </w:r>
          </w:p>
          <w:p w:rsidR="007038FE" w:rsidRPr="00D57FA9" w:rsidRDefault="007038FE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Регулятивные:</w:t>
            </w:r>
          </w:p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и коррекция в форме сравнения способа действия и его результата с заданным эталоном.</w:t>
            </w:r>
          </w:p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Познавательные:</w:t>
            </w:r>
          </w:p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осознанно и произвольно строить высказывания.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F4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  <w:p w:rsidR="007E5EF4" w:rsidRPr="0072087F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при травмах опорно-двигательного аппарата и их профилактика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2D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Первая по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 при травмах опорно-двигательного аппарата. Профилактика травм опор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но-двигательного аппарата.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Знать правила оказания первой медицинской по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мощи при травмах. Владеть навыками оказа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первой медицинской помощи при травмах, рас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тяжениях.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Регулятивные:</w:t>
            </w:r>
          </w:p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и коррекция в форме сравнения способа действия и его результата с заданным эталоном.</w:t>
            </w:r>
          </w:p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осознанно и произвольно строить высказывания.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F4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72087F" w:rsidRDefault="007E5EF4" w:rsidP="002D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Первая помощь при черепно-мозговой травме и повреждении позвоночника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Овладеть навыками оказания доврачебной помощи при травмах головы и позвоночника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черепно-мозговой травме, причины, симптомы и признаки травм головы и позвоночника. Отработка приемов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при травмах головы и позвоночника.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и коррекция в форме сравнения способа действия и его результата с заданным эталоном.</w:t>
            </w:r>
          </w:p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осознанно и произвольно строить высказывания.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F4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72087F" w:rsidRDefault="007E5EF4" w:rsidP="002D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про </w:t>
            </w:r>
            <w:proofErr w:type="gram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proofErr w:type="gramEnd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груди, живота и области таза.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2D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травм грудной клетки. Отработка приемов оказания первой медицинской помощи при переломе ребер. Отработка приемов оказания первой медицинской помощи при переломе грудины и закрытом пневмотораксе. Отработка приемов оказания первой медицинской помощи при переломе грудины и открытом </w:t>
            </w:r>
            <w:proofErr w:type="spell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псевмотораксе</w:t>
            </w:r>
            <w:proofErr w:type="spellEnd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приемов оказания </w:t>
            </w:r>
            <w:r w:rsidR="009B55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при ранении живота. Отработка приемов оказания первой медицинской помощи при переломе костей таза.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навыками оказания первой медицинской помощи при травмах грудной клетки, живота и области таза.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Регулятивные:</w:t>
            </w:r>
          </w:p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и коррекция в форме сравнения способа действия и его результата с заданным эталоном.</w:t>
            </w:r>
          </w:p>
          <w:p w:rsidR="007E5EF4" w:rsidRPr="004224F3" w:rsidRDefault="007E5EF4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7E5EF4" w:rsidRPr="00D57FA9" w:rsidRDefault="007E5EF4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осознанно и произвольно строить высказывания.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7E5EF4" w:rsidRPr="00D57FA9" w:rsidRDefault="007E5EF4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A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72087F" w:rsidRDefault="00E17278" w:rsidP="002D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травматическом шоке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Понятие о травматическом шоке. Первичны</w:t>
            </w:r>
            <w:proofErr w:type="gram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ранний) и вторичный (поздний) шок. Причины и признаки травматического шока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 учащиеся должны владеть навыками оказания первой медицинской помощи при травматическом шоке.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и коррекция в форме сравнения способа действия и его результата с заданным эталоном.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Познавательные:</w:t>
            </w:r>
          </w:p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осознанно и произвольно строить высказывания.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A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E17278" w:rsidRPr="0072087F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помощь при попадании в полость носа, глотку</w:t>
            </w:r>
            <w:proofErr w:type="gram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ищевод и верхние дыхательные пути инородных тел.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Признаки попадания инородных тел в нос. Первая помощь при попадании инородных тел в нос.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Признаки попадания инородных тел в глотку и пищевод. Первая медицинская помощь при попадании инородных тел в глотку и пищевод.</w:t>
            </w:r>
          </w:p>
          <w:p w:rsidR="00E17278" w:rsidRDefault="00E17278" w:rsidP="002D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попадания инородных тел в верхние дыхательные пути. </w:t>
            </w:r>
            <w:r w:rsidR="009B55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при попадании инородных тел в верхние дыхательные пути </w:t>
            </w:r>
          </w:p>
          <w:p w:rsidR="002D7CBC" w:rsidRPr="00D57FA9" w:rsidRDefault="002D7CBC" w:rsidP="002D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 учащиеся должны знать основные правила и владеть практическими навыками оказания первой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помощи при попадании в полость носа, глотку, пищевод и верхние дыхательные  пути инородных тел.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и коррекция в форме сравнения способа действия и его результата с заданным эталоном.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осознанно и произвольно строить высказывания.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A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при останов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 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сердца 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Опасность остановки сердца. Наиболее распространенные причины остановки сердца. Главные признаки остановки сердца. Порядок определения пульса на сонной артерии. Проведение реанимационных мероприятий при остановке сердца.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 учащиеся должны знать основные правила и владеть практическими навыками оказания первой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помощи при остановке сердца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Регулятивные: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и коррекция в форме сравнения способа действия и его результата с заданным эталоном.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Познавательные:</w:t>
            </w:r>
          </w:p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осознанно и произвольно строить высказывания.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A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при острой сердечной недостаточности и инсульте.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2D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острой сердечной недостаточности. Причины и признаки острой сердечной недостаточности. Понятие об инсульте</w:t>
            </w:r>
            <w:proofErr w:type="gram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ричины и признаки инсульта. Отработка приемов оказания первой помощи при острой сердечной недостаточности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 учащиеся должны знать основные правила и владеть практическими навыками оказания первой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помощи при острой сердечной недостаточности и инсульте.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и коррекция в форме сравнения способа действия и его результата с заданным эталоном.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Познавательные:</w:t>
            </w:r>
          </w:p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осознанно и произвольно строить высказывания.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B22CC0">
        <w:trPr>
          <w:trHeight w:val="239"/>
        </w:trPr>
        <w:tc>
          <w:tcPr>
            <w:tcW w:w="15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2E59E1" w:rsidRDefault="00E17278" w:rsidP="007E5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7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Раздел: «Основы военной службы» 20 часов</w:t>
            </w: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обязанность.</w:t>
            </w:r>
            <w:r w:rsidR="00C115B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 воинской обязанности.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рованный,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дуальный опрос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Воинская обязанность. Определение воинской обязанности, ее структура. Воинская обязанность граждан в период мобилизации, военного положения и в военное время. Исполнение военной 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 Приоритетность военной службы перед другими видами государственной службы и иной деятельности.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окончании изучения темы учащиеся должны иметь представление о воинской обязанности и военной службе, знать порядок организации медицинского обследования, 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освидетельствования и постановки на воинский учет.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A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C115BA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Воинский учет. Предназначение и организация.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дуальный опрос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Понятие о воинском учете. Первоначальная постановка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воинский у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чет и ее обязанности. Обязанности граждан по воинскому учету. Уважительные причины неявки граждан по призыву военкомата.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 учащиеся должны иметь представление о воинской обязанности и военной службе, знать порядок организации медицинского обследования, освидетельствования и постановки на воинский учет.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Познавательные: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A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C115BA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подготовка к военной службе.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рованный,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дуальный опрос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2D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обязательной подготовки гражданина к военной службе. Основные задачи психологического профессионального отбора молодежи призывного возраста для комплектования различных воинских должностей</w:t>
            </w:r>
            <w:proofErr w:type="gram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D7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сихологическая классификация воинских должностей,</w:t>
            </w:r>
            <w:r w:rsidR="002D7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замещаемых 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сержантами,</w:t>
            </w:r>
            <w:r w:rsidR="002D7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старшинами, солдатами и матросами. Оценка профессиональной пригодности гражданк исполнению обязанностей в сфере военной деятельности по результатам профессионального психологического отбора.</w:t>
            </w:r>
            <w:r w:rsidR="002D7CB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ребования к физическому развитию призывников.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окончании изучения темы учащиеся должны иметь представление о воинской обязанности и военной службе, знать порядок организации медицинского обследования, освидетельствования и постановки на воинский учет.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Познавательные: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A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C115BA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 подготовка граждан к военной службе.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рованный,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дуальный опрос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добровольной подготовки граждан к военной службе. </w:t>
            </w:r>
            <w:proofErr w:type="gram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офицеров запаса на военных кафедрах в образовательных учреждениях высшего профессионального образования.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 учащиеся должны иметь представление о воинской обязанности и военной службе, знать порядок организации медицинского обследования, освидетельствования и постановки на воинский учет.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Познавательные: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E17278" w:rsidRPr="00D57FA9" w:rsidRDefault="00E17278" w:rsidP="007E5EF4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§1.4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A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C115BA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 и освидетельствование при постановке на воинский учет.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рованный, зачет,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«Воинская обязан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ность» (20 мин)</w:t>
            </w:r>
            <w:r w:rsidR="000774DB">
              <w:rPr>
                <w:rFonts w:ascii="Times New Roman" w:hAnsi="Times New Roman" w:cs="Times New Roman"/>
                <w:sz w:val="24"/>
                <w:szCs w:val="24"/>
              </w:rPr>
              <w:t xml:space="preserve">II, III и </w:t>
            </w:r>
            <w:r w:rsidR="0007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774DB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военных комиссариатов перед первоначальной постановкой граждан на воинский учет. Организация медицинского освидетельствования при первоначальной 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постановке граждан на воинский учет. Предназначение медицинского освидетельствования. Категории годности к военной службе. Итоговое заключение о категории годности к военной службе.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окончании изучения темы учащиеся должны иметь представление о воинской обязанности и военной службе, знать порядок 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медицинского обследования, освидетельствования и постановки на воинский учет.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 xml:space="preserve"> Познавательные:</w:t>
            </w:r>
          </w:p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осознанно и произвольно строить высказывания.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 военной службы и пребывание в запасе</w:t>
            </w:r>
            <w:r w:rsidR="00C1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дуальный опрос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увольнения с военной службы, причины увольнения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военной службы в запасе. Виды запаса. Прохождение военных сборов.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 учащиеся должны знать особенности прохождения военной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запасе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Познавательные:</w:t>
            </w:r>
          </w:p>
          <w:p w:rsidR="00E17278" w:rsidRPr="00E026CD" w:rsidRDefault="00E17278" w:rsidP="00E026CD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B22CC0">
        <w:trPr>
          <w:trHeight w:val="239"/>
        </w:trPr>
        <w:tc>
          <w:tcPr>
            <w:tcW w:w="15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</w:t>
            </w: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A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C115BA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Вопросы военной службы в Конституции Российской Федерации. Основные законодательные и нормативные правовые акты, регулирующие вопросы обороны и военного строительства. </w:t>
            </w:r>
            <w:proofErr w:type="gram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  <w:proofErr w:type="gramEnd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закон « О статусе военнослужащего». Права и свободы военнослужащих федеральный закон « О мобилизационной 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и мобилизации в Российской Федерации». Федеральный закон « Об альтернативной гражданской службе</w:t>
            </w:r>
            <w:proofErr w:type="gram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окончании изучения темы учащиеся должны 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прохождения военной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требования основных нормативно-правовых актов по вопросам прохождения военной службы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Познавательные: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A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C115BA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Общевоинские уставы ВС РФ – закон воинской жизни. Военная присяга – клятва воина на верность Родине.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дуальный опрос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Общевоинские устав</w:t>
            </w:r>
            <w:proofErr w:type="gram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правовые акты, регламентирующие жизнь и быт военнослужащих.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 внутренней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службы Вооруженных Сил России. Устав гарнизонной и караульной служб Вооруженных сил РФ Дисциплинарный устав, Строевой устав, их предназначения и основные положения. Военная присяг</w:t>
            </w:r>
            <w:proofErr w:type="gram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 нерушимый закон воинской жизни. История принятие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      </w:r>
          </w:p>
          <w:p w:rsidR="002D7CBC" w:rsidRPr="00D57FA9" w:rsidRDefault="002D7CBC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 учащиеся должны знать особенности прохождения военной службы.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Познавательные: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2,2-2.3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A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C115BA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прохождения военной службы по призыву</w:t>
            </w:r>
            <w:r w:rsidR="009656AE">
              <w:rPr>
                <w:rFonts w:ascii="Times New Roman" w:hAnsi="Times New Roman" w:cs="Times New Roman"/>
                <w:sz w:val="24"/>
                <w:szCs w:val="24"/>
              </w:rPr>
              <w:t xml:space="preserve"> и по 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дуальный опрос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Призыв на военную службу. Порядок освобождения граждан от военной службы и предоставления отсрочек. Порядок  и организация призыва граждан на военную службу. Общие, должностные и специальные обязанности военнослужащих. Основные условия прохождения военной службы по контракту. Сроки военной службы по контракту</w:t>
            </w:r>
            <w:proofErr w:type="gram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орядок прохожде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военной службы по контракту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 учащиеся должны знать особенности прохождения военной службы.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Познавательные: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2.4-2.5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A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9656AE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Воинские звания и военная форма одежды.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рованный,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дуальный опрос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Воинские звания, порядок и очередность их присвоения. Правила ношения 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формы. Использовать приобре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тенные знания для развития в себе качеств, необходимых для военной службы.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 учащиеся должны знать особенности прохождения военной службы.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осознанно и произвольно строить высказывания.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7E5EF4">
        <w:trPr>
          <w:trHeight w:val="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A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9656AE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ответственность военнослужащих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рованный, зачет,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(15 мин)</w:t>
            </w:r>
            <w:r w:rsidR="000774DB">
              <w:rPr>
                <w:rFonts w:ascii="Times New Roman" w:hAnsi="Times New Roman" w:cs="Times New Roman"/>
                <w:sz w:val="24"/>
                <w:szCs w:val="24"/>
              </w:rPr>
              <w:t xml:space="preserve">II, III и </w:t>
            </w:r>
            <w:r w:rsidR="0007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774DB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права и обязанности военнослужащих; виды ответственности, установленной для военнослужащих, о 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значении воинской дисциплины 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об уголовной ответственности за преступления против военной службы.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окончании изучения темы учащиеся должны знать особенности прохождения военной службы.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Познавательные:</w:t>
            </w:r>
          </w:p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осознанно и произвольно строить высказывания.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A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Военнослу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жащий-патриот, с честью и достоин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ством несу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звание защитника Отечества.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Военнослужащий-специалист, в совер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шенстве владеющий оружием и военной техникой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</w:t>
            </w:r>
            <w:proofErr w:type="gramEnd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, работа над проектом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дуальный опрос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Основные качества воен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нослужащего, позволяю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ему с честью и досто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инством носить свое воинское звание - защитника Отечества: 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Знать об основных качест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вах военнослужащего. Владеть навыками оценки уровня своей подготовленности и осуществления осознанного самоопреде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по отношению к во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енной службе. Использовать приобретен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знания для развития в себе качеств, необходи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для военной службы.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качества военнослужащего.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Регулятивные: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целеполагание как постановка учебной задачи,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планирование,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прогнозирование.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Познавательные: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Общеучебные</w:t>
            </w:r>
            <w:proofErr w:type="spellEnd"/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Моделирование,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3.1-3.2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A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Требования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инской деятельности, предъявляемые к мо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ральным, 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индивидуально-пс</w:t>
            </w:r>
            <w:r w:rsidR="008C6721">
              <w:rPr>
                <w:rFonts w:ascii="Times New Roman" w:hAnsi="Times New Roman" w:cs="Times New Roman"/>
                <w:sz w:val="24"/>
                <w:szCs w:val="24"/>
              </w:rPr>
              <w:t xml:space="preserve">ихологическим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качествам гражда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</w:t>
            </w:r>
            <w:proofErr w:type="gramEnd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, работа над проектом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дуальный опрос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Виды воинской деятельности и их особенности. Основные элементы воинской 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и их предназначение. Особенности воинской деятельности в различных видах Вооруженных сил и родах войск. Общие требования воинской деятельности к военнослужащему. Необходимость </w:t>
            </w:r>
            <w:proofErr w:type="gram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повышения уровня подготовки молодежи призывного возраста</w:t>
            </w:r>
            <w:proofErr w:type="gramEnd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</w:t>
            </w:r>
          </w:p>
          <w:p w:rsidR="002D7CBC" w:rsidRPr="00D57FA9" w:rsidRDefault="002D7CBC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об основных видах военно-профессиональной деятельности и их особенностях в 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видах Вооруженных сил и родах войск; о требованиях, предъявляемых военной службой к уровню подготовки призывника. Уметь оценивать уровень своей подготовленности к военной службе. 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 xml:space="preserve"> Регулятивные: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целеполагание как постановка учебной задачи,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планирование,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прогнозирование.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Познавательные: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Общеучебные</w:t>
            </w:r>
            <w:proofErr w:type="spellEnd"/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Моделирование,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A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Военнослужащий-подчинен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ный, строго соблюдающий Конституцию и законы РФ, выполняющий требования  воинских уставов, приказы командиров и начальников.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</w:t>
            </w:r>
            <w:proofErr w:type="gramEnd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, работа над проектом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дуальный опрос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Единоначалие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 строительства Вооружен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ных сил Российской Федерации. Важность соблюдения основного требования, относящегося ко всем военнослужащим, постоянно 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</w:t>
            </w:r>
            <w:proofErr w:type="gram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воинского долга проявлять разумную инициативу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 принципе единоначалия в Вооруженных силах РФ; требования, предъявляемые военной службой к уровню подготовки призывника. Использовать приобретенные знания для 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в себе духовных и физических качеств, необходимых для военной службы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 xml:space="preserve">  Познавательные: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Общеучебные</w:t>
            </w:r>
            <w:proofErr w:type="spellEnd"/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Моделирование,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выбор наиболее эффективных способов решения задач.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A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Как стать офицером Российской армии?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</w:t>
            </w:r>
            <w:proofErr w:type="gramEnd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, работа над проектом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дуальный опрос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CBC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военных образовательных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Российской </w:t>
            </w:r>
          </w:p>
          <w:p w:rsidR="00E17278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:rsidR="002D7CBC" w:rsidRDefault="002D7CBC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CBC" w:rsidRPr="00D57FA9" w:rsidRDefault="002D7CBC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Знать об основных видах военных образовательных учреждений профессионального образования; правила приема в военные образовательные учреждения.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Владеть навыками осуществления осознанного самоопределения по отношению к военной службе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Познавательные: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A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(миро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творческая)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 Вооруженных сил Российской Федера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Комбинированный, зачет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(20 мин) </w:t>
            </w:r>
            <w:r w:rsidR="000774DB">
              <w:rPr>
                <w:rFonts w:ascii="Times New Roman" w:hAnsi="Times New Roman" w:cs="Times New Roman"/>
                <w:sz w:val="24"/>
                <w:szCs w:val="24"/>
              </w:rPr>
              <w:t xml:space="preserve">II, III и </w:t>
            </w:r>
            <w:r w:rsidR="0007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774DB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Участие Вооруж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сил Российской Федерации в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миротворческих операциях как средство обеспечения национальной безопасности России. Нормативно-правовые основы участия России в миротворческих операциях.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Анализировать миротворческую деятельность Вооруженных сил Российской Федерации.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Владеть навыками осуществления осознанного самоопределения по отношению к военной службе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Познавательные:</w:t>
            </w:r>
          </w:p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осознанно и произвольно строить высказывания.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A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гуманитарное право.  </w:t>
            </w:r>
            <w:r w:rsidR="007E3038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средств и методов ведения военных действий, отличительные </w:t>
            </w:r>
            <w:proofErr w:type="gramStart"/>
            <w:r w:rsidR="007E3038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gramEnd"/>
            <w:r w:rsidR="007E303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во время военных действий.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дуальный опрос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международного гуманитарного права и его основные аспекты и положения. Ограничение средств и методов ведения военных действий</w:t>
            </w:r>
            <w:r w:rsidR="007E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3038"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отличительные знаки, используемые во время вооруженных конфликтов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038" w:rsidRDefault="00E17278" w:rsidP="007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международного гуманитарного права и документы их оговаривающие; основные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МГП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жертв вооруженных конфликтов.</w:t>
            </w:r>
            <w:r w:rsidR="007E3038"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038" w:rsidRDefault="007E3038" w:rsidP="007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средства и методы ведения </w:t>
            </w:r>
            <w:proofErr w:type="gram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proofErr w:type="gramEnd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запрещенные МГП; использовать полученные знания с целью защиты гражданского населения и других жертв вооруженных конфликтов.</w:t>
            </w:r>
          </w:p>
          <w:p w:rsidR="007E3038" w:rsidRDefault="007E3038" w:rsidP="007E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Познавательные:</w:t>
            </w:r>
          </w:p>
          <w:p w:rsidR="00E17278" w:rsidRPr="004224F3" w:rsidRDefault="00E17278" w:rsidP="007E5EF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E3038">
              <w:rPr>
                <w:rFonts w:ascii="Times New Roman" w:hAnsi="Times New Roman" w:cs="Times New Roman"/>
                <w:sz w:val="24"/>
                <w:szCs w:val="24"/>
              </w:rPr>
              <w:t>-4,2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A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7E3038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7E303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подготовки к военной службе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7E303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7E303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(10 мин)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7E303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038" w:rsidRDefault="007E3038" w:rsidP="007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Стрессовая ситуация в ожидании призыва на военную службу. Стресс и дистресс. </w:t>
            </w:r>
          </w:p>
          <w:p w:rsidR="00E17278" w:rsidRPr="00D57FA9" w:rsidRDefault="007E3038" w:rsidP="007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орально-этические качества военнослужащего: совесть,честь,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достоинство</w:t>
            </w: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 xml:space="preserve"> Формы их проявления</w:t>
            </w:r>
            <w:proofErr w:type="gramStart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увство патриотизма, морально-нравственные, волевые и физические качества военнослужащего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CBC" w:rsidRPr="00D57FA9" w:rsidRDefault="007E3038" w:rsidP="002D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iCs/>
                <w:sz w:val="24"/>
                <w:szCs w:val="24"/>
              </w:rPr>
              <w:t>По окончании изучения темы учащиеся должны иметь представление о психологических аспектах, связанных с подготовкой к военной службе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038" w:rsidRPr="004224F3" w:rsidRDefault="007E3038" w:rsidP="007E303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7E3038" w:rsidRPr="004224F3" w:rsidRDefault="007E3038" w:rsidP="007E303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целеполагание как постановка учебной задачи,</w:t>
            </w:r>
          </w:p>
          <w:p w:rsidR="007E3038" w:rsidRPr="004224F3" w:rsidRDefault="007E3038" w:rsidP="007E303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планирование,</w:t>
            </w:r>
          </w:p>
          <w:p w:rsidR="007E3038" w:rsidRPr="004224F3" w:rsidRDefault="007E3038" w:rsidP="007E303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прогнозирование.</w:t>
            </w:r>
          </w:p>
          <w:p w:rsidR="007E3038" w:rsidRPr="004224F3" w:rsidRDefault="007E3038" w:rsidP="007E303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Познавательные:</w:t>
            </w:r>
          </w:p>
          <w:p w:rsidR="00E17278" w:rsidRPr="00D57FA9" w:rsidRDefault="007E3038" w:rsidP="007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038" w:rsidRPr="00D57FA9" w:rsidRDefault="007E3038" w:rsidP="007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5,1-5,8</w:t>
            </w:r>
          </w:p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8" w:rsidRPr="00D57FA9" w:rsidTr="007E5EF4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A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7E303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7E303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7E3038" w:rsidP="0048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7E303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E026CD" w:rsidRDefault="00E17278" w:rsidP="00E026CD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78" w:rsidRPr="00D57FA9" w:rsidRDefault="00E17278" w:rsidP="007E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978" w:rsidRDefault="00D22978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tbl>
      <w:tblPr>
        <w:tblW w:w="1506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5"/>
        <w:gridCol w:w="13361"/>
      </w:tblGrid>
      <w:tr w:rsidR="000774DB" w:rsidRPr="002444DB" w:rsidTr="00A76031">
        <w:trPr>
          <w:trHeight w:val="5808"/>
        </w:trPr>
        <w:tc>
          <w:tcPr>
            <w:tcW w:w="1647" w:type="dxa"/>
          </w:tcPr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2903" w:type="dxa"/>
          </w:tcPr>
          <w:p w:rsidR="000774DB" w:rsidRPr="002444DB" w:rsidRDefault="000774DB" w:rsidP="00A76031">
            <w:pPr>
              <w:widowControl/>
              <w:spacing w:line="276" w:lineRule="auto"/>
              <w:ind w:left="1988" w:hanging="1988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ind w:left="537" w:hanging="198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44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к рабочей программе.</w:t>
            </w:r>
          </w:p>
          <w:p w:rsidR="000774DB" w:rsidRPr="002444DB" w:rsidRDefault="000774DB" w:rsidP="00A76031">
            <w:pPr>
              <w:widowControl/>
              <w:spacing w:line="276" w:lineRule="auto"/>
              <w:ind w:left="1988" w:hanging="198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ind w:left="1988" w:hanging="1988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ind w:left="1988" w:hanging="1988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ind w:left="1988" w:hanging="1988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2444DB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Календарн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о-</w:t>
            </w:r>
            <w:r w:rsidRPr="002444DB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тематическое планирование</w:t>
            </w:r>
          </w:p>
          <w:p w:rsidR="000774DB" w:rsidRPr="002444DB" w:rsidRDefault="000774DB" w:rsidP="00A76031">
            <w:pPr>
              <w:widowControl/>
              <w:spacing w:line="276" w:lineRule="auto"/>
              <w:ind w:left="1988" w:hanging="1988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2444DB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по ОБЖ</w:t>
            </w:r>
          </w:p>
          <w:p w:rsidR="000774DB" w:rsidRPr="002444DB" w:rsidRDefault="000774DB" w:rsidP="007038FE">
            <w:pPr>
              <w:widowControl/>
              <w:spacing w:line="276" w:lineRule="auto"/>
              <w:ind w:left="1988" w:hanging="1988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11</w:t>
            </w:r>
            <w:r w:rsidRPr="002444DB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«</w:t>
            </w:r>
            <w:r w:rsidR="007038FE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А</w:t>
            </w:r>
            <w:r w:rsidRPr="002444DB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» класс</w:t>
            </w:r>
          </w:p>
        </w:tc>
      </w:tr>
      <w:tr w:rsidR="000774DB" w:rsidRPr="002444DB" w:rsidTr="00A76031">
        <w:trPr>
          <w:trHeight w:val="80"/>
        </w:trPr>
        <w:tc>
          <w:tcPr>
            <w:tcW w:w="14550" w:type="dxa"/>
            <w:gridSpan w:val="2"/>
            <w:hideMark/>
          </w:tcPr>
          <w:p w:rsidR="000774DB" w:rsidRPr="002444DB" w:rsidRDefault="000774DB" w:rsidP="00A76031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0774DB" w:rsidRPr="002444DB" w:rsidTr="00A76031">
        <w:trPr>
          <w:trHeight w:val="422"/>
        </w:trPr>
        <w:tc>
          <w:tcPr>
            <w:tcW w:w="14550" w:type="dxa"/>
            <w:gridSpan w:val="2"/>
            <w:hideMark/>
          </w:tcPr>
          <w:p w:rsidR="000774DB" w:rsidRPr="002444DB" w:rsidRDefault="000774DB" w:rsidP="00A7603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2444DB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Планирование составлено на основе федерального компонента государственного стандарта среднег</w:t>
            </w:r>
            <w:proofErr w:type="gramStart"/>
            <w:r w:rsidRPr="002444DB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о(</w:t>
            </w:r>
            <w:proofErr w:type="gramEnd"/>
            <w:r w:rsidRPr="002444DB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полного) общего образования на базовом уровне</w:t>
            </w:r>
          </w:p>
        </w:tc>
      </w:tr>
    </w:tbl>
    <w:p w:rsidR="000774DB" w:rsidRPr="002444DB" w:rsidRDefault="000774DB" w:rsidP="000774DB">
      <w:pPr>
        <w:widowControl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0774DB" w:rsidRPr="002444DB" w:rsidRDefault="000774DB" w:rsidP="000774D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774DB" w:rsidRPr="002444DB" w:rsidRDefault="000774DB" w:rsidP="000774D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2444DB">
        <w:rPr>
          <w:rFonts w:ascii="Times New Roman" w:hAnsi="Times New Roman" w:cs="Times New Roman"/>
          <w:sz w:val="24"/>
          <w:szCs w:val="24"/>
        </w:rPr>
        <w:t xml:space="preserve">Разработал </w:t>
      </w:r>
      <w:r w:rsidR="00C76396">
        <w:rPr>
          <w:rFonts w:ascii="Times New Roman" w:hAnsi="Times New Roman" w:cs="Times New Roman"/>
          <w:sz w:val="24"/>
          <w:szCs w:val="24"/>
        </w:rPr>
        <w:t>учитель</w:t>
      </w:r>
      <w:r w:rsidRPr="002444DB">
        <w:rPr>
          <w:rFonts w:ascii="Times New Roman" w:hAnsi="Times New Roman" w:cs="Times New Roman"/>
          <w:sz w:val="24"/>
          <w:szCs w:val="24"/>
        </w:rPr>
        <w:t xml:space="preserve"> ОБЖ</w:t>
      </w:r>
    </w:p>
    <w:p w:rsidR="000774DB" w:rsidRPr="002444DB" w:rsidRDefault="000774DB" w:rsidP="000774D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2444DB">
        <w:rPr>
          <w:rFonts w:ascii="Times New Roman" w:hAnsi="Times New Roman" w:cs="Times New Roman"/>
          <w:sz w:val="24"/>
          <w:szCs w:val="24"/>
        </w:rPr>
        <w:t>ГБОУ школа№471</w:t>
      </w:r>
    </w:p>
    <w:p w:rsidR="000774DB" w:rsidRPr="002444DB" w:rsidRDefault="000774DB" w:rsidP="000774D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2444DB">
        <w:rPr>
          <w:rFonts w:ascii="Times New Roman" w:hAnsi="Times New Roman" w:cs="Times New Roman"/>
          <w:sz w:val="24"/>
          <w:szCs w:val="24"/>
        </w:rPr>
        <w:t>Выборгского района Санкт-Петербурга</w:t>
      </w:r>
    </w:p>
    <w:p w:rsidR="000774DB" w:rsidRPr="002444DB" w:rsidRDefault="007038FE" w:rsidP="000774DB">
      <w:pPr>
        <w:widowControl/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Ивашкевич Юрий Михайлович</w:t>
      </w:r>
    </w:p>
    <w:p w:rsidR="000774DB" w:rsidRPr="002444DB" w:rsidRDefault="000774DB" w:rsidP="000774DB">
      <w:pPr>
        <w:widowControl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0774DB" w:rsidRPr="002444DB" w:rsidRDefault="000774DB" w:rsidP="000774DB">
      <w:pPr>
        <w:widowControl/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74DB" w:rsidRPr="002444DB" w:rsidRDefault="000774DB" w:rsidP="000774D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774DB" w:rsidRPr="002444DB" w:rsidRDefault="000774DB" w:rsidP="000774D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774DB" w:rsidRPr="002444DB" w:rsidRDefault="000774DB" w:rsidP="000774D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2444DB">
        <w:rPr>
          <w:rFonts w:ascii="Times New Roman" w:hAnsi="Times New Roman" w:cs="Times New Roman"/>
          <w:sz w:val="24"/>
          <w:szCs w:val="24"/>
        </w:rPr>
        <w:t>201</w:t>
      </w:r>
      <w:r w:rsidR="007038FE">
        <w:rPr>
          <w:rFonts w:ascii="Times New Roman" w:hAnsi="Times New Roman" w:cs="Times New Roman"/>
          <w:sz w:val="24"/>
          <w:szCs w:val="24"/>
        </w:rPr>
        <w:t>4-2015</w:t>
      </w:r>
      <w:r w:rsidRPr="002444DB">
        <w:rPr>
          <w:rFonts w:ascii="Times New Roman" w:hAnsi="Times New Roman" w:cs="Times New Roman"/>
          <w:sz w:val="24"/>
          <w:szCs w:val="24"/>
        </w:rPr>
        <w:t>учебный год</w:t>
      </w:r>
    </w:p>
    <w:p w:rsidR="000774DB" w:rsidRPr="002444DB" w:rsidRDefault="000774DB" w:rsidP="000774D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tbl>
      <w:tblPr>
        <w:tblW w:w="1506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5"/>
        <w:gridCol w:w="13361"/>
      </w:tblGrid>
      <w:tr w:rsidR="000774DB" w:rsidRPr="002444DB" w:rsidTr="00A76031">
        <w:trPr>
          <w:trHeight w:val="5808"/>
        </w:trPr>
        <w:tc>
          <w:tcPr>
            <w:tcW w:w="1647" w:type="dxa"/>
          </w:tcPr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2903" w:type="dxa"/>
          </w:tcPr>
          <w:p w:rsidR="000774DB" w:rsidRPr="002444DB" w:rsidRDefault="000774DB" w:rsidP="00A76031">
            <w:pPr>
              <w:widowControl/>
              <w:spacing w:line="276" w:lineRule="auto"/>
              <w:ind w:left="1988" w:hanging="1988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ind w:left="537" w:hanging="198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44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к рабочей программе.</w:t>
            </w:r>
          </w:p>
          <w:p w:rsidR="000774DB" w:rsidRPr="002444DB" w:rsidRDefault="000774DB" w:rsidP="00A76031">
            <w:pPr>
              <w:widowControl/>
              <w:spacing w:line="276" w:lineRule="auto"/>
              <w:ind w:left="1988" w:hanging="198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ind w:left="1988" w:hanging="1988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ind w:left="1988" w:hanging="1988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0774DB" w:rsidRPr="002444DB" w:rsidRDefault="000774DB" w:rsidP="00A76031">
            <w:pPr>
              <w:widowControl/>
              <w:spacing w:line="276" w:lineRule="auto"/>
              <w:ind w:left="1988" w:hanging="1988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2444DB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Календарн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о-</w:t>
            </w:r>
            <w:r w:rsidRPr="002444DB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тематическое планирование</w:t>
            </w:r>
          </w:p>
          <w:p w:rsidR="000774DB" w:rsidRPr="002444DB" w:rsidRDefault="000774DB" w:rsidP="00A76031">
            <w:pPr>
              <w:widowControl/>
              <w:spacing w:line="276" w:lineRule="auto"/>
              <w:ind w:left="1988" w:hanging="1988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2444DB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по ОБЖ</w:t>
            </w:r>
          </w:p>
          <w:p w:rsidR="000774DB" w:rsidRPr="002444DB" w:rsidRDefault="000774DB" w:rsidP="007038FE">
            <w:pPr>
              <w:widowControl/>
              <w:spacing w:line="276" w:lineRule="auto"/>
              <w:ind w:left="1988" w:hanging="1988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11</w:t>
            </w:r>
            <w:r w:rsidRPr="002444DB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«</w:t>
            </w:r>
            <w:r w:rsidR="007038FE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Б</w:t>
            </w:r>
            <w:r w:rsidRPr="002444DB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» класс</w:t>
            </w:r>
          </w:p>
        </w:tc>
      </w:tr>
      <w:tr w:rsidR="000774DB" w:rsidRPr="002444DB" w:rsidTr="00A76031">
        <w:trPr>
          <w:trHeight w:val="80"/>
        </w:trPr>
        <w:tc>
          <w:tcPr>
            <w:tcW w:w="14550" w:type="dxa"/>
            <w:gridSpan w:val="2"/>
            <w:hideMark/>
          </w:tcPr>
          <w:p w:rsidR="000774DB" w:rsidRPr="002444DB" w:rsidRDefault="000774DB" w:rsidP="00A76031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0774DB" w:rsidRPr="002444DB" w:rsidTr="00A76031">
        <w:trPr>
          <w:trHeight w:val="422"/>
        </w:trPr>
        <w:tc>
          <w:tcPr>
            <w:tcW w:w="14550" w:type="dxa"/>
            <w:gridSpan w:val="2"/>
            <w:hideMark/>
          </w:tcPr>
          <w:p w:rsidR="000774DB" w:rsidRPr="002444DB" w:rsidRDefault="000774DB" w:rsidP="00A7603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2444DB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Планирование составлено на основе федерального компонента государственного стандарта среднег</w:t>
            </w:r>
            <w:proofErr w:type="gramStart"/>
            <w:r w:rsidRPr="002444DB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о(</w:t>
            </w:r>
            <w:proofErr w:type="gramEnd"/>
            <w:r w:rsidRPr="002444DB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полного) общего образования на базовом уровне</w:t>
            </w:r>
          </w:p>
        </w:tc>
      </w:tr>
    </w:tbl>
    <w:p w:rsidR="000774DB" w:rsidRPr="002444DB" w:rsidRDefault="000774DB" w:rsidP="000774DB">
      <w:pPr>
        <w:widowControl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0774DB" w:rsidRPr="002444DB" w:rsidRDefault="000774DB" w:rsidP="000774D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038FE" w:rsidRPr="002444DB" w:rsidRDefault="007038FE" w:rsidP="007038F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2444DB">
        <w:rPr>
          <w:rFonts w:ascii="Times New Roman" w:hAnsi="Times New Roman" w:cs="Times New Roman"/>
          <w:sz w:val="24"/>
          <w:szCs w:val="24"/>
        </w:rPr>
        <w:t xml:space="preserve">Разработал </w:t>
      </w:r>
      <w:r w:rsidR="00C76396">
        <w:rPr>
          <w:rFonts w:ascii="Times New Roman" w:hAnsi="Times New Roman" w:cs="Times New Roman"/>
          <w:sz w:val="24"/>
          <w:szCs w:val="24"/>
        </w:rPr>
        <w:t>учитель</w:t>
      </w:r>
      <w:r w:rsidRPr="002444DB">
        <w:rPr>
          <w:rFonts w:ascii="Times New Roman" w:hAnsi="Times New Roman" w:cs="Times New Roman"/>
          <w:sz w:val="24"/>
          <w:szCs w:val="24"/>
        </w:rPr>
        <w:t xml:space="preserve"> ОБЖ</w:t>
      </w:r>
    </w:p>
    <w:p w:rsidR="007038FE" w:rsidRPr="002444DB" w:rsidRDefault="007038FE" w:rsidP="007038F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2444DB">
        <w:rPr>
          <w:rFonts w:ascii="Times New Roman" w:hAnsi="Times New Roman" w:cs="Times New Roman"/>
          <w:sz w:val="24"/>
          <w:szCs w:val="24"/>
        </w:rPr>
        <w:t>ГБОУ школа№471</w:t>
      </w:r>
    </w:p>
    <w:p w:rsidR="007038FE" w:rsidRPr="002444DB" w:rsidRDefault="007038FE" w:rsidP="007038F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2444DB">
        <w:rPr>
          <w:rFonts w:ascii="Times New Roman" w:hAnsi="Times New Roman" w:cs="Times New Roman"/>
          <w:sz w:val="24"/>
          <w:szCs w:val="24"/>
        </w:rPr>
        <w:t>Выборгского района Санкт-Петербурга</w:t>
      </w:r>
    </w:p>
    <w:p w:rsidR="000774DB" w:rsidRPr="002444DB" w:rsidRDefault="007038FE" w:rsidP="007038FE">
      <w:pPr>
        <w:widowControl/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Ивашкевич Юрий Михайлович</w:t>
      </w:r>
    </w:p>
    <w:p w:rsidR="000774DB" w:rsidRPr="002444DB" w:rsidRDefault="000774DB" w:rsidP="000774DB">
      <w:pPr>
        <w:widowControl/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74DB" w:rsidRPr="002444DB" w:rsidRDefault="000774DB" w:rsidP="000774D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774DB" w:rsidRPr="002444DB" w:rsidRDefault="000774DB" w:rsidP="000774D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774DB" w:rsidRPr="002444DB" w:rsidRDefault="000774DB" w:rsidP="000774D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2444DB">
        <w:rPr>
          <w:rFonts w:ascii="Times New Roman" w:hAnsi="Times New Roman" w:cs="Times New Roman"/>
          <w:sz w:val="24"/>
          <w:szCs w:val="24"/>
        </w:rPr>
        <w:t>201</w:t>
      </w:r>
      <w:r w:rsidR="007038FE">
        <w:rPr>
          <w:rFonts w:ascii="Times New Roman" w:hAnsi="Times New Roman" w:cs="Times New Roman"/>
          <w:sz w:val="24"/>
          <w:szCs w:val="24"/>
        </w:rPr>
        <w:t>4</w:t>
      </w:r>
      <w:r w:rsidRPr="002444DB">
        <w:rPr>
          <w:rFonts w:ascii="Times New Roman" w:hAnsi="Times New Roman" w:cs="Times New Roman"/>
          <w:sz w:val="24"/>
          <w:szCs w:val="24"/>
        </w:rPr>
        <w:t>-201</w:t>
      </w:r>
      <w:r w:rsidR="007038FE">
        <w:rPr>
          <w:rFonts w:ascii="Times New Roman" w:hAnsi="Times New Roman" w:cs="Times New Roman"/>
          <w:sz w:val="24"/>
          <w:szCs w:val="24"/>
        </w:rPr>
        <w:t>5</w:t>
      </w:r>
      <w:r w:rsidRPr="002444DB">
        <w:rPr>
          <w:rFonts w:ascii="Times New Roman" w:hAnsi="Times New Roman" w:cs="Times New Roman"/>
          <w:sz w:val="24"/>
          <w:szCs w:val="24"/>
        </w:rPr>
        <w:t>учебный год</w:t>
      </w:r>
    </w:p>
    <w:p w:rsidR="000774DB" w:rsidRPr="002444DB" w:rsidRDefault="000774DB" w:rsidP="000774D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774DB" w:rsidRDefault="000774DB"/>
    <w:sectPr w:rsidR="000774DB" w:rsidSect="00E026C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34"/>
    <w:rsid w:val="000774DB"/>
    <w:rsid w:val="00112413"/>
    <w:rsid w:val="001B3534"/>
    <w:rsid w:val="002D7CBC"/>
    <w:rsid w:val="0048233D"/>
    <w:rsid w:val="007038FE"/>
    <w:rsid w:val="007E3038"/>
    <w:rsid w:val="007E5EF4"/>
    <w:rsid w:val="008C6721"/>
    <w:rsid w:val="008D1A1A"/>
    <w:rsid w:val="00927CA5"/>
    <w:rsid w:val="009656AE"/>
    <w:rsid w:val="009B5520"/>
    <w:rsid w:val="00A75C65"/>
    <w:rsid w:val="00A76031"/>
    <w:rsid w:val="00B22CC0"/>
    <w:rsid w:val="00B70493"/>
    <w:rsid w:val="00C115BA"/>
    <w:rsid w:val="00C76396"/>
    <w:rsid w:val="00D22978"/>
    <w:rsid w:val="00E026CD"/>
    <w:rsid w:val="00E17278"/>
    <w:rsid w:val="00EF0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2013-09-09T16:21:00Z</cp:lastPrinted>
  <dcterms:created xsi:type="dcterms:W3CDTF">2014-12-19T10:13:00Z</dcterms:created>
  <dcterms:modified xsi:type="dcterms:W3CDTF">2015-03-04T14:01:00Z</dcterms:modified>
</cp:coreProperties>
</file>