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6D3" w:rsidRDefault="00B646D3" w:rsidP="00A55CA6">
      <w:pPr>
        <w:spacing w:before="100" w:beforeAutospacing="1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32"/>
          <w:szCs w:val="32"/>
        </w:rPr>
      </w:pPr>
    </w:p>
    <w:p w:rsidR="008E03D2" w:rsidRPr="00A55CA6" w:rsidRDefault="00A55CA6" w:rsidP="00A55CA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Классный час </w:t>
      </w:r>
      <w:r w:rsidRPr="00A55C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«Имидж делового человека».</w:t>
      </w:r>
      <w:bookmarkStart w:id="0" w:name="_GoBack"/>
      <w:bookmarkEnd w:id="0"/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Цели:</w:t>
      </w:r>
    </w:p>
    <w:p w:rsidR="00132188" w:rsidRPr="00805DAF" w:rsidRDefault="00D30A59" w:rsidP="00D92CBA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 воспитанниц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чувство прекрасного, ответственности к созданию собственного имиджа, имиджа будущей профессии и имиджа будущей компании.</w:t>
      </w:r>
    </w:p>
    <w:p w:rsidR="00132188" w:rsidRPr="00805DAF" w:rsidRDefault="00132188" w:rsidP="00D92CBA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ответственность не только за свой имидж, но и за имидж окружающих людей.</w:t>
      </w:r>
    </w:p>
    <w:p w:rsidR="00132188" w:rsidRPr="00805DAF" w:rsidRDefault="00132188" w:rsidP="00D92CBA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положительные эмоции и чувства, связанные с данной проблемой.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проведения: 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круглый стол c элементами ролевых игр.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Подготовительная работа:</w:t>
      </w:r>
    </w:p>
    <w:p w:rsidR="00132188" w:rsidRPr="00805DAF" w:rsidRDefault="001E3604" w:rsidP="00D92CBA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презентации</w:t>
      </w:r>
      <w:r w:rsidR="00D30A59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«Ими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дж делового человека»</w:t>
      </w:r>
      <w:r w:rsidR="003C304F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2188" w:rsidRPr="00805DAF" w:rsidRDefault="00132188" w:rsidP="00D92CBA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карточек с заданиями.</w:t>
      </w:r>
    </w:p>
    <w:p w:rsidR="00132188" w:rsidRPr="00805DAF" w:rsidRDefault="00132188" w:rsidP="00D92CBA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памяток</w:t>
      </w:r>
      <w:r w:rsidR="001E3604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-советов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Оформление, оборудование, инвентарь:</w:t>
      </w:r>
    </w:p>
    <w:p w:rsidR="00132188" w:rsidRPr="00805DAF" w:rsidRDefault="00D30A59" w:rsidP="00D92CBA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Учеб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ный кабинет, стулья</w:t>
      </w:r>
      <w:r w:rsidR="003C304F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расставлены полукругом.</w:t>
      </w:r>
    </w:p>
    <w:p w:rsidR="00132188" w:rsidRPr="00805DAF" w:rsidRDefault="003C304F" w:rsidP="00D92CBA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Интерактивная доска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классного часа</w:t>
      </w:r>
    </w:p>
    <w:p w:rsidR="00132188" w:rsidRPr="00805DAF" w:rsidRDefault="0057342C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Классный руководитель.</w:t>
      </w:r>
      <w:r w:rsidR="00D30A59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так уж много времени осталось у вас до окончания учебы в Пансионе, до поступления в другое учебное заведение. А там и не далек час самостоятельной работы. Каждая из вас станет деловой женщиной. И уже сейчас вас готовят к этому все окружающие вас взросл</w:t>
      </w:r>
      <w:r w:rsidR="007E411B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ые. Я уверена, ч</w:t>
      </w:r>
      <w:r w:rsidR="00D30A59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всем пригодится информация нашего сегодняшнего классного часа «Имидж делового человека». </w:t>
      </w:r>
    </w:p>
    <w:p w:rsidR="00F459EE" w:rsidRPr="00805DAF" w:rsidRDefault="0057342C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lastRenderedPageBreak/>
        <w:t>Слайд 1</w:t>
      </w:r>
      <w:r w:rsidR="00F459EE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  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1D776EA5">
            <wp:extent cx="2447925" cy="1836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57342C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Назовите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свои ассоциации,</w:t>
      </w:r>
      <w:r w:rsidR="00132188" w:rsidRPr="00805D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связанные со словом имидж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342C" w:rsidRPr="00805DAF" w:rsidRDefault="0057342C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Воспитанницы</w:t>
      </w:r>
      <w:r w:rsidR="000B6846" w:rsidRPr="00805D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отвечают.</w:t>
      </w:r>
    </w:p>
    <w:p w:rsidR="0057342C" w:rsidRPr="00805DAF" w:rsidRDefault="0057342C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2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39C540DB">
            <wp:extent cx="2819270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1" cy="211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132188" w:rsidP="00D92CBA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Имидж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</w:t>
      </w:r>
      <w:r w:rsidR="00E450BE" w:rsidRPr="00805DAF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>внешний образ, создаваемый субъектом с целью вызвать определенное впечатление, мнение, отношение окружающих.</w:t>
      </w:r>
    </w:p>
    <w:p w:rsidR="00DC4895" w:rsidRPr="00805DAF" w:rsidRDefault="00DC4895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3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3AF159AC">
            <wp:extent cx="2854341" cy="2140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61" cy="214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0B6846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Существуют т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ри основных составляющих имиджа:</w:t>
      </w:r>
    </w:p>
    <w:p w:rsidR="00132188" w:rsidRPr="00805DAF" w:rsidRDefault="00805DAF" w:rsidP="00D92CB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ичное обаяние – способствует успеху в профессиональной деятельности,</w:t>
      </w:r>
    </w:p>
    <w:p w:rsidR="00132188" w:rsidRPr="00805DAF" w:rsidRDefault="00805DAF" w:rsidP="00D92CB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равственные характеристики – коммуникабельность, способность к сопереживанию, способность понять </w:t>
      </w:r>
      <w:proofErr w:type="gramStart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</w:t>
      </w:r>
      <w:proofErr w:type="gramEnd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, красноречие,</w:t>
      </w:r>
    </w:p>
    <w:p w:rsidR="00132188" w:rsidRPr="00805DAF" w:rsidRDefault="00805DAF" w:rsidP="00D92CB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ехника </w:t>
      </w:r>
      <w:proofErr w:type="spellStart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самопрезентации</w:t>
      </w:r>
      <w:proofErr w:type="spellEnd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умение подать с наилучшей стороны свои знания, умения и опыт.</w:t>
      </w:r>
    </w:p>
    <w:p w:rsidR="00DC4895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сегодня все эти составл</w:t>
      </w:r>
      <w:r w:rsidR="00DC4895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яющие подробнее. 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определить свой имидж, человек должен развивать умение оценивать себя со стороны, оценивать собственную значимость, сво</w:t>
      </w:r>
      <w:r w:rsidR="00DC4895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и личностные качества.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C4895"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 w:rsidR="00DC4895"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овите</w:t>
      </w: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черты современного делового человека</w:t>
      </w: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Ответ</w:t>
      </w:r>
      <w:r w:rsidR="00DC4895"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ы воспитанниц</w:t>
      </w:r>
      <w:r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="007E411B"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</w:t>
      </w:r>
      <w:r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человек компетентный, умный, имеет хорошее образование, коммуникабельный, способен к продуктивному деловому общению, отличный специалист</w:t>
      </w:r>
      <w:r w:rsidR="008A5E58"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преследующий практические цели, обладает деловой этикой, нравственен, умеет хранить коммерческую тайну.</w:t>
      </w:r>
      <w:proofErr w:type="gramEnd"/>
    </w:p>
    <w:p w:rsidR="007E411B" w:rsidRPr="00805DAF" w:rsidRDefault="007E411B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Подведем итоги:</w:t>
      </w:r>
    </w:p>
    <w:p w:rsidR="00DC4895" w:rsidRPr="00805DAF" w:rsidRDefault="00DC4895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4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79F42CD2">
            <wp:extent cx="3000375" cy="2250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11" cy="2261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Известно, что первое впечатление формируется </w:t>
      </w:r>
      <w:proofErr w:type="gram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первые</w:t>
      </w:r>
      <w:proofErr w:type="gramEnd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минут знакомства. Недаром в русском языке существует поговорка, тесно связанная с понятием «имидж»: «По одежке встречают, по у</w:t>
      </w:r>
      <w:r w:rsidR="00DC4895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провожают». 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фирм, специализирующаяся на продаже очень дорогих костюмов, привела в своей рекламе следующее утверждение: «Когда один из самых богатых ныне людей начинал свою карьеру мелким служащим, он почти весь свой скромный заработок, живя впроголодь, тратил на приобретение дорогих костюмов». </w:t>
      </w:r>
      <w:r w:rsidR="00155806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думаете, м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ожно ли верить этому утверждению или это рекламный трюк?</w:t>
      </w:r>
    </w:p>
    <w:p w:rsidR="00DC4895" w:rsidRPr="00805DAF" w:rsidRDefault="00DC4895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Обсуждение.</w:t>
      </w:r>
    </w:p>
    <w:p w:rsidR="00DC4895" w:rsidRPr="00805DAF" w:rsidRDefault="00DC4895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5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6E6DE68C" wp14:editId="09328BC3">
            <wp:extent cx="2800350" cy="21003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91" cy="2105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155806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Это у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тверждение совершенно верное. Речь идет о богатейшем человеке своего времени — греческом судовладельце Аристотеле </w:t>
      </w:r>
      <w:proofErr w:type="spellStart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Онассисе</w:t>
      </w:r>
      <w:proofErr w:type="spellEnd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. Действительно, он поступал так. И, кроме того, ухитрялся оплачивать ежегодные взносы в престижный деловой клуб. Именно там он получил информацию, позволившую ему провести серию удачных сделок, давших толчок его предпринимательской карьере, положивших начало состоянию</w:t>
      </w:r>
      <w:r w:rsidR="00DC4895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C4895" w:rsidRPr="00805DAF" w:rsidRDefault="00DC4895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6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0CEE45D4">
            <wp:extent cx="2463686" cy="1847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13" cy="185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«Весь мир — театр, в нем женщины, мужчины — все актеры. И каждый не одну играет роль», — эти слова Шекспира говорят о необходимости всякий раз создавать имидж.</w:t>
      </w:r>
    </w:p>
    <w:p w:rsidR="00DC4895" w:rsidRPr="00805DAF" w:rsidRDefault="00DC4895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7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37C2A811">
            <wp:extent cx="2590678" cy="194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58" cy="194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103BF4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 ведущий.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создания образа очень широко используется и в политике. Так, в период предвыборных кампаний создатели «имиджа» американских президентов активно используют результаты опроса общественного мнения. Они ориентируются на систему ожиданий, существующих в обществе на момент очередных выборов. Позднее уже по ней планируются и редактируются выступления президента по радио и телевидению.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Подражание вкусам президентской семьи периодически даже порождало новую моду. Дочка президента Теодора Рузвельта Алиса предпочитала голубой цвет, и вскоре по всей Америке стали продаваться голубые ткани под названием "</w:t>
      </w:r>
      <w:proofErr w:type="spell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Aliceblue</w:t>
      </w:r>
      <w:proofErr w:type="spellEnd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". Когда же появилась песенка "Голубое платье моей крошки Алисы", этот оттенок вошел в историю. Точно так же вслед за Жаклин Кеннеди женщины стали носить плоские шапочки-пилотки и делать стрижку а-ля Джеки. Консультанты Маргарет Тэтчер из фирмы "</w:t>
      </w:r>
      <w:proofErr w:type="spell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Саачи</w:t>
      </w:r>
      <w:proofErr w:type="spellEnd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энд </w:t>
      </w:r>
      <w:proofErr w:type="spell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Саачи</w:t>
      </w:r>
      <w:proofErr w:type="spellEnd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" посоветовали ей придерживаться темных костюмов с подложенными плечами, и остальные элементы ее облика – прическа "шлем", скрепленная лаком, крупные бусы из жемчуга, квадратная сумка с короткими ручками – также создавали впечатление уверенной в себе женщины на вершине власти. Знаменательно, что именно такой образ импонировал большинству избирателей среднего класса, поскольку базировался на незаметной, но умелой корректировке традиционного вида работающей женщины.</w:t>
      </w:r>
    </w:p>
    <w:p w:rsidR="00132188" w:rsidRPr="00805DAF" w:rsidRDefault="00710D6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Классный руководитель</w:t>
      </w:r>
      <w:r w:rsidRPr="00805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давайте узнаем, как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должен быть гардероб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современной деловой жен</w:t>
      </w:r>
      <w:r w:rsidR="00DC4895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щины.  Ч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то же надеть на работу? Ответ на этот далеко не праздный вопрос зависит не только от материальных возможностей, погодных условий, эстетических пристрастий и привычек работающего человека.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больше становится организаций, которые предъявляют строгие требования к внешнему виду своего персонала, регламентируя в одежде все, включая длину юбок, высоту каблуков, расцветку галстуков и процент синтетических волокон в ткани костюмов. В офисный обиход прочно входит понятие </w:t>
      </w:r>
      <w:proofErr w:type="spellStart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dress</w:t>
      </w:r>
      <w:proofErr w:type="spellEnd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code</w:t>
      </w:r>
      <w:proofErr w:type="spellEnd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, означающее требования к офисной одежде сотрудников.</w:t>
      </w:r>
    </w:p>
    <w:p w:rsidR="00DC4895" w:rsidRPr="00805DAF" w:rsidRDefault="00DC4895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lastRenderedPageBreak/>
        <w:t>Слайд 8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19D6EEAC">
            <wp:extent cx="3159155" cy="23694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55" cy="2369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1FB" w:rsidRPr="00805DAF" w:rsidRDefault="00710D68" w:rsidP="007E554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ведущий.</w:t>
      </w:r>
      <w:r w:rsidR="00547E7A"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A221FB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9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10461997">
            <wp:extent cx="3200251" cy="2400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44" cy="240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D02" w:rsidRPr="00805DAF" w:rsidRDefault="00226A89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Дресс-код как один из инструментов корпоративной культуры призван использоваться для выполнения конкретных</w:t>
      </w:r>
      <w:r w:rsidR="00904DDE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задач, стоящих перед компанией.  Е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го выбор определяется рядом следующих факторов:</w:t>
      </w:r>
    </w:p>
    <w:p w:rsidR="00904DDE" w:rsidRPr="00805DAF" w:rsidRDefault="00226A89" w:rsidP="00D92CB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CCFF33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 </w:t>
      </w: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Направление деятельности организации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некоторых сфер деятельности наличие униформы является обязательным условие</w:t>
      </w:r>
      <w:r w:rsidR="00B9747A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из-за их специфики, </w:t>
      </w:r>
      <w:r w:rsidR="00904DDE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747A" w:rsidRPr="00805DAF"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санитарно-гигиенических требований и т. п. например, медицинские учреждения, сфера общественного питания, различные производства.</w:t>
      </w:r>
    </w:p>
    <w:p w:rsidR="00904DDE" w:rsidRPr="00805DAF" w:rsidRDefault="00B9747A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</w:t>
      </w:r>
      <w:r w:rsidR="00226A89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26A89"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Целевая аудитория,</w:t>
      </w:r>
      <w:r w:rsidR="00226A89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которой работают сотрудники, также требует от них определенного внешнего вида. Скажем, консультанты, имеющие дело с владельцами и директорами, чтобы вести диалог на равных, должны выглядеть под стать им. Банковские работники своим видом призваны производить впечатление стабильности, надежности и консервативности. Не случайно обычно в банках самые строгие правила дресс-кода.</w:t>
      </w:r>
    </w:p>
    <w:p w:rsidR="00353D02" w:rsidRPr="00805DAF" w:rsidRDefault="00226A89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            </w:t>
      </w: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Место работы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рабочее место сотрудников — торговый зал, то покупатели должны легко их идентифицировать по внешнему виду, для этого необходимы униформа или хотя бы ее элементы. И, напротив, если сотрудники не встречаются с клиентами и весь рабочий день проводят в четырех стенах, в требованиях по отношению к их одежде возможны послабления.</w:t>
      </w:r>
    </w:p>
    <w:p w:rsidR="00A221FB" w:rsidRPr="00805DAF" w:rsidRDefault="00226A89" w:rsidP="00D92CBA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Особенности системы управления, стиля руководства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в организации стремятся к дисциплине, упорядоченности, регламентации, то деловой стиль будет в ней совершенно естественным. Точно так же, как свободный стиль в небольших, «семейных» по духу фирмах.</w:t>
      </w:r>
    </w:p>
    <w:p w:rsidR="00A221FB" w:rsidRPr="00805DAF" w:rsidRDefault="00BE4D59" w:rsidP="007E554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 ведущий. </w:t>
      </w:r>
      <w:r w:rsidR="00A221FB"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A221FB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10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14D58901">
            <wp:extent cx="3238350" cy="2428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50" cy="24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D59" w:rsidRPr="00805DAF" w:rsidRDefault="00226A89" w:rsidP="00D92CBA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Известен случай, когда сотрудница одной американской юридической компании, 36-летняя Максин Келли, была уволена за то, что посчитала инструкцию по внешнему виду на работе дискриминацией. Возмутивший женщину документ гласил: "На заметку сотрудницам компании. Пожалуйста, избегайте надевать на работу следующие вещи: слишком откровенные платья и юбки. Мини. Топы с открытым животом. Низко сидящие брюки. Обтягивающие фигуру юбки, блузки и брюки. Все прозрачное. Всегда носите лифчик". </w:t>
      </w:r>
    </w:p>
    <w:p w:rsidR="00353D02" w:rsidRPr="00805DAF" w:rsidRDefault="00226A89" w:rsidP="00D92CBA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данном случае попытка отстоять свой гардероб повлекла кардинальные меры со стороны работодателя. С другой стороны, подобные документы начинают наводить на вполне резонную мысль: а что тогда вообще носить? Чтобы не вызывать раздражения, дресс-код, прописанный или негласный, должен быть понятен сотрудникам организации, а диктуемые им ограничения разумно обоснованы.</w:t>
      </w:r>
    </w:p>
    <w:p w:rsidR="00353D02" w:rsidRPr="00805DAF" w:rsidRDefault="00226A89" w:rsidP="00D92CBA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Итак, существуют обобщенные нормы и запреты на какую-либо одежду отдельно для мужчин и для женщин.</w:t>
      </w:r>
    </w:p>
    <w:p w:rsidR="00A221FB" w:rsidRPr="00805DAF" w:rsidRDefault="00A221FB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11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098D6270">
            <wp:extent cx="3082940" cy="23123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46" cy="2314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D02" w:rsidRPr="00805DAF" w:rsidRDefault="00226A89" w:rsidP="00D92CBA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Нежелательно и даже запрещено:</w:t>
      </w:r>
    </w:p>
    <w:p w:rsidR="00353D02" w:rsidRPr="00805DAF" w:rsidRDefault="00226A89" w:rsidP="00D92CBA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 мужчин: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 женщин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E4D59" w:rsidRPr="00805DAF" w:rsidRDefault="00BE4D59" w:rsidP="00D92CBA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-футболки                                                                              - топики,</w:t>
      </w:r>
    </w:p>
    <w:p w:rsidR="00353D02" w:rsidRPr="00805DAF" w:rsidRDefault="00226A89" w:rsidP="00D92CBA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-спортивные                                                                            открытые</w:t>
      </w:r>
    </w:p>
    <w:p w:rsidR="00353D02" w:rsidRPr="00805DAF" w:rsidRDefault="00226A89" w:rsidP="00D92CBA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майки                                                      </w:t>
      </w:r>
      <w:r w:rsidR="00AA2580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блузы</w:t>
      </w:r>
    </w:p>
    <w:p w:rsidR="00353D02" w:rsidRPr="00805DAF" w:rsidRDefault="00226A89" w:rsidP="00D92CBA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-джинсы                                                                                 -</w:t>
      </w:r>
      <w:r w:rsidR="00AA2580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джинсы</w:t>
      </w:r>
    </w:p>
    <w:p w:rsidR="00353D02" w:rsidRPr="00805DAF" w:rsidRDefault="00226A89" w:rsidP="00D92CBA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-шорты                                                                                   -</w:t>
      </w:r>
      <w:r w:rsidR="00AA2580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шорты</w:t>
      </w:r>
    </w:p>
    <w:p w:rsidR="00353D02" w:rsidRPr="00805DAF" w:rsidRDefault="00226A89" w:rsidP="00D92CBA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-шлепанцы                                                                            -</w:t>
      </w:r>
      <w:r w:rsidR="00AA2580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шлепанцы</w:t>
      </w:r>
    </w:p>
    <w:p w:rsidR="00353D02" w:rsidRPr="00805DAF" w:rsidRDefault="00226A89" w:rsidP="00D92CBA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-украшения                                                                            -</w:t>
      </w:r>
      <w:r w:rsidR="00AA2580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мини-юбки</w:t>
      </w:r>
    </w:p>
    <w:p w:rsidR="00353D02" w:rsidRPr="00805DAF" w:rsidRDefault="00226A89" w:rsidP="00D92CBA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-кроссовки</w:t>
      </w:r>
    </w:p>
    <w:p w:rsidR="00BE4D59" w:rsidRPr="00805DAF" w:rsidRDefault="00BE4D59" w:rsidP="00D92CBA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далеко не все ограничения.  В каждом офисе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DRESS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CODE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уникален</w:t>
      </w:r>
      <w:proofErr w:type="gramEnd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E0292" w:rsidRPr="00805DAF" w:rsidRDefault="00226A89" w:rsidP="00D92CBA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Dress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code</w:t>
      </w:r>
      <w:r w:rsidR="006E0292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0292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 мода и не прихоть начальников,</w:t>
      </w:r>
      <w:r w:rsidR="006E0292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E0292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правила, соблюдая которые вы можете добиться успеха и достичь намеченных высот на карьерной лестнице или же просто уважаемого положения среди своих коллег.</w:t>
      </w:r>
    </w:p>
    <w:p w:rsidR="00132188" w:rsidRPr="00805DAF" w:rsidRDefault="00710D6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Классный руководитель</w:t>
      </w:r>
      <w:r w:rsidRPr="00805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Существуют различные типы костюмов. Давайте определим, какой из типов костюмов нам потребуется в той или иной </w:t>
      </w:r>
      <w:proofErr w:type="gramStart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="000B6846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уации</w:t>
      </w:r>
      <w:proofErr w:type="gramEnd"/>
      <w:r w:rsidR="000B6846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заполним таблицу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, затем проверим.</w:t>
      </w:r>
    </w:p>
    <w:p w:rsidR="00A221FB" w:rsidRPr="00805DAF" w:rsidRDefault="00132188" w:rsidP="007E554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Заполняют таблицу.</w:t>
      </w:r>
      <w:r w:rsidR="00A221FB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   Слайд 12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28AC7520">
            <wp:extent cx="2958963" cy="2219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63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1FB" w:rsidRDefault="00347066" w:rsidP="007E554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После ответов</w:t>
      </w:r>
      <w:r w:rsidR="00A221FB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  </w:t>
      </w:r>
      <w:r w:rsidR="00F459EE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           </w:t>
      </w:r>
      <w:r w:rsidR="00A221FB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13</w:t>
      </w:r>
      <w:r w:rsidR="007E554A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и  </w:t>
      </w:r>
      <w:r w:rsidR="00A221FB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      </w:t>
      </w:r>
      <w:r w:rsidR="00F459EE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 </w:t>
      </w:r>
      <w:r w:rsidR="00A221FB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14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6F387DC3" wp14:editId="653D9800">
            <wp:extent cx="3565535" cy="26742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024" cy="267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CEA" w:rsidRPr="00805DAF" w:rsidRDefault="00A16CEA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</w:p>
    <w:p w:rsidR="0063433B" w:rsidRPr="00805DAF" w:rsidRDefault="00546615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482573"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ведущий.</w:t>
      </w:r>
      <w:r w:rsidR="00482573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из форм приучения к дресс-коду является школьная форма. </w:t>
      </w:r>
      <w:r w:rsidR="0063433B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15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69FEDF18">
            <wp:extent cx="3060559" cy="2295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25" cy="22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33B" w:rsidRPr="00805DAF" w:rsidRDefault="0063433B" w:rsidP="00D92C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5DAF">
        <w:rPr>
          <w:rFonts w:ascii="Times New Roman" w:hAnsi="Times New Roman" w:cs="Times New Roman"/>
          <w:sz w:val="28"/>
          <w:szCs w:val="28"/>
        </w:rPr>
        <w:t xml:space="preserve">Мода на школьную форму пришла в Россию из Англии в 1834 году. Сначала для мальчиков, а затем, когда стали возникать женские гимназии, и </w:t>
      </w:r>
      <w:r w:rsidRPr="00805DAF">
        <w:rPr>
          <w:rFonts w:ascii="Times New Roman" w:hAnsi="Times New Roman" w:cs="Times New Roman"/>
          <w:sz w:val="28"/>
          <w:szCs w:val="28"/>
        </w:rPr>
        <w:lastRenderedPageBreak/>
        <w:t>для девочек. Мальчики щеголяли в фуражках с эмблемой гимназии, гимнастерках, шинелях, куртках, брюках, черных ботинках и с непременным ранцем за спиной.</w:t>
      </w:r>
    </w:p>
    <w:p w:rsidR="0063433B" w:rsidRPr="00805DAF" w:rsidRDefault="0063433B" w:rsidP="00D92C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5DAF">
        <w:rPr>
          <w:rFonts w:ascii="Times New Roman" w:hAnsi="Times New Roman" w:cs="Times New Roman"/>
          <w:sz w:val="28"/>
          <w:szCs w:val="28"/>
        </w:rPr>
        <w:t>Форма девочек тоже была строгая: коричневые платья с фартуками, правда, из ткани высокого качества и с изящным покроем, который делал девичий силуэт стройным.</w:t>
      </w:r>
    </w:p>
    <w:p w:rsidR="0063433B" w:rsidRPr="00805DAF" w:rsidRDefault="0063433B" w:rsidP="00D92C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5DAF">
        <w:rPr>
          <w:rFonts w:ascii="Times New Roman" w:hAnsi="Times New Roman" w:cs="Times New Roman"/>
          <w:sz w:val="28"/>
          <w:szCs w:val="28"/>
        </w:rPr>
        <w:t>Однако уже в те времена гимназисты относились к форме неоднозначно. С одной стороны, гордились, потому что в гимназиях учились дети состоятельных родителей, и форма подчеркивала их принадлежность к высшему сословию. С другой стороны, не любили, потому что форму обязывали носить после уроков. Если гимназистов в форме засекали в неположенных местах: в театре, на ипподроме, в кафе, ресторации, – им приходилось несладко.</w:t>
      </w:r>
    </w:p>
    <w:p w:rsidR="0063433B" w:rsidRPr="00805DAF" w:rsidRDefault="0063433B" w:rsidP="00D92C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5DAF">
        <w:rPr>
          <w:rFonts w:ascii="Times New Roman" w:hAnsi="Times New Roman" w:cs="Times New Roman"/>
          <w:sz w:val="28"/>
          <w:szCs w:val="28"/>
        </w:rPr>
        <w:t>Только в 1992 году школьную форму отменили, исключив соответствующую строку из закона «Об образовании».</w:t>
      </w:r>
    </w:p>
    <w:p w:rsidR="0063433B" w:rsidRPr="00805DAF" w:rsidRDefault="0063433B" w:rsidP="00D92C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5DAF">
        <w:rPr>
          <w:rFonts w:ascii="Times New Roman" w:hAnsi="Times New Roman" w:cs="Times New Roman"/>
          <w:sz w:val="28"/>
          <w:szCs w:val="28"/>
        </w:rPr>
        <w:t>В современной России нет единой школьной формы, но многие лицеи и гимназии, особенно наиболее престижные, а также некоторые школы, имеют свою собственную форму, подчеркивающую принадлежность учеников к тому или иному учебному заведению.</w:t>
      </w:r>
    </w:p>
    <w:p w:rsidR="0063433B" w:rsidRPr="00805DAF" w:rsidRDefault="0063433B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Слайд 16 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1CDF3F5F">
            <wp:extent cx="3098656" cy="2324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29" cy="23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5501B3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</w:t>
      </w:r>
      <w:r w:rsidRPr="00805DAF">
        <w:rPr>
          <w:rFonts w:ascii="Times New Roman" w:hAnsi="Times New Roman" w:cs="Times New Roman"/>
          <w:sz w:val="28"/>
          <w:szCs w:val="28"/>
        </w:rPr>
        <w:t>Современные ученики консервативной Англии по-прежнему любят школьную форму, которая является частью истории их учебного заведения. Например, в одной из старинных английских школ для мальчиков ученики с 17 века по сей день носят форменные галстуки и жилетки и, между прочим, гордятся тем, что одежда подчеркивает их корпоративную принадлежность.</w:t>
      </w:r>
    </w:p>
    <w:p w:rsidR="0063433B" w:rsidRPr="00805DAF" w:rsidRDefault="0063433B" w:rsidP="00D92C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5DAF">
        <w:rPr>
          <w:rFonts w:ascii="Times New Roman" w:hAnsi="Times New Roman" w:cs="Times New Roman"/>
          <w:sz w:val="28"/>
          <w:szCs w:val="28"/>
        </w:rPr>
        <w:lastRenderedPageBreak/>
        <w:t>Во многих бывших колониях Великобритании форма не была отменена и после независимости, например в Индии, Ирландии, Австралии, Сингапуре и Южной Африке.</w:t>
      </w:r>
    </w:p>
    <w:p w:rsidR="0063433B" w:rsidRPr="00805DAF" w:rsidRDefault="0063433B" w:rsidP="00D92C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5DAF">
        <w:rPr>
          <w:rFonts w:ascii="Times New Roman" w:hAnsi="Times New Roman" w:cs="Times New Roman"/>
          <w:sz w:val="28"/>
          <w:szCs w:val="28"/>
        </w:rPr>
        <w:t>Во Франции единая школьная форма существовала в 1927-1968 годах. В Польше – до 1988 года. В Германии нет единой школьной формы, хотя ведутся дебат</w:t>
      </w:r>
      <w:proofErr w:type="gramStart"/>
      <w:r w:rsidRPr="00805DAF">
        <w:rPr>
          <w:rFonts w:ascii="Times New Roman" w:hAnsi="Times New Roman" w:cs="Times New Roman"/>
          <w:sz w:val="28"/>
          <w:szCs w:val="28"/>
        </w:rPr>
        <w:t>ы о ее</w:t>
      </w:r>
      <w:proofErr w:type="gramEnd"/>
      <w:r w:rsidRPr="00805DAF">
        <w:rPr>
          <w:rFonts w:ascii="Times New Roman" w:hAnsi="Times New Roman" w:cs="Times New Roman"/>
          <w:sz w:val="28"/>
          <w:szCs w:val="28"/>
        </w:rPr>
        <w:t xml:space="preserve"> введении. Что характерно, даже во времена Третьего рейха школьники не имели единой формы – они приходили на занятия в повседневной одежде, </w:t>
      </w:r>
      <w:r w:rsidR="005501B3" w:rsidRPr="00805DAF">
        <w:rPr>
          <w:rFonts w:ascii="Times New Roman" w:hAnsi="Times New Roman" w:cs="Times New Roman"/>
          <w:sz w:val="28"/>
          <w:szCs w:val="28"/>
        </w:rPr>
        <w:t>или в форме</w:t>
      </w:r>
      <w:r w:rsidRPr="00805DAF">
        <w:rPr>
          <w:rFonts w:ascii="Times New Roman" w:hAnsi="Times New Roman" w:cs="Times New Roman"/>
          <w:sz w:val="28"/>
          <w:szCs w:val="28"/>
        </w:rPr>
        <w:t xml:space="preserve"> д</w:t>
      </w:r>
      <w:r w:rsidR="005501B3" w:rsidRPr="00805DAF">
        <w:rPr>
          <w:rFonts w:ascii="Times New Roman" w:hAnsi="Times New Roman" w:cs="Times New Roman"/>
          <w:sz w:val="28"/>
          <w:szCs w:val="28"/>
        </w:rPr>
        <w:t>етских общественных организаций</w:t>
      </w:r>
      <w:r w:rsidRPr="00805DAF">
        <w:rPr>
          <w:rFonts w:ascii="Times New Roman" w:hAnsi="Times New Roman" w:cs="Times New Roman"/>
          <w:sz w:val="28"/>
          <w:szCs w:val="28"/>
        </w:rPr>
        <w:t>.</w:t>
      </w:r>
    </w:p>
    <w:p w:rsidR="0063433B" w:rsidRPr="00805DAF" w:rsidRDefault="0063433B" w:rsidP="00D92C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5DAF">
        <w:rPr>
          <w:rFonts w:ascii="Times New Roman" w:hAnsi="Times New Roman" w:cs="Times New Roman"/>
          <w:sz w:val="28"/>
          <w:szCs w:val="28"/>
        </w:rPr>
        <w:t>В Японии для большинства средних и старших школ обязательной считается школьная форма. В каждой школе она своя, но на самом деле вариантов не так уж много. Обычно это белая рубашка, темные пиджак и брюки для мальчиков и белая рубашка и темные пиджак и юбка для девочек или же «матросский костюм», копия британской военно-морской формы начала 19 века. К форме обычно дается еще и большая сумка или портфель. Школьники начальных классов, как правило, одеваются в обычную детскую одежду.</w:t>
      </w:r>
    </w:p>
    <w:p w:rsidR="0063433B" w:rsidRPr="00805DAF" w:rsidRDefault="0063433B" w:rsidP="00D92CB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5DAF">
        <w:rPr>
          <w:rFonts w:ascii="Times New Roman" w:hAnsi="Times New Roman" w:cs="Times New Roman"/>
          <w:sz w:val="28"/>
          <w:szCs w:val="28"/>
        </w:rPr>
        <w:t>В США и Канаде существует школьная форма во многих частных школах. В государственных школах единой формы нет, хотя в некоторых школах введены правила ношения одежды.</w:t>
      </w:r>
    </w:p>
    <w:p w:rsidR="00AA2580" w:rsidRPr="00805DAF" w:rsidRDefault="00AA2580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17</w:t>
      </w:r>
      <w:proofErr w:type="gramStart"/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3DC77C6A">
            <wp:extent cx="2781171" cy="2085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5" cy="208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7E6D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 </w:t>
      </w:r>
      <w:r w:rsidRPr="00805DA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05DAF">
        <w:rPr>
          <w:rFonts w:ascii="Times New Roman" w:hAnsi="Times New Roman" w:cs="Times New Roman"/>
          <w:sz w:val="28"/>
          <w:szCs w:val="28"/>
        </w:rPr>
        <w:t xml:space="preserve"> нас в</w:t>
      </w:r>
      <w:r w:rsidR="0063433B" w:rsidRPr="00805DAF">
        <w:rPr>
          <w:rFonts w:ascii="Times New Roman" w:hAnsi="Times New Roman" w:cs="Times New Roman"/>
          <w:sz w:val="28"/>
          <w:szCs w:val="28"/>
        </w:rPr>
        <w:t xml:space="preserve"> Пансионе  </w:t>
      </w:r>
      <w:r w:rsidRPr="00805DAF">
        <w:rPr>
          <w:rFonts w:ascii="Times New Roman" w:hAnsi="Times New Roman" w:cs="Times New Roman"/>
          <w:sz w:val="28"/>
          <w:szCs w:val="28"/>
        </w:rPr>
        <w:t>тоже свой дресс-код – своя форма на все случаи жизни</w:t>
      </w:r>
      <w:r w:rsidR="006A7E6D" w:rsidRPr="00805DAF">
        <w:rPr>
          <w:rFonts w:ascii="Times New Roman" w:hAnsi="Times New Roman" w:cs="Times New Roman"/>
          <w:sz w:val="28"/>
          <w:szCs w:val="28"/>
        </w:rPr>
        <w:t>. Это наши первые уроки по созданию своего имиджа. Каждый возьмет в будущую самостоятельную жизнь то, что ему по вкусу, вспомнит уроки этики и правила хорошего тона, прививаемые нам уже четвертый год.</w:t>
      </w:r>
    </w:p>
    <w:p w:rsidR="007E554A" w:rsidRDefault="00546615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 ведущий.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из новых профессий – профессия имиджмейкера.</w:t>
      </w: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</w:t>
      </w:r>
    </w:p>
    <w:p w:rsidR="00546615" w:rsidRPr="00805DAF" w:rsidRDefault="00546615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lastRenderedPageBreak/>
        <w:t xml:space="preserve"> Слайд 18</w:t>
      </w:r>
      <w:r w:rsidR="007E554A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58BBC0E3">
            <wp:extent cx="2920866" cy="2190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06" cy="219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помогает создать образ преуспевающего человека. </w:t>
      </w:r>
      <w:r w:rsidR="00546615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Слайд 19 </w:t>
      </w:r>
      <w:r w:rsidR="00AE2927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4B187F91">
            <wp:extent cx="3009761" cy="2257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19" cy="225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7E6D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Он определяет типаж человек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а, опираясь на линии его фигуры и лица, подбирает одежду, прическу и обувь, выявляет стиль, создает профессиональный образ и даже корректирует поведение клиента. Имиджмейкеру необходимо знать правила макияжа, стилей одежды, основы психологии и этикета, значение поз, жестов, мимики.</w:t>
      </w:r>
      <w:r w:rsidR="00546615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Слайд 20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292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5D5BED7">
            <wp:extent cx="3019425" cy="226467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84" cy="226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Он может научить грамотной речи, использованию специальной терминологии. Должен уметь предугадывать ситуации, разбираться во всех мелочах, убедить клиента в важности перемен во внешности, в поведении, в речи.</w:t>
      </w:r>
    </w:p>
    <w:p w:rsidR="007E719F" w:rsidRPr="00805DAF" w:rsidRDefault="007E719F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805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lastRenderedPageBreak/>
        <w:t>Раздать памятки-рекомендации.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B34BF" w:rsidRPr="00805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Классный руководитель</w:t>
      </w:r>
      <w:r w:rsidR="009B34BF" w:rsidRPr="00805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="00546615" w:rsidRPr="00805D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Поговорим о вербальном</w:t>
      </w:r>
      <w:r w:rsidRPr="00805D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имидж</w:t>
      </w:r>
      <w:r w:rsidR="00546615" w:rsidRPr="00805D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805D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Наш </w:t>
      </w: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голос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это тоже часть нашего имиджа. Если </w:t>
      </w:r>
      <w:r w:rsidR="006A7E6D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проблемы с речью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, то здесь уместна поговорка «Слово – серебро, а молчание – золото». В ряде случаев молчание действительно имеет преимущество перед речью.</w:t>
      </w:r>
    </w:p>
    <w:p w:rsidR="00132188" w:rsidRPr="00805DAF" w:rsidRDefault="009B34BF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21</w:t>
      </w:r>
      <w:proofErr w:type="gram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292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011ECBD">
            <wp:extent cx="3212950" cy="24098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46" cy="241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ассмотрите желательные черты, которые деловой человек должен развивать в своем голосе, своей речи, и обратите внимание на нежелательные черты.</w:t>
      </w:r>
    </w:p>
    <w:p w:rsidR="00132188" w:rsidRPr="00805DAF" w:rsidRDefault="009B34BF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2 воспитанницы читают слайд</w:t>
      </w:r>
      <w:r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132188"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hyperlink r:id="rId28" w:history="1">
        <w:r w:rsidR="00132188" w:rsidRPr="00805DAF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u w:val="single"/>
          </w:rPr>
          <w:t>презентации</w:t>
        </w:r>
      </w:hyperlink>
      <w:r w:rsidR="00132188"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 имидж делового челов</w:t>
      </w:r>
      <w:r w:rsidR="009B34BF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ека влияет манера говорить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Известно, что слово «здравствуйте» может быть произнесено на все лады. Попробуйте выявить свой потенциал использования приветствия. Давайте послушаем и «оценим» подтекст, который вы вкладываете в приветствие и другие фразы.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Произнесите одну и ту же фразу, придавая ей прямой и противоположный смысл.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карточками.</w:t>
      </w:r>
    </w:p>
    <w:p w:rsidR="00132188" w:rsidRPr="00805DAF" w:rsidRDefault="00132188" w:rsidP="00D92CBA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Рад вас видеть!</w:t>
      </w:r>
    </w:p>
    <w:p w:rsidR="00132188" w:rsidRPr="00805DAF" w:rsidRDefault="00132188" w:rsidP="00D92CBA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за работу.</w:t>
      </w:r>
    </w:p>
    <w:p w:rsidR="00132188" w:rsidRPr="00805DAF" w:rsidRDefault="00132188" w:rsidP="00D92CBA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Приходите завтра.</w:t>
      </w:r>
    </w:p>
    <w:p w:rsidR="00132188" w:rsidRPr="00805DAF" w:rsidRDefault="00132188" w:rsidP="00D92CBA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Я в восторге.</w:t>
      </w:r>
    </w:p>
    <w:p w:rsidR="00132188" w:rsidRPr="00805DAF" w:rsidRDefault="00132188" w:rsidP="00D92CBA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Спасибо, мне очень приятно ваше внимание.</w:t>
      </w:r>
    </w:p>
    <w:p w:rsidR="00132188" w:rsidRPr="00805DAF" w:rsidRDefault="00132188" w:rsidP="00D92CBA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Приятно было с вами поговорить.</w:t>
      </w:r>
    </w:p>
    <w:p w:rsidR="00132188" w:rsidRPr="00805DAF" w:rsidRDefault="00132188" w:rsidP="00D92CBA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Спасибо за комплимент.</w:t>
      </w:r>
    </w:p>
    <w:p w:rsidR="00132188" w:rsidRPr="00805DAF" w:rsidRDefault="00F459EE" w:rsidP="00D92CBA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 вам </w:t>
      </w:r>
      <w:proofErr w:type="gram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признатель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2188" w:rsidRPr="00805DAF" w:rsidRDefault="00132188" w:rsidP="00D92CBA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Ценю вашу настойчивость.</w:t>
      </w:r>
    </w:p>
    <w:p w:rsidR="00132188" w:rsidRPr="00805DAF" w:rsidRDefault="00132188" w:rsidP="00D92CBA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Мне это очень нравится.</w:t>
      </w:r>
    </w:p>
    <w:p w:rsidR="00132188" w:rsidRPr="00805DAF" w:rsidRDefault="009B34BF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Отдельные воспитанницы</w:t>
      </w:r>
      <w:r w:rsidR="00132188"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получают листочки с заданием произнести фразу, придавая ей прямой и противоположный смысл.</w:t>
      </w:r>
    </w:p>
    <w:p w:rsidR="00132188" w:rsidRPr="00805DAF" w:rsidRDefault="00132188" w:rsidP="00AE2927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B34BF"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После последней фразы  </w:t>
      </w:r>
      <w:r w:rsidR="009B34BF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22</w:t>
      </w:r>
      <w:r w:rsidR="00AE2927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6260179C">
            <wp:extent cx="3238349" cy="2428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49" cy="24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AE2927" w:rsidP="00AE2927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 w:rsidR="00132188"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 есть то, чем признают меня окружающие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="00132188"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Джеймс</w:t>
      </w:r>
    </w:p>
    <w:p w:rsidR="00132188" w:rsidRPr="00805DAF" w:rsidRDefault="009B34BF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 ведущий.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участнику деловой коммуникации не удается так преподнести себя, чтобы сформировать у партнера положительный и престижный образ, рассчитывать на успех не приходится. Наш образ должен работать на нас, а не против нас, должен правдиво отображать лучшие качества и при этом быть простым и искренним.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Преуспевающий деловой человек должен выглядеть как преуспевающий деловой человек. В </w:t>
      </w:r>
      <w:proofErr w:type="gram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бизнес-практике</w:t>
      </w:r>
      <w:proofErr w:type="gramEnd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особое внимание уделяется такой личностной характеристике, как способность вызывать доверие. Обманчиво первое впечатление или нет, деловой человек должен сделать все, чтобы понравиться своему деловому партнеру с первого раза.</w:t>
      </w:r>
    </w:p>
    <w:p w:rsidR="00132188" w:rsidRPr="00805DAF" w:rsidRDefault="007A4EF0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языки мы изучаем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="00132188" w:rsidRPr="00805DA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Русский, английский,</w:t>
      </w:r>
      <w:r w:rsidRPr="00805DA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французский,</w:t>
      </w:r>
      <w:r w:rsidR="00132188" w:rsidRPr="00805DA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 уроках информатики – язык программирования.</w:t>
      </w:r>
      <w:r w:rsidRPr="00805DA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Есть еще один язык международный, доступный и понятный всем – это язык мимики, жестов, телодвижений человека </w:t>
      </w:r>
      <w:proofErr w:type="spellStart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bodylanguage</w:t>
      </w:r>
      <w:proofErr w:type="spellEnd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этом языке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говорят все люди мира,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даже сами того не зная. Жест – движение рукой или телом, что-то обозначающее или сопровождающее речь.</w:t>
      </w:r>
    </w:p>
    <w:p w:rsidR="00132188" w:rsidRPr="00805DAF" w:rsidRDefault="007A4EF0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Классный руководитель</w:t>
      </w:r>
      <w:proofErr w:type="gram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</w:t>
      </w:r>
      <w:proofErr w:type="gramEnd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окажите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рук, что ваши дела идут хорошо и нет проблем. (</w:t>
      </w:r>
      <w:r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Воспитанницы</w:t>
      </w:r>
      <w:r w:rsidR="00132188"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показывают жест большой палец вверх.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16CEA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этот жест у жителей Америки, Англии имеет другое значение. Им пользуются при голосовании на дорогах. А в Греции – это знак «Прекрати говорить! (грубо) Замолчи!» Представьте себе американца, голосующего на дороге в Греции! А у итальянцев «большой палец» обозначает число 1. </w:t>
      </w:r>
    </w:p>
    <w:p w:rsidR="00132188" w:rsidRPr="00805DAF" w:rsidRDefault="00E34152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23</w:t>
      </w:r>
      <w:r w:rsidR="00AE2927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0B1C3DE9">
            <wp:extent cx="2803546" cy="210275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76" cy="210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Существуют определенные требования к манерам, жестам и осанке делового человек</w:t>
      </w:r>
      <w:r w:rsidR="00E34152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A92954" w:rsidRPr="00805DAF" w:rsidRDefault="00E34152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ведущий.</w:t>
      </w:r>
      <w:r w:rsidR="00226A89"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A92954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24</w:t>
      </w:r>
      <w:r w:rsidR="00AE2927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52DF9B97">
            <wp:extent cx="3009760" cy="2257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17" cy="225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D02" w:rsidRPr="00805DAF" w:rsidRDefault="00226A89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вы стоите, надо избегать наклонного положения вперед, опускать голову, облокачиваться небрежно о стенку, мебель, в особенности на чей-либо стул, не трястись, не ломаться, не переносить тяжесть тела на одну ногу и т.п.</w:t>
      </w:r>
    </w:p>
    <w:p w:rsidR="00353D02" w:rsidRPr="00805DAF" w:rsidRDefault="00226A89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proofErr w:type="gram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вы сидите, следует принимать скромную позу, не стесняющую окружающих, не сидеть криво, не облокачиваться локтем о спинку своего стула, не свешивать с нее руки, не закидывать голову назад, чтобы опереться головой о спинку стула, не наваливаться всем корпусом на стол, опираясь на него локтями, не качаться на стуле, не закидывать ногу на ногу (словом, избегать неприличных поз).</w:t>
      </w:r>
      <w:proofErr w:type="gramEnd"/>
    </w:p>
    <w:p w:rsidR="00353D02" w:rsidRPr="00805DAF" w:rsidRDefault="00226A89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Не принимать высокопарный, сентиментальный или меланхолический вид, избегать постоянной улыбки на лице или, наоборот, принимать вечно серьезное и полное призрения выражение лица.</w:t>
      </w:r>
    </w:p>
    <w:p w:rsidR="00E34152" w:rsidRPr="00805DAF" w:rsidRDefault="00E34152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Все эти наружные недостатки делают личность смешною, а порой и внушающей отвращение.</w:t>
      </w:r>
    </w:p>
    <w:p w:rsidR="00A92954" w:rsidRPr="00805DAF" w:rsidRDefault="00A92954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Главные недостатки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25</w:t>
      </w:r>
      <w:r w:rsidR="00AE2927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0F377D2F">
            <wp:extent cx="3124200" cy="23432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87" cy="2345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D02" w:rsidRPr="00805DAF" w:rsidRDefault="00226A89" w:rsidP="00D92CBA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Слишком часто во время разговора поворачивать голову с одной стороны в другую</w:t>
      </w:r>
    </w:p>
    <w:p w:rsidR="00353D02" w:rsidRPr="00805DAF" w:rsidRDefault="00226A89" w:rsidP="00D92CBA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Протягивать ноги</w:t>
      </w:r>
    </w:p>
    <w:p w:rsidR="00353D02" w:rsidRPr="00805DAF" w:rsidRDefault="00226A89" w:rsidP="00D92CBA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Смотреться в зеркало в обществе, подкрашиваться</w:t>
      </w:r>
    </w:p>
    <w:p w:rsidR="00353D02" w:rsidRPr="00805DAF" w:rsidRDefault="00226A89" w:rsidP="00D92CBA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Постоянно поправлять свое платье</w:t>
      </w:r>
    </w:p>
    <w:p w:rsidR="00353D02" w:rsidRPr="00805DAF" w:rsidRDefault="00226A89" w:rsidP="00D92CBA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Класть руки на собеседника</w:t>
      </w:r>
    </w:p>
    <w:p w:rsidR="00353D02" w:rsidRPr="00805DAF" w:rsidRDefault="00226A89" w:rsidP="00D92CBA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Водить во все стороны глазами, поднимать их кверху</w:t>
      </w:r>
    </w:p>
    <w:p w:rsidR="00353D02" w:rsidRPr="00805DAF" w:rsidRDefault="00226A89" w:rsidP="00D92CBA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Подмигивать</w:t>
      </w:r>
    </w:p>
    <w:p w:rsidR="00353D02" w:rsidRPr="00805DAF" w:rsidRDefault="00226A89" w:rsidP="00D92CBA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Пристукивать ногой</w:t>
      </w:r>
    </w:p>
    <w:p w:rsidR="00353D02" w:rsidRPr="00805DAF" w:rsidRDefault="00226A89" w:rsidP="00D92CBA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Раскачиваться на стуле</w:t>
      </w:r>
    </w:p>
    <w:p w:rsidR="00A92954" w:rsidRPr="00805DAF" w:rsidRDefault="00A92954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Все эти дурные привычки раздражают окружающих.</w:t>
      </w:r>
    </w:p>
    <w:p w:rsidR="00132188" w:rsidRPr="00805DAF" w:rsidRDefault="00A92954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1 ведущий. 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 26</w:t>
      </w:r>
      <w:r w:rsidR="00AE2927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138E95A6">
            <wp:extent cx="2828925" cy="212179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02" cy="212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из главных характеристик делового человека – умение влиять на других людей. И имидж делового человека – это одна из составляющих его эффективного влияния.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В управленческих отношениях всегда следует соблюдать иерархию. Руководителю необходимо быть предельно корректным. Не следует отдавать распоряжения через голову нижестоящего руководителя. Этим вы подрываете и свой авторитет. Соблюдайте принцип эмоциональной нейтральности к подчиненным, то есть никого не следует выделять даже тоном речи. Руководитель обязан относиться ко всем сотрудникам ровно и сдержанно, вне зависимости от личных симпатий и антипатий.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Излишняя доступность руководителя не способствует созданию нормальной деловой обстановки, ведет к панибратству. Руководителю и его секретарю надо ограничить число лиц, имеющих право входить в кабинет без уведомления. Надо создать порядок, при котором входить в кабинет нельзя, если там уже кто-то находится (особенно строго соблюдать эти правила в часы приема). Желательно, чтобы все посетители, которым необходим прямой контакт с руководителем, имели четко фиксированное время визита и были уверены в его осуществимости.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В то же время надо помнить, что недоступность руководителя для общения с подчиненными и посетителями ведет к потере информации.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Ролевые игры</w:t>
      </w:r>
    </w:p>
    <w:p w:rsidR="00132188" w:rsidRPr="00805DAF" w:rsidRDefault="00132188" w:rsidP="00D92CBA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Ситуация «В магазине», 2 участника.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1: «Ты продавец в магазине. Твоя задача – продать футболку клиенту. Будь с ним любезна».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Инструкция 2: «Ты покупатель в магазине. Твоя задача – купить футболку, но какую, не знаешь. Капризничай, выбирай дотошно, меряй, спрашивай мнение продавца».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– договориться, продать-купить футболку, сохранив деловые отношения и имидж магазина.</w:t>
      </w:r>
    </w:p>
    <w:p w:rsidR="00132188" w:rsidRPr="00805DAF" w:rsidRDefault="00132188" w:rsidP="00D92CBA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Ситуация «Телефонный звонок в парикмахерскую», 2 участника сидят на стульях спиной друг к другу. Инструктаж каждого участника идет скрыто.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1: «Ты менеджер парикмахерской. Вам звонит дотошный, настырный клиент. Он очень долго объясняет, что ему нужно. Твоя задача – быть вежливой с клиентом, ни в чем ему не отказать, согласиться сделать для него все, что требует клиент».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2: «Ты клиент парикмахерской. Твоя задача – договориться о стрижке. Сказать, что у тебя необычная, нестандартная стрижка. В случае согласия объявить, что ты хочешь постричь обезьянку».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– договориться о стрижке для обезьянки, сохранить деловые отношения и имидж парикмахерской.</w:t>
      </w:r>
    </w:p>
    <w:p w:rsidR="00A16CEA" w:rsidRDefault="00A92954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Классный руководитель</w:t>
      </w:r>
      <w:proofErr w:type="gramStart"/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так, какие же правила, соблюдение которых приведет вас к успеху, мы можем предложить?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E2927" w:rsidRDefault="00226A89" w:rsidP="00AE2927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Слайд</w:t>
      </w:r>
      <w:r w:rsidR="00A16CEA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ы 27</w:t>
      </w:r>
      <w:r w:rsidR="00AE2927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50C5D7CA" wp14:editId="50F43786">
            <wp:extent cx="2587631" cy="19408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10" cy="194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6CEA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, </w:t>
      </w:r>
    </w:p>
    <w:p w:rsidR="00132188" w:rsidRPr="00AE2927" w:rsidRDefault="00A16CEA" w:rsidP="00AE2927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lastRenderedPageBreak/>
        <w:t>28</w:t>
      </w:r>
      <w:r w:rsidR="00AE2927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462CDED2" wp14:editId="426CE7DE">
            <wp:extent cx="2476385" cy="18573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28" cy="186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, </w:t>
      </w:r>
      <w:r w:rsidR="00AE2927">
        <w:rPr>
          <w:rFonts w:ascii="Times New Roman" w:eastAsia="Times New Roman" w:hAnsi="Times New Roman" w:cs="Times New Roman"/>
          <w:noProof/>
          <w:color w:val="C0504D" w:themeColor="accent2"/>
          <w:sz w:val="28"/>
          <w:szCs w:val="28"/>
        </w:rPr>
        <w:drawing>
          <wp:inline distT="0" distB="0" distL="0" distR="0" wp14:anchorId="670817B9" wp14:editId="3C82F983">
            <wp:extent cx="2476386" cy="18573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5" cy="18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29 по очереди</w:t>
      </w:r>
      <w:r w:rsidR="00226A89" w:rsidRPr="00805DAF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>.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132188" w:rsidRPr="00805D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Читают.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32188" w:rsidRPr="00805DAF" w:rsidRDefault="00132188" w:rsidP="00D92C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Заключительный круг. «Важное».</w:t>
      </w:r>
    </w:p>
    <w:p w:rsidR="00132188" w:rsidRDefault="00D92CBA" w:rsidP="00D92C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Классный руководитель</w:t>
      </w: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188"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давайте по кругу скажем, что на этом занятии было самым важным для вас, что понравилось, а что не понравилось. Просто скажите несколько слов.</w:t>
      </w:r>
    </w:p>
    <w:p w:rsidR="00D92CBA" w:rsidRPr="00805DAF" w:rsidRDefault="00D92CBA" w:rsidP="00D92C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2188" w:rsidRPr="00805DAF" w:rsidRDefault="00132188" w:rsidP="00D92CB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литературы:</w:t>
      </w:r>
    </w:p>
    <w:p w:rsidR="00132188" w:rsidRPr="00805DAF" w:rsidRDefault="00132188" w:rsidP="00D92CBA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«Классный руководитель». № 2, 2006 г.</w:t>
      </w:r>
    </w:p>
    <w:p w:rsidR="00132188" w:rsidRPr="00805DAF" w:rsidRDefault="00132188" w:rsidP="00D92CBA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DAF">
        <w:rPr>
          <w:rFonts w:ascii="Times New Roman" w:eastAsia="Times New Roman" w:hAnsi="Times New Roman" w:cs="Times New Roman"/>
          <w:color w:val="000000"/>
          <w:sz w:val="28"/>
          <w:szCs w:val="28"/>
        </w:rPr>
        <w:t>Чепкасова О.А. «Имидж делового человека. Презентация к классному часу для 10-11 кл.» Данная разработка входит в серию классных часов "Школа деловых людей".</w:t>
      </w:r>
    </w:p>
    <w:p w:rsidR="00A55584" w:rsidRPr="00805DAF" w:rsidRDefault="00A55584" w:rsidP="00D92CB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55584" w:rsidRPr="00805DAF" w:rsidSect="00F30333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FC8" w:rsidRDefault="00DE4FC8" w:rsidP="00005F11">
      <w:pPr>
        <w:spacing w:after="0" w:line="240" w:lineRule="auto"/>
      </w:pPr>
      <w:r>
        <w:separator/>
      </w:r>
    </w:p>
  </w:endnote>
  <w:endnote w:type="continuationSeparator" w:id="0">
    <w:p w:rsidR="00DE4FC8" w:rsidRDefault="00DE4FC8" w:rsidP="0000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F11" w:rsidRDefault="00005F1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F11" w:rsidRDefault="00005F1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F11" w:rsidRDefault="00005F1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FC8" w:rsidRDefault="00DE4FC8" w:rsidP="00005F11">
      <w:pPr>
        <w:spacing w:after="0" w:line="240" w:lineRule="auto"/>
      </w:pPr>
      <w:r>
        <w:separator/>
      </w:r>
    </w:p>
  </w:footnote>
  <w:footnote w:type="continuationSeparator" w:id="0">
    <w:p w:rsidR="00DE4FC8" w:rsidRDefault="00DE4FC8" w:rsidP="00005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F11" w:rsidRDefault="00005F1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F11" w:rsidRDefault="00005F1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F11" w:rsidRDefault="00005F1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96366"/>
    <w:multiLevelType w:val="hybridMultilevel"/>
    <w:tmpl w:val="158CF7DE"/>
    <w:lvl w:ilvl="0" w:tplc="CA84A2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7023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4294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6CB5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BEC29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800D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9E09F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0E21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0ADDC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770377"/>
    <w:multiLevelType w:val="hybridMultilevel"/>
    <w:tmpl w:val="4AA028C6"/>
    <w:lvl w:ilvl="0" w:tplc="9294DF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F604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94D8F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4A38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EEDC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7AC3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0673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24C1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B2F3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601001"/>
    <w:multiLevelType w:val="multilevel"/>
    <w:tmpl w:val="47D0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380F8D"/>
    <w:multiLevelType w:val="hybridMultilevel"/>
    <w:tmpl w:val="AAD2EA38"/>
    <w:lvl w:ilvl="0" w:tplc="0DFAB3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327E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9078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DCCD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6861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8CC5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B679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128E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419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B21DCA"/>
    <w:multiLevelType w:val="multilevel"/>
    <w:tmpl w:val="37B4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6D2D80"/>
    <w:multiLevelType w:val="multilevel"/>
    <w:tmpl w:val="9FECC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CC7B66"/>
    <w:multiLevelType w:val="multilevel"/>
    <w:tmpl w:val="B8B8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4F5BE3"/>
    <w:multiLevelType w:val="hybridMultilevel"/>
    <w:tmpl w:val="9C68CDA6"/>
    <w:lvl w:ilvl="0" w:tplc="0520E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2C5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5C5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09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86D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663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328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D48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422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88D7EC7"/>
    <w:multiLevelType w:val="multilevel"/>
    <w:tmpl w:val="6D06F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BC203C"/>
    <w:multiLevelType w:val="hybridMultilevel"/>
    <w:tmpl w:val="8DA0CDFE"/>
    <w:lvl w:ilvl="0" w:tplc="0EFE6A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A4F9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0A53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6A33A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4E2E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E67C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D8DA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40D9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E6303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E92FE9"/>
    <w:multiLevelType w:val="hybridMultilevel"/>
    <w:tmpl w:val="89CCB818"/>
    <w:lvl w:ilvl="0" w:tplc="262EFC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6EC8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5809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244A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109B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C239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FA32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BAE5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0695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F4124D"/>
    <w:multiLevelType w:val="multilevel"/>
    <w:tmpl w:val="8ABE3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8F0365"/>
    <w:multiLevelType w:val="multilevel"/>
    <w:tmpl w:val="BCE2C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BC14C2"/>
    <w:multiLevelType w:val="hybridMultilevel"/>
    <w:tmpl w:val="3AA8A2D2"/>
    <w:lvl w:ilvl="0" w:tplc="FB6C09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DA34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A4C3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9017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C24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9CAA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0C1A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20FA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C85B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D483027"/>
    <w:multiLevelType w:val="hybridMultilevel"/>
    <w:tmpl w:val="E69A29A0"/>
    <w:lvl w:ilvl="0" w:tplc="69FEA3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E8C28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8845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E3C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F879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9C06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481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DCEC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66F0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A12D08"/>
    <w:multiLevelType w:val="multilevel"/>
    <w:tmpl w:val="B0007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B915A9"/>
    <w:multiLevelType w:val="hybridMultilevel"/>
    <w:tmpl w:val="5598387A"/>
    <w:lvl w:ilvl="0" w:tplc="2FD66D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72BB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DA4F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128A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FE50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CAF3B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360E2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0E46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CC4E4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5"/>
  </w:num>
  <w:num w:numId="5">
    <w:abstractNumId w:val="2"/>
  </w:num>
  <w:num w:numId="6">
    <w:abstractNumId w:val="12"/>
  </w:num>
  <w:num w:numId="7">
    <w:abstractNumId w:val="11"/>
  </w:num>
  <w:num w:numId="8">
    <w:abstractNumId w:val="5"/>
  </w:num>
  <w:num w:numId="9">
    <w:abstractNumId w:val="9"/>
  </w:num>
  <w:num w:numId="10">
    <w:abstractNumId w:val="10"/>
  </w:num>
  <w:num w:numId="11">
    <w:abstractNumId w:val="16"/>
  </w:num>
  <w:num w:numId="12">
    <w:abstractNumId w:val="1"/>
  </w:num>
  <w:num w:numId="13">
    <w:abstractNumId w:val="0"/>
  </w:num>
  <w:num w:numId="14">
    <w:abstractNumId w:val="7"/>
  </w:num>
  <w:num w:numId="15">
    <w:abstractNumId w:val="13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2188"/>
    <w:rsid w:val="00005F11"/>
    <w:rsid w:val="00016B08"/>
    <w:rsid w:val="00092CCF"/>
    <w:rsid w:val="000B6846"/>
    <w:rsid w:val="00103BF4"/>
    <w:rsid w:val="00107A2C"/>
    <w:rsid w:val="00122BCC"/>
    <w:rsid w:val="00132188"/>
    <w:rsid w:val="00155806"/>
    <w:rsid w:val="001D7F5A"/>
    <w:rsid w:val="001E3604"/>
    <w:rsid w:val="001F0F52"/>
    <w:rsid w:val="00215D91"/>
    <w:rsid w:val="00226A89"/>
    <w:rsid w:val="002722FA"/>
    <w:rsid w:val="00347066"/>
    <w:rsid w:val="00353D02"/>
    <w:rsid w:val="003A4C53"/>
    <w:rsid w:val="003C304F"/>
    <w:rsid w:val="00426268"/>
    <w:rsid w:val="00430480"/>
    <w:rsid w:val="00435796"/>
    <w:rsid w:val="00435DCF"/>
    <w:rsid w:val="00482573"/>
    <w:rsid w:val="00546615"/>
    <w:rsid w:val="00547E7A"/>
    <w:rsid w:val="005501B3"/>
    <w:rsid w:val="0057342C"/>
    <w:rsid w:val="00580E13"/>
    <w:rsid w:val="005A59A3"/>
    <w:rsid w:val="0063433B"/>
    <w:rsid w:val="006A7E6D"/>
    <w:rsid w:val="006E0292"/>
    <w:rsid w:val="00710D68"/>
    <w:rsid w:val="007A4EF0"/>
    <w:rsid w:val="007E411B"/>
    <w:rsid w:val="007E554A"/>
    <w:rsid w:val="007E719F"/>
    <w:rsid w:val="00805DAF"/>
    <w:rsid w:val="00837EAD"/>
    <w:rsid w:val="008A5E58"/>
    <w:rsid w:val="008E03D2"/>
    <w:rsid w:val="00904DDE"/>
    <w:rsid w:val="00924ECC"/>
    <w:rsid w:val="00927CB5"/>
    <w:rsid w:val="00941FE1"/>
    <w:rsid w:val="009A5BB8"/>
    <w:rsid w:val="009B34BF"/>
    <w:rsid w:val="00A16CEA"/>
    <w:rsid w:val="00A20869"/>
    <w:rsid w:val="00A221FB"/>
    <w:rsid w:val="00A55584"/>
    <w:rsid w:val="00A55CA6"/>
    <w:rsid w:val="00A56637"/>
    <w:rsid w:val="00A706A5"/>
    <w:rsid w:val="00A92954"/>
    <w:rsid w:val="00AA2580"/>
    <w:rsid w:val="00AD73E0"/>
    <w:rsid w:val="00AE2927"/>
    <w:rsid w:val="00B243E9"/>
    <w:rsid w:val="00B646D3"/>
    <w:rsid w:val="00B72639"/>
    <w:rsid w:val="00B91562"/>
    <w:rsid w:val="00B9747A"/>
    <w:rsid w:val="00BE4D59"/>
    <w:rsid w:val="00C719D6"/>
    <w:rsid w:val="00D30A59"/>
    <w:rsid w:val="00D85ED8"/>
    <w:rsid w:val="00D92CBA"/>
    <w:rsid w:val="00DB2D50"/>
    <w:rsid w:val="00DC4895"/>
    <w:rsid w:val="00DE4FC8"/>
    <w:rsid w:val="00E34152"/>
    <w:rsid w:val="00E450BE"/>
    <w:rsid w:val="00EB4C25"/>
    <w:rsid w:val="00F044A0"/>
    <w:rsid w:val="00F30333"/>
    <w:rsid w:val="00F459EE"/>
    <w:rsid w:val="00F77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C53"/>
  </w:style>
  <w:style w:type="paragraph" w:styleId="1">
    <w:name w:val="heading 1"/>
    <w:basedOn w:val="a"/>
    <w:link w:val="10"/>
    <w:uiPriority w:val="9"/>
    <w:qFormat/>
    <w:rsid w:val="00132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218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style-span">
    <w:name w:val="apple-style-span"/>
    <w:basedOn w:val="a0"/>
    <w:rsid w:val="00132188"/>
  </w:style>
  <w:style w:type="paragraph" w:styleId="a3">
    <w:name w:val="Normal (Web)"/>
    <w:basedOn w:val="a"/>
    <w:uiPriority w:val="99"/>
    <w:unhideWhenUsed/>
    <w:rsid w:val="00132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32188"/>
    <w:rPr>
      <w:color w:val="0000FF"/>
      <w:u w:val="single"/>
    </w:rPr>
  </w:style>
  <w:style w:type="character" w:customStyle="1" w:styleId="apple-converted-space">
    <w:name w:val="apple-converted-space"/>
    <w:basedOn w:val="a0"/>
    <w:rsid w:val="00132188"/>
  </w:style>
  <w:style w:type="character" w:styleId="a5">
    <w:name w:val="Emphasis"/>
    <w:basedOn w:val="a0"/>
    <w:uiPriority w:val="20"/>
    <w:qFormat/>
    <w:rsid w:val="00132188"/>
    <w:rPr>
      <w:i/>
      <w:iCs/>
    </w:rPr>
  </w:style>
  <w:style w:type="character" w:styleId="a6">
    <w:name w:val="Strong"/>
    <w:basedOn w:val="a0"/>
    <w:uiPriority w:val="22"/>
    <w:qFormat/>
    <w:rsid w:val="00132188"/>
    <w:rPr>
      <w:b/>
      <w:bCs/>
    </w:rPr>
  </w:style>
  <w:style w:type="paragraph" w:styleId="a7">
    <w:name w:val="List Paragraph"/>
    <w:basedOn w:val="a"/>
    <w:uiPriority w:val="34"/>
    <w:qFormat/>
    <w:rsid w:val="00BE4D5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05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5F11"/>
  </w:style>
  <w:style w:type="paragraph" w:styleId="aa">
    <w:name w:val="footer"/>
    <w:basedOn w:val="a"/>
    <w:link w:val="ab"/>
    <w:uiPriority w:val="99"/>
    <w:unhideWhenUsed/>
    <w:rsid w:val="00005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5F11"/>
  </w:style>
  <w:style w:type="paragraph" w:styleId="ac">
    <w:name w:val="Balloon Text"/>
    <w:basedOn w:val="a"/>
    <w:link w:val="ad"/>
    <w:uiPriority w:val="99"/>
    <w:semiHidden/>
    <w:unhideWhenUsed/>
    <w:rsid w:val="007E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5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26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305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0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33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7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21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6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11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87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23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8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4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63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65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95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94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92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42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94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72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23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9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festival.1september.ru/articles/578963/pril1.ppt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19</Pages>
  <Words>2995</Words>
  <Characters>17075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Гиревая</cp:lastModifiedBy>
  <cp:revision>64</cp:revision>
  <cp:lastPrinted>2012-02-01T08:25:00Z</cp:lastPrinted>
  <dcterms:created xsi:type="dcterms:W3CDTF">2011-09-25T17:36:00Z</dcterms:created>
  <dcterms:modified xsi:type="dcterms:W3CDTF">2015-04-02T17:51:00Z</dcterms:modified>
</cp:coreProperties>
</file>