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84" w:rsidRDefault="00D22184" w:rsidP="00D22184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  ДЛЯ   РОДИТЕЛЕЙ:</w:t>
      </w:r>
    </w:p>
    <w:p w:rsidR="00D22184" w:rsidRPr="00FB580B" w:rsidRDefault="00D22184" w:rsidP="00D22184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580B">
        <w:rPr>
          <w:rFonts w:ascii="Times New Roman" w:hAnsi="Times New Roman" w:cs="Times New Roman"/>
          <w:b/>
          <w:i/>
          <w:sz w:val="28"/>
          <w:szCs w:val="28"/>
        </w:rPr>
        <w:t>«ПРОФИЛАКТИКА   ДЕТСКИХ   НЕВРОЗОВ   В   СЕМЬЕ»</w:t>
      </w:r>
    </w:p>
    <w:p w:rsidR="00D22184" w:rsidRDefault="00D22184" w:rsidP="00D22184">
      <w:pPr>
        <w:spacing w:after="0"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социальной психологии существует понятие «первичная группа». Связи с ней строятся на непосредственном контакте (личностном), на эмоциональном вовлечении ее членов в дела группы, обеспечивая степень отождествления и слияния участников. Такой первой группой является семья – единственная группа, которая увеличивается и разрастается не благодаря приему новых членов извне, а благодаря рождению детей.</w:t>
      </w:r>
    </w:p>
    <w:p w:rsidR="00D22184" w:rsidRDefault="00D22184" w:rsidP="00D22184">
      <w:pPr>
        <w:spacing w:after="0"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как совокупность лиц, связанных человеческими отношениями, является в то же время институтом, осуществляющим определенные социальные функции. В области духовной жизни самой важной функцией семьи является воспитание детей.</w:t>
      </w:r>
    </w:p>
    <w:p w:rsidR="00D22184" w:rsidRDefault="00D22184" w:rsidP="00D22184">
      <w:pPr>
        <w:spacing w:after="0"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воспитание и общественное воспитание взаимосвязаны, дополняют друг друга и могут, в определенных границах, быть даже взаимозаменяемыми, но в целом они неравнозначны и ни при каких условиях не могут быть таковыми.</w:t>
      </w:r>
    </w:p>
    <w:p w:rsidR="00D22184" w:rsidRDefault="00D22184" w:rsidP="00D22184">
      <w:pPr>
        <w:spacing w:after="0"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воспитание более эмоционально по своему характеру, чем любое другое воспитание, ибо проводником его является родительская любовь, вызывающая ответные чувства к родителям.</w:t>
      </w:r>
    </w:p>
    <w:p w:rsidR="00D22184" w:rsidRDefault="00D22184" w:rsidP="00D22184">
      <w:pPr>
        <w:spacing w:after="0"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семье, как в интимной первичной группе, предполагается эмоциональное влечение ее членов друг к другу, уважение, преданность, симпатия, любовь. Именно эти чувства, как ничто другое, способствуют интимности, доверительности в отношениях, прочности семейного очага.</w:t>
      </w:r>
    </w:p>
    <w:p w:rsidR="00D22184" w:rsidRDefault="00D22184" w:rsidP="00D22184">
      <w:pPr>
        <w:spacing w:after="0"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учат любить, прежде всего, родителей. Если ребенок окружен постоянной любовью вне зависимости от того, какой он в данный момент – «хороший» или «плохой», то такие проявления родительской любви вызывают ощущение ценности собственного «Я». Результатом этого является выраженное чувство принадлежности к семье, когда дети дорожат и гордятся тем, что они живут с мамой и папой; они во многом подражают родителям и с гордостью рассказывают о них окружающим. Здесь дети осознанно и неосознанно отождествляют себя с родителями. Став взрослыми, они способны любить преданно и глубоко в браке.</w:t>
      </w:r>
    </w:p>
    <w:p w:rsidR="00D22184" w:rsidRDefault="00D22184" w:rsidP="00D22184">
      <w:pPr>
        <w:spacing w:after="0"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сказать, что гармоничная любовь между родителями является известной гарантией от проявления невроза у других аномалий личности. По словам известного швейцарского педагога И.Песталоции, «…только при помощи любви, признательности и доверия, при помощи очарования и красоты, чувств гармонии и душевного покоя могу как в физическом, так и интеллектуальном и моральном отношениях достигнуть  внутреннего равновесия».</w:t>
      </w:r>
    </w:p>
    <w:p w:rsidR="00D22184" w:rsidRDefault="00D22184" w:rsidP="00D22184">
      <w:pPr>
        <w:spacing w:after="0"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семейных взаимоотношений и отклонения  в воспитании оказывают влияние на возникновение аномалий в формировании личности в детском возрасте. Излишне строгое или даже деспотичное воспитание развивает у детей такие черты характера, как неуверенность, застенчивость, пугливость, зависимости и реже – возбудимость и агрессивность. Чрезмерное внимание и удовлетворение всех требований приводит к развитию истерических черт характера, с эгоцентризмом и недостаточным волевым самоконтролем. Отсутствие воспитания как такового ведет к возбудимости, неустойчивости, асоциальному типу поведения.</w:t>
      </w:r>
    </w:p>
    <w:p w:rsidR="00D22184" w:rsidRDefault="00D22184" w:rsidP="00D22184">
      <w:pPr>
        <w:spacing w:after="0"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случаях неправильного воспитания нарушается социальная адаптация личности. Если крайности в типах воспитания сочетаются с непоследовательным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противоречивым отношением родителей, то ребенку в этих условиях излишне строгое, контрастное у матери и отца воспитание может привести к неврозу навязчивых состояний, избыточное опекающее воспитание – к истерическому неврозу. Предъявление непосильных требований к детям и чрезмерный контроль считаются немаловажными причинами неврастении.</w:t>
      </w:r>
    </w:p>
    <w:p w:rsidR="00D22184" w:rsidRDefault="00D22184" w:rsidP="00D22184">
      <w:pPr>
        <w:spacing w:after="0"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Отрицательное влияние на формирование личности детей оказывают и такие факторы, как конфликтное отношение в семье и невротические черты у родителей. Иногда они настолько выражены, что можно говорить о невротической структуре семьи в целом или о семейном неврозе.</w:t>
      </w:r>
    </w:p>
    <w:p w:rsidR="00D22184" w:rsidRDefault="00D22184" w:rsidP="00D22184">
      <w:pPr>
        <w:spacing w:after="0"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психологи и семейная психиатрия рассматривают эмоциональные нарушения у ребенка, подростка или взрослого как показатель семейной психопатологии.</w:t>
      </w:r>
    </w:p>
    <w:p w:rsidR="00D22184" w:rsidRDefault="00D22184" w:rsidP="00D22184">
      <w:pPr>
        <w:spacing w:after="0"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второй ребенок, больной неврозом, по данным А.И.Захарова, в течение своей жизни перенес разлуку с отцом вследствие развода, большей частью – до развития четко выраженного заболевания неврозом. Каждый четвертый ребенок перенес разной продолжительности разлуку с матерью в первые годы жизни (воспитание у родственников, больница, круглосуточные детские учреждения и так далее). Для большинства рассматриваемых детей ранее помещение в ясли было серьезным переживанием. Недостаточность эмоционального контакта с матерью или отцом не могла быть выполнена воспитателями, заменяющими родителей. Результатом является аффективный след – беспокойство родителей. У мальчиков это проявлялось в виде тоски по отцу в течение долгих последующих лет жизни. В дальнейшем беспокойство могло легко перейти в открытое чувство страха перед темнотой, перед одиночеством. Этот страх вызвал ответное беспокойство родителей, прежде всего, матери, и приводил к большему, компенсаторному сближению с ребенком. Страх в данном случае – добавочная форма эмоциональной коммуникации ребенка с родителями.  </w:t>
      </w:r>
    </w:p>
    <w:p w:rsidR="00D22184" w:rsidRDefault="00D22184" w:rsidP="00D22184">
      <w:pPr>
        <w:spacing w:after="0"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более противоречиво отношение родителей к ребенку, тем более напряженной и неустойчивой была его внутренняя позиция, что приводило к перенапряжению нервных процессов и невротическому срыву под влиянием даже незначительных добавочных психотравм. Развитие неврозов приводило к деформации самосознания, самооценки ребенка, его личностной направленности и эмоционально волевых сторон. Ребенок-невротик уже не стремится подражать родителям, брать с них пример и гордиться ими. Нарастает эмоциональное отчуждение. Авторитет родителей окончательно дискредитируется. Отвергнув своих родителей, дети остались без нужных моделей регулирования своего дальнейшего развития. В конечном итоге это ведет к невротическому развитию личности и к трудностям в социальной адаптации. Семья попала в круг неразрешенных противоречий.</w:t>
      </w:r>
    </w:p>
    <w:p w:rsidR="00D22184" w:rsidRDefault="00D22184" w:rsidP="00D22184">
      <w:pPr>
        <w:spacing w:after="0"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</w:p>
    <w:p w:rsidR="00D22184" w:rsidRDefault="00D22184" w:rsidP="00D22184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   НУЖНО   ДЕЛАТЬ,   ЧТОБЫ   У   РЕБЕНКА   НЕ  БЫЛО   НЕВРОЗОВ.</w:t>
      </w:r>
    </w:p>
    <w:p w:rsidR="00D22184" w:rsidRDefault="00D22184" w:rsidP="00D221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Родить его в подходящее время, чтобы родительские обязанности не совмещались с учебой, экзаменами и так далее, чтобы родители не испытывали сомнений в необходимости иметь детей именно в это время. Тогда ребенок не </w:t>
      </w:r>
      <w:r>
        <w:rPr>
          <w:rFonts w:ascii="Times New Roman" w:hAnsi="Times New Roman" w:cs="Times New Roman"/>
          <w:sz w:val="28"/>
          <w:szCs w:val="28"/>
        </w:rPr>
        <w:lastRenderedPageBreak/>
        <w:t>будет препятствием на жизненном пути и вызывать лишний раз раздражение, досаду и недовольство.</w:t>
      </w:r>
    </w:p>
    <w:p w:rsidR="00D22184" w:rsidRDefault="00D22184" w:rsidP="00D221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Предпринять необходимые меры безопасности до рождения ребенка: проконсультироваться у психолога или психотерапевта, избегать ненужных психических стрессов, своевременно устранять неблагоприятные воздействия на работе, со стороны знакомых и близких, настроиться на успешные роды и пройти предварительное обучение.</w:t>
      </w:r>
    </w:p>
    <w:p w:rsidR="00D22184" w:rsidRDefault="00D22184" w:rsidP="00D221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ребенка как судьбу, какой он есть по полу, отложить все дела в сторону, полностью заняться уходом и воспитанием, не отдавать в ясли и помнить о высокой потребности ребенка в любви к вам первые годы жизни, когда наиболее активно развиваются эмоции и способность к человеческим контактам.</w:t>
      </w:r>
    </w:p>
    <w:p w:rsidR="00D22184" w:rsidRDefault="00D22184" w:rsidP="00D221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оставлять одного в первые годы жизни и не передавать на попечение кому бы то ни было, равно и не совершать дальних поездок в первые три года жизни.</w:t>
      </w:r>
    </w:p>
    <w:p w:rsidR="00D22184" w:rsidRDefault="00D22184" w:rsidP="00D221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забывать о муже, помнить, что ему тоже нелегко, постараться как можно раньше вовлечь его в заботу и уход за ребенком, подчеркивать его роль в семье и способность помочь как в психологическом, так и в экономическом плане.</w:t>
      </w:r>
    </w:p>
    <w:p w:rsidR="00D22184" w:rsidRDefault="00D22184" w:rsidP="00D221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можно чаще играть с детьми, становиться на их место, сочувствовать переживаниям, одновременно стараясь обходиться без чрезмерной опеки и беспокойства. </w:t>
      </w:r>
    </w:p>
    <w:p w:rsidR="00D22184" w:rsidRDefault="00D22184" w:rsidP="00D221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достаточно гибким и непосредственным в общении с детьми, вовремя признавать свои ошибки, доверять и «поступаться принципами», если это необходимо.</w:t>
      </w:r>
    </w:p>
    <w:p w:rsidR="00D22184" w:rsidRDefault="00D22184" w:rsidP="00D221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Учитывать индивидуальность, своеобразие темперамента, характера личности детей, направляя свое развитие без искусственного опережения или замедления природного темпа.</w:t>
      </w:r>
    </w:p>
    <w:p w:rsidR="00D22184" w:rsidRDefault="00D22184" w:rsidP="00D221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свои отношения с родителями в детстве, чтобы непроизвольно не повторить их в своем семейном опыте.</w:t>
      </w:r>
    </w:p>
    <w:p w:rsidR="00D22184" w:rsidRDefault="00D22184" w:rsidP="00D221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замечать психологический дискомфорт и нервность детей, в том числе нарастающие страхи и беспокойства, плохое настроение, повышенную обидчивость и капризность, утомляемость, расстройство сна и аппетита. Совместно с мужем (женой) разобраться в причинах и внести коррективы в отношения с детьми.</w:t>
      </w:r>
    </w:p>
    <w:p w:rsidR="00D22184" w:rsidRDefault="00D22184" w:rsidP="00D22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184" w:rsidRDefault="00D22184" w:rsidP="00D22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184" w:rsidRDefault="00D22184" w:rsidP="00D22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5C0" w:rsidRPr="00D22184" w:rsidRDefault="009A35C0" w:rsidP="00D22184">
      <w:bookmarkStart w:id="0" w:name="_GoBack"/>
      <w:bookmarkEnd w:id="0"/>
    </w:p>
    <w:sectPr w:rsidR="009A35C0" w:rsidRPr="00D2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243E4"/>
    <w:multiLevelType w:val="hybridMultilevel"/>
    <w:tmpl w:val="628E785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3E9F2312"/>
    <w:multiLevelType w:val="hybridMultilevel"/>
    <w:tmpl w:val="5A062244"/>
    <w:lvl w:ilvl="0" w:tplc="AC18A40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6E21801"/>
    <w:multiLevelType w:val="hybridMultilevel"/>
    <w:tmpl w:val="0EB0CDB0"/>
    <w:lvl w:ilvl="0" w:tplc="04190001">
      <w:start w:val="1"/>
      <w:numFmt w:val="bullet"/>
      <w:lvlText w:val=""/>
      <w:lvlJc w:val="left"/>
      <w:pPr>
        <w:ind w:left="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1E"/>
    <w:rsid w:val="002973CB"/>
    <w:rsid w:val="009A35C0"/>
    <w:rsid w:val="00D22184"/>
    <w:rsid w:val="00D3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1201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2013-03-19T07:15:00Z</dcterms:created>
  <dcterms:modified xsi:type="dcterms:W3CDTF">2013-03-19T07:17:00Z</dcterms:modified>
</cp:coreProperties>
</file>