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92" w:rsidRPr="00CD4492" w:rsidRDefault="00CD4492" w:rsidP="00CD4492">
      <w:pPr>
        <w:pStyle w:val="dash041e005f0431005f044b005f0447005f043d005f044b005f0439"/>
        <w:tabs>
          <w:tab w:val="left" w:pos="993"/>
        </w:tabs>
        <w:spacing w:line="360" w:lineRule="auto"/>
        <w:ind w:firstLine="709"/>
        <w:jc w:val="center"/>
        <w:rPr>
          <w:rStyle w:val="dash041e005f0431005f044b005f0447005f043d005f044b005f0439005f005fchar1char1"/>
          <w:caps/>
          <w:sz w:val="28"/>
          <w:szCs w:val="28"/>
        </w:rPr>
      </w:pPr>
      <w:bookmarkStart w:id="0" w:name="_GoBack"/>
      <w:bookmarkEnd w:id="0"/>
      <w:r w:rsidRPr="00CD4492">
        <w:rPr>
          <w:rStyle w:val="dash041e005f0431005f044b005f0447005f043d005f044b005f0439005f005fchar1char1"/>
          <w:caps/>
          <w:sz w:val="28"/>
          <w:szCs w:val="28"/>
        </w:rPr>
        <w:t xml:space="preserve">Об особенностях применения кейс-технологии </w:t>
      </w:r>
    </w:p>
    <w:p w:rsidR="00CD4492" w:rsidRPr="00CD4492" w:rsidRDefault="00CD4492" w:rsidP="00CD4492">
      <w:pPr>
        <w:pStyle w:val="dash041e005f0431005f044b005f0447005f043d005f044b005f0439"/>
        <w:tabs>
          <w:tab w:val="left" w:pos="993"/>
        </w:tabs>
        <w:spacing w:line="360" w:lineRule="auto"/>
        <w:ind w:firstLine="709"/>
        <w:jc w:val="center"/>
        <w:rPr>
          <w:rStyle w:val="dash041e005f0431005f044b005f0447005f043d005f044b005f0439005f005fchar1char1"/>
          <w:caps/>
          <w:sz w:val="28"/>
          <w:szCs w:val="28"/>
        </w:rPr>
      </w:pPr>
      <w:r w:rsidRPr="00CD4492">
        <w:rPr>
          <w:rStyle w:val="dash041e005f0431005f044b005f0447005f043d005f044b005f0439005f005fchar1char1"/>
          <w:caps/>
          <w:sz w:val="28"/>
          <w:szCs w:val="28"/>
        </w:rPr>
        <w:t>на уроках литературы</w:t>
      </w:r>
    </w:p>
    <w:p w:rsidR="00CD4492" w:rsidRPr="00CD4492" w:rsidRDefault="00CD4492" w:rsidP="00CD4492">
      <w:pPr>
        <w:pStyle w:val="dash041e005f0431005f044b005f0447005f043d005f044b005f0439"/>
        <w:tabs>
          <w:tab w:val="left" w:pos="993"/>
        </w:tabs>
        <w:ind w:firstLine="709"/>
        <w:jc w:val="right"/>
        <w:rPr>
          <w:rStyle w:val="dash041e005f0431005f044b005f0447005f043d005f044b005f0439005f005fchar1char1"/>
          <w:i/>
          <w:sz w:val="28"/>
          <w:szCs w:val="28"/>
        </w:rPr>
      </w:pPr>
      <w:r w:rsidRPr="00CD4492">
        <w:rPr>
          <w:rStyle w:val="dash041e005f0431005f044b005f0447005f043d005f044b005f0439005f005fchar1char1"/>
          <w:i/>
          <w:sz w:val="28"/>
          <w:szCs w:val="28"/>
        </w:rPr>
        <w:t xml:space="preserve">Брюханова Елена Николаевна, </w:t>
      </w:r>
    </w:p>
    <w:p w:rsidR="00CD4492" w:rsidRDefault="00CD4492" w:rsidP="00CD4492">
      <w:pPr>
        <w:pStyle w:val="dash041e005f0431005f044b005f0447005f043d005f044b005f0439"/>
        <w:tabs>
          <w:tab w:val="left" w:pos="993"/>
        </w:tabs>
        <w:ind w:firstLine="709"/>
        <w:jc w:val="right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учитель русского языка и литературы МАОУ «Лицей № 17» </w:t>
      </w:r>
    </w:p>
    <w:p w:rsidR="00CD4492" w:rsidRDefault="00CD4492" w:rsidP="00CD4492">
      <w:pPr>
        <w:pStyle w:val="dash041e005f0431005f044b005f0447005f043d005f044b005f0439"/>
        <w:tabs>
          <w:tab w:val="left" w:pos="993"/>
        </w:tabs>
        <w:ind w:firstLine="709"/>
        <w:jc w:val="right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г.Сухой Лог,</w:t>
      </w:r>
    </w:p>
    <w:p w:rsidR="00CD4492" w:rsidRPr="00CD4492" w:rsidRDefault="00CD4492" w:rsidP="00CD4492">
      <w:pPr>
        <w:pStyle w:val="dash041e005f0431005f044b005f0447005f043d005f044b005f0439"/>
        <w:tabs>
          <w:tab w:val="left" w:pos="993"/>
        </w:tabs>
        <w:ind w:firstLine="709"/>
        <w:jc w:val="right"/>
        <w:rPr>
          <w:rStyle w:val="dash041e005f0431005f044b005f0447005f043d005f044b005f0439005f005fchar1char1"/>
          <w:i/>
          <w:sz w:val="28"/>
          <w:szCs w:val="28"/>
        </w:rPr>
      </w:pPr>
      <w:r w:rsidRPr="00CD4492">
        <w:rPr>
          <w:rStyle w:val="dash041e005f0431005f044b005f0447005f043d005f044b005f0439005f005fchar1char1"/>
          <w:i/>
          <w:sz w:val="28"/>
          <w:szCs w:val="28"/>
        </w:rPr>
        <w:t xml:space="preserve">Малявина Анастасия Михайловна, </w:t>
      </w:r>
    </w:p>
    <w:p w:rsidR="00CD4492" w:rsidRDefault="00CD4492" w:rsidP="00CD4492">
      <w:pPr>
        <w:pStyle w:val="dash041e005f0431005f044b005f0447005f043d005f044b005f0439"/>
        <w:tabs>
          <w:tab w:val="left" w:pos="993"/>
        </w:tabs>
        <w:ind w:firstLine="709"/>
        <w:jc w:val="right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учитель русского языка и литературы МАОУ гимназия № 2 Г.Екатеринбург</w:t>
      </w:r>
    </w:p>
    <w:p w:rsidR="00CD4492" w:rsidRPr="00CD4492" w:rsidRDefault="00CD4492" w:rsidP="00CD4492">
      <w:pPr>
        <w:pStyle w:val="dash041e005f0431005f044b005f0447005f043d005f044b005f0439"/>
        <w:tabs>
          <w:tab w:val="left" w:pos="993"/>
        </w:tabs>
        <w:spacing w:line="360" w:lineRule="auto"/>
        <w:ind w:firstLine="709"/>
        <w:jc w:val="right"/>
        <w:rPr>
          <w:rStyle w:val="dash041e005f0431005f044b005f0447005f043d005f044b005f0439005f005fchar1char1"/>
          <w:sz w:val="28"/>
          <w:szCs w:val="28"/>
        </w:rPr>
      </w:pPr>
    </w:p>
    <w:p w:rsidR="000572DE" w:rsidRDefault="000572DE" w:rsidP="008D1810">
      <w:pPr>
        <w:pStyle w:val="dash041e005f0431005f044b005f0447005f043d005f044b005f0439"/>
        <w:tabs>
          <w:tab w:val="left" w:pos="993"/>
        </w:tabs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0F7C83">
        <w:rPr>
          <w:i/>
          <w:sz w:val="28"/>
          <w:szCs w:val="28"/>
        </w:rPr>
        <w:t>Актуальность  темы</w:t>
      </w:r>
      <w:r w:rsidRPr="000F7C83">
        <w:rPr>
          <w:sz w:val="28"/>
          <w:szCs w:val="28"/>
        </w:rPr>
        <w:t xml:space="preserve"> обусловлена тем, что новые ФГОС (федеральные государственные образовательные стандарты) предусматривают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</w:t>
      </w:r>
      <w:r>
        <w:rPr>
          <w:rStyle w:val="dash041e005f0431005f044b005f0447005f043d005f044b005f0439005f005fchar1char1"/>
          <w:sz w:val="28"/>
          <w:szCs w:val="28"/>
        </w:rPr>
        <w:t xml:space="preserve">, одной из которых является способность учиться, осознавать </w:t>
      </w:r>
      <w:r w:rsidRPr="0065359B">
        <w:rPr>
          <w:rStyle w:val="dash041e005f0431005f044b005f0447005f043d005f044b005f0439005f005fchar1char1"/>
          <w:sz w:val="28"/>
          <w:szCs w:val="28"/>
        </w:rPr>
        <w:t>важность образования и самообразования для</w:t>
      </w:r>
      <w:r>
        <w:rPr>
          <w:rStyle w:val="dash041e005f0431005f044b005f0447005f043d005f044b005f0439005f005fchar1char1"/>
          <w:sz w:val="28"/>
          <w:szCs w:val="28"/>
        </w:rPr>
        <w:t xml:space="preserve"> жизни и деятельности,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применять полученные знания на практике</w:t>
      </w:r>
      <w:r>
        <w:rPr>
          <w:rStyle w:val="dash041e005f0431005f044b005f0447005f043d005f044b005f0439005f005fchar1char1"/>
          <w:sz w:val="28"/>
          <w:szCs w:val="28"/>
        </w:rPr>
        <w:t xml:space="preserve">, необходимы новые технологии и методы, способствующие развитию данных качеств учащегося. </w:t>
      </w:r>
    </w:p>
    <w:p w:rsidR="00A06039" w:rsidRDefault="000572DE" w:rsidP="00CD449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0F7C83">
        <w:rPr>
          <w:sz w:val="28"/>
          <w:szCs w:val="28"/>
        </w:rPr>
        <w:t xml:space="preserve">Практика преподавания уроков литературы подсказала нам одну из эффективных форм организации учебного пространства, в котором </w:t>
      </w:r>
      <w:r>
        <w:rPr>
          <w:rStyle w:val="dash041e005f0431005f044b005f0447005f043d005f044b005f0439005f005fchar1char1"/>
          <w:sz w:val="28"/>
          <w:szCs w:val="28"/>
        </w:rPr>
        <w:t xml:space="preserve">развитие ученика осуществляется в процессе учебной деятельности и является результатом обучения. </w:t>
      </w:r>
      <w:r w:rsidR="00A06039">
        <w:rPr>
          <w:rStyle w:val="dash041e005f0431005f044b005f0447005f043d005f044b005f0439005f005fchar1char1"/>
          <w:sz w:val="28"/>
          <w:szCs w:val="28"/>
        </w:rPr>
        <w:t>Однако не всякое обучение ведет за собой развитие ученика. Важно, в какую деятельность он включен,</w:t>
      </w:r>
      <w:r w:rsidR="00BE3B4E">
        <w:rPr>
          <w:rStyle w:val="dash041e005f0431005f044b005f0447005f043d005f044b005f0439005f005fchar1char1"/>
          <w:sz w:val="28"/>
          <w:szCs w:val="28"/>
        </w:rPr>
        <w:t xml:space="preserve"> </w:t>
      </w:r>
      <w:r w:rsidR="00A06039">
        <w:rPr>
          <w:rStyle w:val="dash041e005f0431005f044b005f0447005f043d005f044b005f0439005f005fchar1char1"/>
          <w:sz w:val="28"/>
          <w:szCs w:val="28"/>
        </w:rPr>
        <w:t>в какой мере активен, как ученик мыслит в процессе выполнения познавательных и практических задач.</w:t>
      </w:r>
    </w:p>
    <w:p w:rsidR="00460F37" w:rsidRPr="009F4A29" w:rsidRDefault="000572DE" w:rsidP="00CD4492">
      <w:pPr>
        <w:pStyle w:val="dash041e005f0431005f044b005f0447005f043d005f044b005f0439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D4492">
        <w:rPr>
          <w:rStyle w:val="dash041e005f0431005f044b005f0447005f043d005f044b005f0439005f005fchar1char1"/>
          <w:i/>
          <w:sz w:val="28"/>
          <w:szCs w:val="28"/>
        </w:rPr>
        <w:t xml:space="preserve">Применение </w:t>
      </w:r>
      <w:r w:rsidR="00E7253F" w:rsidRPr="00CD4492">
        <w:rPr>
          <w:rStyle w:val="dash041e005f0431005f044b005f0447005f043d005f044b005f0439005f005fchar1char1"/>
          <w:i/>
          <w:sz w:val="28"/>
          <w:szCs w:val="28"/>
        </w:rPr>
        <w:t>кейс-технологии</w:t>
      </w:r>
      <w:r w:rsidR="00E7253F">
        <w:rPr>
          <w:rStyle w:val="dash041e005f0431005f044b005f0447005f043d005f044b005f0439005f005fchar1char1"/>
          <w:sz w:val="28"/>
          <w:szCs w:val="28"/>
        </w:rPr>
        <w:t xml:space="preserve"> помогает обучающемуся </w:t>
      </w:r>
      <w:r w:rsidR="00DD5EAD" w:rsidRPr="009F4A29">
        <w:rPr>
          <w:sz w:val="28"/>
          <w:szCs w:val="28"/>
          <w:shd w:val="clear" w:color="auto" w:fill="FFFFFF"/>
        </w:rPr>
        <w:t>осмыслить реальную жизненную ситуацию или взятую из художественной литературы, описание которой одновременно отражает не только какую-либо практическую проблему, но и актуализирует определенный комплекс знаний, которые необходимо усвоить при разрешении данной проблемы. При этом сама проблема не имеет однозначных решений. Акцент образования переносится не на овладение готовым знанием, а на его выработку, на сотворчество ученика и учителя</w:t>
      </w:r>
      <w:r w:rsidR="00FC0032">
        <w:rPr>
          <w:sz w:val="28"/>
          <w:szCs w:val="28"/>
          <w:shd w:val="clear" w:color="auto" w:fill="FFFFFF"/>
        </w:rPr>
        <w:t>.</w:t>
      </w:r>
    </w:p>
    <w:p w:rsidR="00FC0032" w:rsidRDefault="00A90386" w:rsidP="008D18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29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FC0032">
        <w:rPr>
          <w:rFonts w:ascii="Times New Roman" w:hAnsi="Times New Roman" w:cs="Times New Roman"/>
          <w:bCs/>
          <w:sz w:val="28"/>
          <w:szCs w:val="28"/>
        </w:rPr>
        <w:t xml:space="preserve">кейс-технология </w:t>
      </w:r>
      <w:r w:rsidR="00FC0032">
        <w:rPr>
          <w:rFonts w:ascii="Times New Roman" w:hAnsi="Times New Roman" w:cs="Times New Roman"/>
          <w:sz w:val="28"/>
          <w:szCs w:val="28"/>
        </w:rPr>
        <w:t>д</w:t>
      </w:r>
      <w:r w:rsidR="00460F37" w:rsidRPr="009F4A29">
        <w:rPr>
          <w:rFonts w:ascii="Times New Roman" w:hAnsi="Times New Roman" w:cs="Times New Roman"/>
          <w:sz w:val="28"/>
          <w:szCs w:val="28"/>
        </w:rPr>
        <w:t xml:space="preserve">ает возможность приблизиться к практике, помогает развивать аналитические, практические, творческие, </w:t>
      </w:r>
      <w:r w:rsidR="00FC0032">
        <w:rPr>
          <w:rFonts w:ascii="Times New Roman" w:hAnsi="Times New Roman" w:cs="Times New Roman"/>
          <w:sz w:val="28"/>
          <w:szCs w:val="28"/>
        </w:rPr>
        <w:t>к</w:t>
      </w:r>
      <w:r w:rsidR="00460F37" w:rsidRPr="009F4A29">
        <w:rPr>
          <w:rFonts w:ascii="Times New Roman" w:hAnsi="Times New Roman" w:cs="Times New Roman"/>
          <w:sz w:val="28"/>
          <w:szCs w:val="28"/>
        </w:rPr>
        <w:t>оммуникативные, рефлексивные умения и навыки</w:t>
      </w:r>
      <w:r w:rsidR="00FC0032">
        <w:rPr>
          <w:rFonts w:ascii="Times New Roman" w:hAnsi="Times New Roman" w:cs="Times New Roman"/>
          <w:sz w:val="28"/>
          <w:szCs w:val="28"/>
        </w:rPr>
        <w:t>.</w:t>
      </w:r>
    </w:p>
    <w:p w:rsidR="00460F37" w:rsidRPr="009F4A29" w:rsidRDefault="00FC0032" w:rsidP="008D18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Кейс возможно структурировать различными способами, например:</w:t>
      </w:r>
    </w:p>
    <w:p w:rsidR="009244FF" w:rsidRPr="00A06039" w:rsidRDefault="00D944B9" w:rsidP="008D1810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39">
        <w:rPr>
          <w:rFonts w:ascii="Times New Roman" w:hAnsi="Times New Roman" w:cs="Times New Roman"/>
          <w:sz w:val="28"/>
          <w:szCs w:val="28"/>
        </w:rPr>
        <w:t>Определение цели создания кейса;</w:t>
      </w:r>
    </w:p>
    <w:p w:rsidR="009244FF" w:rsidRPr="009F4A29" w:rsidRDefault="00D944B9" w:rsidP="008D181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29">
        <w:rPr>
          <w:rFonts w:ascii="Times New Roman" w:hAnsi="Times New Roman" w:cs="Times New Roman"/>
          <w:sz w:val="28"/>
          <w:szCs w:val="28"/>
        </w:rPr>
        <w:t>Формулировка темы;</w:t>
      </w:r>
    </w:p>
    <w:p w:rsidR="009244FF" w:rsidRPr="009F4A29" w:rsidRDefault="00D944B9" w:rsidP="008D181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29">
        <w:rPr>
          <w:rFonts w:ascii="Times New Roman" w:hAnsi="Times New Roman" w:cs="Times New Roman"/>
          <w:sz w:val="28"/>
          <w:szCs w:val="28"/>
        </w:rPr>
        <w:t xml:space="preserve">Подбор необходимых источников информации, </w:t>
      </w:r>
      <w:r w:rsidR="00FC0032">
        <w:rPr>
          <w:rFonts w:ascii="Times New Roman" w:hAnsi="Times New Roman" w:cs="Times New Roman"/>
          <w:sz w:val="28"/>
          <w:szCs w:val="28"/>
        </w:rPr>
        <w:t xml:space="preserve">сбор информации и данных для кейса, </w:t>
      </w:r>
      <w:r w:rsidRPr="009F4A29">
        <w:rPr>
          <w:rFonts w:ascii="Times New Roman" w:hAnsi="Times New Roman" w:cs="Times New Roman"/>
          <w:sz w:val="28"/>
          <w:szCs w:val="28"/>
        </w:rPr>
        <w:t>анализ материалов;</w:t>
      </w:r>
    </w:p>
    <w:p w:rsidR="009244FF" w:rsidRPr="009F4A29" w:rsidRDefault="00D944B9" w:rsidP="008D181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29">
        <w:rPr>
          <w:rFonts w:ascii="Times New Roman" w:hAnsi="Times New Roman" w:cs="Times New Roman"/>
          <w:sz w:val="28"/>
          <w:szCs w:val="28"/>
        </w:rPr>
        <w:t>Поиск решений</w:t>
      </w:r>
      <w:r w:rsidR="00FC0032">
        <w:rPr>
          <w:rFonts w:ascii="Times New Roman" w:hAnsi="Times New Roman" w:cs="Times New Roman"/>
          <w:sz w:val="28"/>
          <w:szCs w:val="28"/>
        </w:rPr>
        <w:t>, обсуждение возможных сценариев дальнейшего развития ситуации</w:t>
      </w:r>
      <w:r w:rsidRPr="009F4A29">
        <w:rPr>
          <w:rFonts w:ascii="Times New Roman" w:hAnsi="Times New Roman" w:cs="Times New Roman"/>
          <w:sz w:val="28"/>
          <w:szCs w:val="28"/>
        </w:rPr>
        <w:t>;</w:t>
      </w:r>
    </w:p>
    <w:p w:rsidR="009244FF" w:rsidRPr="009F4A29" w:rsidRDefault="00D944B9" w:rsidP="008D181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29">
        <w:rPr>
          <w:rFonts w:ascii="Times New Roman" w:hAnsi="Times New Roman" w:cs="Times New Roman"/>
          <w:sz w:val="28"/>
          <w:szCs w:val="28"/>
        </w:rPr>
        <w:t>Описание и редактирование кейса;</w:t>
      </w:r>
    </w:p>
    <w:p w:rsidR="00EC4C48" w:rsidRDefault="00D944B9" w:rsidP="008D181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C48">
        <w:rPr>
          <w:rFonts w:ascii="Times New Roman" w:hAnsi="Times New Roman" w:cs="Times New Roman"/>
          <w:sz w:val="28"/>
          <w:szCs w:val="28"/>
        </w:rPr>
        <w:t xml:space="preserve">Проработка формы </w:t>
      </w:r>
      <w:r w:rsidR="00FC0032" w:rsidRPr="00EC4C48">
        <w:rPr>
          <w:rFonts w:ascii="Times New Roman" w:hAnsi="Times New Roman" w:cs="Times New Roman"/>
          <w:sz w:val="28"/>
          <w:szCs w:val="28"/>
        </w:rPr>
        <w:t>представления материала в кейсе, подготовка методических материалов по его</w:t>
      </w:r>
      <w:r w:rsidR="00EC4C48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 w:rsidR="00EC4C48" w:rsidRPr="00EC4C48">
        <w:rPr>
          <w:rFonts w:ascii="Times New Roman" w:hAnsi="Times New Roman" w:cs="Times New Roman"/>
          <w:sz w:val="28"/>
          <w:szCs w:val="28"/>
        </w:rPr>
        <w:t xml:space="preserve">[ </w:t>
      </w:r>
      <w:r w:rsidR="00EC4C48">
        <w:rPr>
          <w:rFonts w:ascii="Times New Roman" w:hAnsi="Times New Roman" w:cs="Times New Roman"/>
          <w:sz w:val="28"/>
          <w:szCs w:val="28"/>
        </w:rPr>
        <w:t>Добротина 2013: 21</w:t>
      </w:r>
      <w:r w:rsidR="00EC4C48" w:rsidRPr="00EC4C48">
        <w:rPr>
          <w:rFonts w:ascii="Times New Roman" w:hAnsi="Times New Roman" w:cs="Times New Roman"/>
          <w:sz w:val="28"/>
          <w:szCs w:val="28"/>
        </w:rPr>
        <w:t>]</w:t>
      </w:r>
      <w:r w:rsidR="00EC4C48">
        <w:rPr>
          <w:rFonts w:ascii="Times New Roman" w:hAnsi="Times New Roman" w:cs="Times New Roman"/>
          <w:sz w:val="28"/>
          <w:szCs w:val="28"/>
        </w:rPr>
        <w:t>.</w:t>
      </w:r>
      <w:r w:rsidR="00FC0032" w:rsidRPr="00EC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37" w:rsidRPr="00EC4C48" w:rsidRDefault="00F4010C" w:rsidP="008D18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C48">
        <w:rPr>
          <w:rFonts w:ascii="Times New Roman" w:hAnsi="Times New Roman" w:cs="Times New Roman"/>
          <w:sz w:val="28"/>
          <w:szCs w:val="28"/>
        </w:rPr>
        <w:t xml:space="preserve">На уроках литературы на стадии вызова возможно использовать различные ситуационные методы, мысленное экспериментирование кейс-технологии, например, предложить учащимся составить читательский дневник литературного героя (что из </w:t>
      </w:r>
      <w:r w:rsidR="000572DE">
        <w:rPr>
          <w:rFonts w:ascii="Times New Roman" w:hAnsi="Times New Roman" w:cs="Times New Roman"/>
          <w:sz w:val="28"/>
          <w:szCs w:val="28"/>
        </w:rPr>
        <w:t>современной литературы можно</w:t>
      </w:r>
      <w:r w:rsidRPr="00EC4C48">
        <w:rPr>
          <w:rFonts w:ascii="Times New Roman" w:hAnsi="Times New Roman" w:cs="Times New Roman"/>
          <w:sz w:val="28"/>
          <w:szCs w:val="28"/>
        </w:rPr>
        <w:t xml:space="preserve"> посоветовать</w:t>
      </w:r>
      <w:r w:rsidR="00CC63EE" w:rsidRPr="00EC4C48">
        <w:rPr>
          <w:rFonts w:ascii="Times New Roman" w:hAnsi="Times New Roman" w:cs="Times New Roman"/>
          <w:sz w:val="28"/>
          <w:szCs w:val="28"/>
        </w:rPr>
        <w:t xml:space="preserve"> </w:t>
      </w:r>
      <w:r w:rsidR="000572DE">
        <w:rPr>
          <w:rFonts w:ascii="Times New Roman" w:hAnsi="Times New Roman" w:cs="Times New Roman"/>
          <w:sz w:val="28"/>
          <w:szCs w:val="28"/>
        </w:rPr>
        <w:t xml:space="preserve">персонажу </w:t>
      </w:r>
      <w:r w:rsidR="00CC63EE" w:rsidRPr="00EC4C48">
        <w:rPr>
          <w:rFonts w:ascii="Times New Roman" w:hAnsi="Times New Roman" w:cs="Times New Roman"/>
          <w:sz w:val="28"/>
          <w:szCs w:val="28"/>
        </w:rPr>
        <w:t xml:space="preserve">прочитать); предоставить </w:t>
      </w:r>
      <w:r w:rsidR="008D1810">
        <w:rPr>
          <w:rFonts w:ascii="Times New Roman" w:hAnsi="Times New Roman" w:cs="Times New Roman"/>
          <w:sz w:val="28"/>
          <w:szCs w:val="28"/>
        </w:rPr>
        <w:t>ученикам</w:t>
      </w:r>
      <w:r w:rsidR="00CC63EE" w:rsidRPr="00EC4C48">
        <w:rPr>
          <w:rFonts w:ascii="Times New Roman" w:hAnsi="Times New Roman" w:cs="Times New Roman"/>
          <w:sz w:val="28"/>
          <w:szCs w:val="28"/>
        </w:rPr>
        <w:t xml:space="preserve"> возможность самостоятельно составить школьную программу по литературе </w:t>
      </w:r>
      <w:r w:rsidR="008D1810">
        <w:rPr>
          <w:rFonts w:ascii="Times New Roman" w:hAnsi="Times New Roman" w:cs="Times New Roman"/>
          <w:sz w:val="28"/>
          <w:szCs w:val="28"/>
        </w:rPr>
        <w:t xml:space="preserve">с обоснованием перечня произведений </w:t>
      </w:r>
      <w:r w:rsidR="00CC63EE" w:rsidRPr="00EC4C48">
        <w:rPr>
          <w:rFonts w:ascii="Times New Roman" w:hAnsi="Times New Roman" w:cs="Times New Roman"/>
          <w:sz w:val="28"/>
          <w:szCs w:val="28"/>
        </w:rPr>
        <w:t>(какие бы произведения они включили в программу, а какие бы убрали?</w:t>
      </w:r>
      <w:r w:rsidR="008D1810">
        <w:rPr>
          <w:rFonts w:ascii="Times New Roman" w:hAnsi="Times New Roman" w:cs="Times New Roman"/>
          <w:sz w:val="28"/>
          <w:szCs w:val="28"/>
        </w:rPr>
        <w:t>); создать страничку любимого литературного персонажа по модели популярной социальной сети в Интернете и др.</w:t>
      </w:r>
    </w:p>
    <w:p w:rsidR="00460F37" w:rsidRPr="00CD4492" w:rsidRDefault="00CC63EE" w:rsidP="00CD44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Преимуществами работы с такими кейсами являются развитие критического  и аналитического мышления </w:t>
      </w:r>
      <w:r w:rsidR="008D1810">
        <w:rPr>
          <w:rFonts w:ascii="Times New Roman" w:hAnsi="Times New Roman" w:cs="Times New Roman"/>
          <w:bCs/>
          <w:sz w:val="28"/>
          <w:szCs w:val="28"/>
        </w:rPr>
        <w:t>обу</w:t>
      </w:r>
      <w:r>
        <w:rPr>
          <w:rFonts w:ascii="Times New Roman" w:hAnsi="Times New Roman" w:cs="Times New Roman"/>
          <w:bCs/>
          <w:sz w:val="28"/>
          <w:szCs w:val="28"/>
        </w:rPr>
        <w:t>ча</w:t>
      </w:r>
      <w:r w:rsidR="008D1810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щихся, возможность через конкретную жизненную ситуацию постичь замысел автора художественного произведения, способность отстаивать свою точку зрен</w:t>
      </w:r>
      <w:r w:rsidR="008D1810">
        <w:rPr>
          <w:rFonts w:ascii="Times New Roman" w:hAnsi="Times New Roman" w:cs="Times New Roman"/>
          <w:bCs/>
          <w:sz w:val="28"/>
          <w:szCs w:val="28"/>
        </w:rPr>
        <w:t>ия и терпимо относиться к чужой. Всё это мотивируе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школьника на принятие </w:t>
      </w:r>
      <w:r w:rsidR="008D1810">
        <w:rPr>
          <w:rFonts w:ascii="Times New Roman" w:hAnsi="Times New Roman" w:cs="Times New Roman"/>
          <w:bCs/>
          <w:sz w:val="28"/>
          <w:szCs w:val="28"/>
        </w:rPr>
        <w:t xml:space="preserve">самостоятельных </w:t>
      </w:r>
      <w:r>
        <w:rPr>
          <w:rFonts w:ascii="Times New Roman" w:hAnsi="Times New Roman" w:cs="Times New Roman"/>
          <w:bCs/>
          <w:sz w:val="28"/>
          <w:szCs w:val="28"/>
        </w:rPr>
        <w:t>решений.</w:t>
      </w:r>
    </w:p>
    <w:p w:rsidR="00D944B9" w:rsidRPr="00CD4492" w:rsidRDefault="00BE3B4E" w:rsidP="00CD4492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9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E3B4E" w:rsidRDefault="00BE3B4E" w:rsidP="00CD449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Добротина И. Н.</w:t>
      </w:r>
      <w:r>
        <w:rPr>
          <w:rFonts w:ascii="Times New Roman" w:hAnsi="Times New Roman" w:cs="Times New Roman"/>
          <w:sz w:val="28"/>
          <w:szCs w:val="28"/>
        </w:rPr>
        <w:t xml:space="preserve">  Развитие умений информационной переработки текста с использованием приемов современных образовательных технологий // Русский язык в школе. – 2013. –  № 10.</w:t>
      </w:r>
    </w:p>
    <w:p w:rsidR="00D944B9" w:rsidRPr="00CD4492" w:rsidRDefault="00EC4C48" w:rsidP="00CD4492">
      <w:pPr>
        <w:pStyle w:val="dash041e005f0441005f043d005f043e005f0432005f043d005f043e005f0439005f0020005f0442005f0435005f043a005f0441005f0442005f00202"/>
        <w:spacing w:after="0" w:line="360" w:lineRule="auto"/>
        <w:ind w:firstLine="709"/>
        <w:jc w:val="both"/>
        <w:rPr>
          <w:spacing w:val="-20"/>
        </w:rPr>
      </w:pPr>
      <w:r w:rsidRPr="00CD4492">
        <w:rPr>
          <w:i/>
          <w:spacing w:val="-20"/>
          <w:sz w:val="28"/>
          <w:szCs w:val="28"/>
        </w:rPr>
        <w:t xml:space="preserve">Федеральный </w:t>
      </w:r>
      <w:r w:rsidRPr="00CD4492">
        <w:rPr>
          <w:spacing w:val="-20"/>
          <w:sz w:val="28"/>
          <w:szCs w:val="28"/>
        </w:rPr>
        <w:t>государственный образовательный стандарт основного общего образования</w:t>
      </w:r>
      <w:r w:rsidR="008D1810" w:rsidRPr="00CD4492">
        <w:rPr>
          <w:spacing w:val="-20"/>
          <w:sz w:val="28"/>
          <w:szCs w:val="28"/>
        </w:rPr>
        <w:t xml:space="preserve"> – Режим </w:t>
      </w:r>
      <w:r w:rsidR="00CD4492" w:rsidRPr="00CD4492">
        <w:rPr>
          <w:spacing w:val="-20"/>
          <w:sz w:val="28"/>
          <w:szCs w:val="28"/>
        </w:rPr>
        <w:t xml:space="preserve">доступа: </w:t>
      </w:r>
      <w:r w:rsidR="008D1810" w:rsidRPr="00CD4492">
        <w:rPr>
          <w:spacing w:val="-20"/>
          <w:sz w:val="28"/>
          <w:szCs w:val="28"/>
        </w:rPr>
        <w:t>http://standart.edu.ru/catalog.aspx?CatalogId=2588</w:t>
      </w:r>
    </w:p>
    <w:sectPr w:rsidR="00D944B9" w:rsidRPr="00CD4492" w:rsidSect="00CD4492">
      <w:footerReference w:type="default" r:id="rId8"/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B6" w:rsidRDefault="005C7EB6" w:rsidP="008D1810">
      <w:pPr>
        <w:spacing w:after="0" w:line="240" w:lineRule="auto"/>
      </w:pPr>
      <w:r>
        <w:separator/>
      </w:r>
    </w:p>
  </w:endnote>
  <w:endnote w:type="continuationSeparator" w:id="0">
    <w:p w:rsidR="005C7EB6" w:rsidRDefault="005C7EB6" w:rsidP="008D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7891"/>
      <w:docPartObj>
        <w:docPartGallery w:val="Page Numbers (Bottom of Page)"/>
        <w:docPartUnique/>
      </w:docPartObj>
    </w:sdtPr>
    <w:sdtEndPr/>
    <w:sdtContent>
      <w:p w:rsidR="008D1810" w:rsidRDefault="005C7E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810" w:rsidRDefault="008D18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B6" w:rsidRDefault="005C7EB6" w:rsidP="008D1810">
      <w:pPr>
        <w:spacing w:after="0" w:line="240" w:lineRule="auto"/>
      </w:pPr>
      <w:r>
        <w:separator/>
      </w:r>
    </w:p>
  </w:footnote>
  <w:footnote w:type="continuationSeparator" w:id="0">
    <w:p w:rsidR="005C7EB6" w:rsidRDefault="005C7EB6" w:rsidP="008D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0278"/>
    <w:multiLevelType w:val="hybridMultilevel"/>
    <w:tmpl w:val="206C46F0"/>
    <w:lvl w:ilvl="0" w:tplc="CF64C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B921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E7D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61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4E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6E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C0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8B6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48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66D49"/>
    <w:multiLevelType w:val="hybridMultilevel"/>
    <w:tmpl w:val="BA7013B2"/>
    <w:lvl w:ilvl="0" w:tplc="FC501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0F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B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E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6D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2E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0D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21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80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46776"/>
    <w:multiLevelType w:val="hybridMultilevel"/>
    <w:tmpl w:val="DD92C0B2"/>
    <w:lvl w:ilvl="0" w:tplc="22F8D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0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01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66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C1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68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2C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CB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CE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8"/>
    <w:rsid w:val="000572DE"/>
    <w:rsid w:val="002260CE"/>
    <w:rsid w:val="00411270"/>
    <w:rsid w:val="00460F37"/>
    <w:rsid w:val="005C7EB6"/>
    <w:rsid w:val="006623E8"/>
    <w:rsid w:val="008B6600"/>
    <w:rsid w:val="008D1810"/>
    <w:rsid w:val="009244FF"/>
    <w:rsid w:val="009F4A29"/>
    <w:rsid w:val="00A06039"/>
    <w:rsid w:val="00A52274"/>
    <w:rsid w:val="00A90386"/>
    <w:rsid w:val="00BB2804"/>
    <w:rsid w:val="00BC6662"/>
    <w:rsid w:val="00BE3B4E"/>
    <w:rsid w:val="00C05DD7"/>
    <w:rsid w:val="00CC63EE"/>
    <w:rsid w:val="00CD4492"/>
    <w:rsid w:val="00D944B9"/>
    <w:rsid w:val="00DD5EAD"/>
    <w:rsid w:val="00E7253F"/>
    <w:rsid w:val="00EC4C48"/>
    <w:rsid w:val="00ED46EA"/>
    <w:rsid w:val="00F4010C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021AD-27B4-4572-9BF8-48CAEA1F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60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6039"/>
    <w:pPr>
      <w:ind w:left="720"/>
      <w:contextualSpacing/>
    </w:pPr>
  </w:style>
  <w:style w:type="character" w:customStyle="1" w:styleId="c2">
    <w:name w:val="c2"/>
    <w:basedOn w:val="a0"/>
    <w:rsid w:val="000572DE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8D18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8D181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D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1810"/>
  </w:style>
  <w:style w:type="paragraph" w:styleId="a7">
    <w:name w:val="footer"/>
    <w:basedOn w:val="a"/>
    <w:link w:val="a8"/>
    <w:uiPriority w:val="99"/>
    <w:unhideWhenUsed/>
    <w:rsid w:val="008D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99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9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9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20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2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9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3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61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3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9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8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05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CE33-2148-4F21-B33D-CA1CF6AD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Пользователь Windows</cp:lastModifiedBy>
  <cp:revision>2</cp:revision>
  <dcterms:created xsi:type="dcterms:W3CDTF">2015-05-02T15:54:00Z</dcterms:created>
  <dcterms:modified xsi:type="dcterms:W3CDTF">2015-05-02T15:54:00Z</dcterms:modified>
</cp:coreProperties>
</file>