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6E" w:rsidRPr="00487689" w:rsidRDefault="00A8736E" w:rsidP="00A8736E">
      <w:pPr>
        <w:shd w:val="clear" w:color="auto" w:fill="FFFFFF"/>
        <w:tabs>
          <w:tab w:val="left" w:pos="35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76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Самоанализ и самооценка профессиональной деятельности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b/>
          <w:i/>
          <w:sz w:val="24"/>
          <w:szCs w:val="24"/>
        </w:rPr>
        <w:t>2.1. Цель и задачи профессиональной деятельности</w:t>
      </w:r>
    </w:p>
    <w:p w:rsidR="00A8736E" w:rsidRDefault="00A8736E" w:rsidP="00A8736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Сегодня </w:t>
      </w:r>
      <w:r w:rsidRPr="00FA67A6">
        <w:rPr>
          <w:rFonts w:ascii="Times New Roman" w:hAnsi="Times New Roman"/>
          <w:color w:val="000000"/>
          <w:spacing w:val="6"/>
          <w:sz w:val="24"/>
          <w:szCs w:val="24"/>
        </w:rPr>
        <w:t>в сельской местности школ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а имеет главный </w:t>
      </w:r>
      <w:r w:rsidRPr="00FA67A6">
        <w:rPr>
          <w:rFonts w:ascii="Times New Roman" w:hAnsi="Times New Roman"/>
          <w:color w:val="000000"/>
          <w:spacing w:val="6"/>
          <w:sz w:val="24"/>
          <w:szCs w:val="24"/>
        </w:rPr>
        <w:t xml:space="preserve">приоритет в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воспитании детей и молодежи</w:t>
      </w:r>
      <w:r w:rsidRPr="00FA67A6"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FA67A6">
        <w:rPr>
          <w:rFonts w:ascii="Times New Roman" w:hAnsi="Times New Roman"/>
          <w:color w:val="000000"/>
          <w:spacing w:val="6"/>
          <w:sz w:val="24"/>
          <w:szCs w:val="24"/>
        </w:rPr>
        <w:t xml:space="preserve">Значит, учитель должен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быть</w:t>
      </w:r>
      <w:r w:rsidRPr="00FA67A6">
        <w:rPr>
          <w:rFonts w:ascii="Times New Roman" w:hAnsi="Times New Roman"/>
          <w:color w:val="000000"/>
          <w:spacing w:val="6"/>
          <w:sz w:val="24"/>
          <w:szCs w:val="24"/>
        </w:rPr>
        <w:t xml:space="preserve"> профессионал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ом</w:t>
      </w:r>
      <w:r w:rsidRPr="00FA67A6">
        <w:rPr>
          <w:rFonts w:ascii="Times New Roman" w:hAnsi="Times New Roman"/>
          <w:color w:val="000000"/>
          <w:spacing w:val="6"/>
          <w:sz w:val="24"/>
          <w:szCs w:val="24"/>
        </w:rPr>
        <w:t>, который видит каждого ребенка, знает и понимает, какими средствами и методами воспитывать и развивать его действительно творческим.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Поэтому в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ажную роль в моей работе играет собственная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профессиональная компетентность,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>способность помочь обучающимся в развитии и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воспитании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>гармонично развитой личности с творческим мышлением, владеющей умением учиться.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данного положения, я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в своей профессиональной деятельности ставлю </w:t>
      </w: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поддержка индивидуальности каждого ребенка, повышение интереса учащихся к изучаемым предметам.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поставленной цели выдвинуты следующие </w:t>
      </w: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отбор методов и технологий оценивания для создания системы оценки достижения планируемых результатов;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выбор проверочных материалов для оценки предметных результатов (промежуточная аттестация и итоговые работы);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- выбор проверочных работ для выявления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ООП;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- внедрение формы накопительной оценки, как портфолио </w:t>
      </w:r>
      <w:proofErr w:type="gramStart"/>
      <w:r w:rsidRPr="0048768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76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- обработка результатов промежуточной и итоговой аттестации в соответствии с нормами, определёнными ФГОС и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системой оценки достижения планируемых результатов;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разработать для своего класса программу развития и воспитания обучающихся, которая будет направлена на становление гражданской идентичности детей, укрепление их физического и психологического здоровья;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выявить и отобрать способы и средства формирования универсальных учебных действий учащихся (проанализировать учебники, отобрать систему заданий и т.д.);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подготовить рабочие программы по учебным предметам (курсам);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отобрать и освоить образовательные технологии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типа (технология оценивания образовательных достижений, проектная технология).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создать комфортную развивающую образовательную среду на базе учебного кабинета.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>2.2 Вклад в обеспечение качества образования</w:t>
      </w:r>
    </w:p>
    <w:p w:rsidR="00A8736E" w:rsidRDefault="00A8736E" w:rsidP="00A8736E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2.2.1. Разработка программно-методического сопровождения образовательного процесса, обоснование выбора учебно-методического комплекса</w:t>
      </w:r>
    </w:p>
    <w:p w:rsidR="00A8736E" w:rsidRPr="00D77671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7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образовательная программа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(ООП НОО)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и на основе анализа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деятельности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Целью реализации основной образовательной программы начального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образования является обеспечение планируемых результатов по достижению выпускником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начальной общеобразовательной школы целевых установок и образовательных компетенций.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71">
        <w:rPr>
          <w:rFonts w:ascii="Times New Roman" w:eastAsia="Times New Roman" w:hAnsi="Times New Roman" w:cs="Times New Roman"/>
          <w:sz w:val="24"/>
          <w:szCs w:val="24"/>
        </w:rPr>
        <w:t>К числу планируемых результатов освоения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 xml:space="preserve">предметные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ООП начальной ступени школьного образования определяется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>нормативный срок – 4 года (6,5 – 10,5 (11) лет), который реализуется в рамках пятидневной учебной недели (1 класс), шестидневной учебной недели (2-4 классы). Предусматривается возможность использования шестого дня для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671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D77671">
        <w:rPr>
          <w:rFonts w:ascii="Times New Roman" w:eastAsia="Times New Roman" w:hAnsi="Times New Roman" w:cs="Times New Roman"/>
          <w:sz w:val="24"/>
          <w:szCs w:val="24"/>
        </w:rPr>
        <w:t xml:space="preserve"> видов деятельности младших школьников, а также организации педагогической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67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специалистов (учителей, психологов, </w:t>
      </w:r>
      <w:proofErr w:type="spellStart"/>
      <w:r w:rsidRPr="00D77671">
        <w:rPr>
          <w:rFonts w:ascii="Times New Roman" w:eastAsia="Times New Roman" w:hAnsi="Times New Roman" w:cs="Times New Roman"/>
          <w:sz w:val="24"/>
          <w:szCs w:val="24"/>
        </w:rPr>
        <w:t>тьюторов</w:t>
      </w:r>
      <w:proofErr w:type="spellEnd"/>
      <w:r w:rsidRPr="00D77671">
        <w:rPr>
          <w:rFonts w:ascii="Times New Roman" w:eastAsia="Times New Roman" w:hAnsi="Times New Roman" w:cs="Times New Roman"/>
          <w:sz w:val="24"/>
          <w:szCs w:val="24"/>
        </w:rPr>
        <w:t>, воспитателей) начальной школы.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36E" w:rsidRPr="00487689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успешной реализации поставленной цели ООП НОО нашей школы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мною выбран учебно-методический комплекс «Школа России».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Сегодня УМК «Школа России»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мощный потенциал для духовно- нравственного развития и воспитания личности гражданина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Она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постоянно обновля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ся, востребована и понятна учителю. В ней заложена реальная возможность достижения личностных, мета предметных и предметных результатов, соответствующих задачам современного образования.</w:t>
      </w:r>
    </w:p>
    <w:p w:rsidR="00A8736E" w:rsidRPr="00487689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Основой учебно-методического комплекса «Школа России» являются учебники следующих авторов: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49"/>
        <w:gridCol w:w="4301"/>
        <w:gridCol w:w="4306"/>
      </w:tblGrid>
      <w:tr w:rsidR="00A8736E" w:rsidRPr="00487689" w:rsidTr="004A1DCB">
        <w:trPr>
          <w:trHeight w:val="573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В.П.., Горецкий В.Г.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(1-4)</w:t>
            </w: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(1-4)</w:t>
            </w:r>
          </w:p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(1-4)</w:t>
            </w:r>
          </w:p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(1-4)</w:t>
            </w: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(1-4)</w:t>
            </w:r>
          </w:p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(1-4)</w:t>
            </w:r>
          </w:p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(1-4)</w:t>
            </w:r>
          </w:p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36E" w:rsidRPr="00487689" w:rsidTr="004A1DCB">
        <w:trPr>
          <w:trHeight w:val="279"/>
        </w:trPr>
        <w:tc>
          <w:tcPr>
            <w:tcW w:w="749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Богданова Н.В.</w:t>
            </w:r>
          </w:p>
        </w:tc>
        <w:tc>
          <w:tcPr>
            <w:tcW w:w="4306" w:type="dxa"/>
          </w:tcPr>
          <w:p w:rsidR="00A8736E" w:rsidRPr="00487689" w:rsidRDefault="00A8736E" w:rsidP="004A1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6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(1-4)</w:t>
            </w:r>
          </w:p>
        </w:tc>
      </w:tr>
    </w:tbl>
    <w:p w:rsidR="00A8736E" w:rsidRDefault="00A8736E" w:rsidP="00A8736E">
      <w:pPr>
        <w:pStyle w:val="1"/>
        <w:keepNext w:val="0"/>
        <w:spacing w:line="360" w:lineRule="auto"/>
        <w:ind w:firstLine="709"/>
        <w:jc w:val="both"/>
        <w:rPr>
          <w:szCs w:val="24"/>
          <w:lang w:val="ru-RU"/>
        </w:rPr>
      </w:pPr>
      <w:r w:rsidRPr="0074703E">
        <w:rPr>
          <w:szCs w:val="24"/>
          <w:lang w:val="ru-RU"/>
        </w:rPr>
        <w:lastRenderedPageBreak/>
        <w:t>Концептуальными подходами УМК являются системно-</w:t>
      </w:r>
      <w:proofErr w:type="spellStart"/>
      <w:r w:rsidRPr="0074703E">
        <w:rPr>
          <w:szCs w:val="24"/>
          <w:lang w:val="ru-RU"/>
        </w:rPr>
        <w:t>деятельностный</w:t>
      </w:r>
      <w:proofErr w:type="spellEnd"/>
      <w:r w:rsidRPr="0074703E">
        <w:rPr>
          <w:szCs w:val="24"/>
          <w:lang w:val="ru-RU"/>
        </w:rPr>
        <w:t xml:space="preserve">, личностно-ориентированный, культурологический и мета предметный подходы. </w:t>
      </w:r>
      <w:r w:rsidRPr="0074703E">
        <w:rPr>
          <w:b/>
          <w:szCs w:val="24"/>
          <w:lang w:val="ru-RU"/>
        </w:rPr>
        <w:t>Системно-</w:t>
      </w:r>
      <w:proofErr w:type="spellStart"/>
      <w:r w:rsidRPr="0074703E">
        <w:rPr>
          <w:b/>
          <w:szCs w:val="24"/>
          <w:lang w:val="ru-RU"/>
        </w:rPr>
        <w:t>деятельностный</w:t>
      </w:r>
      <w:proofErr w:type="spellEnd"/>
      <w:r w:rsidRPr="0074703E">
        <w:rPr>
          <w:b/>
          <w:szCs w:val="24"/>
          <w:lang w:val="ru-RU"/>
        </w:rPr>
        <w:t xml:space="preserve"> подход</w:t>
      </w:r>
      <w:r w:rsidRPr="0074703E">
        <w:rPr>
          <w:szCs w:val="24"/>
          <w:lang w:val="ru-RU"/>
        </w:rPr>
        <w:t xml:space="preserve"> подразумевает, что ресурсы,  условия и содержание должно быть системно, а «единственный путь, ведущий к знанию – это деятельность» (Бернард Шоу). Ведь недаром китайская мудрость гласит: «Расскажи мне – я забуду. Покажи мне – и я запомню. </w:t>
      </w:r>
      <w:r w:rsidRPr="0074703E">
        <w:rPr>
          <w:i/>
          <w:szCs w:val="24"/>
          <w:lang w:val="ru-RU"/>
        </w:rPr>
        <w:t>Дай мне сделать самому - и я научусь!</w:t>
      </w:r>
      <w:r w:rsidRPr="0074703E">
        <w:rPr>
          <w:szCs w:val="24"/>
          <w:lang w:val="ru-RU"/>
        </w:rPr>
        <w:t xml:space="preserve">». </w:t>
      </w:r>
      <w:r w:rsidRPr="0074703E">
        <w:rPr>
          <w:b/>
          <w:szCs w:val="24"/>
          <w:lang w:val="ru-RU"/>
        </w:rPr>
        <w:t>Личностно-ориентированный подход</w:t>
      </w:r>
      <w:r w:rsidRPr="0074703E">
        <w:rPr>
          <w:szCs w:val="24"/>
          <w:lang w:val="ru-RU"/>
        </w:rPr>
        <w:t xml:space="preserve"> позволяет  понять и принять уникальность каждого ребенка, поддержать его индивидуальность и разработать такую систему заданий, чтобы каждый ребенок получил возможность решить любую языковую  </w:t>
      </w:r>
      <w:r w:rsidRPr="003E5606">
        <w:rPr>
          <w:szCs w:val="24"/>
          <w:lang w:val="ru-RU"/>
        </w:rPr>
        <w:t xml:space="preserve">задачу в разные периоды обучения, соответственно своему развитию. </w:t>
      </w:r>
      <w:r w:rsidRPr="0074703E">
        <w:rPr>
          <w:szCs w:val="24"/>
          <w:lang w:val="ru-RU"/>
        </w:rPr>
        <w:t xml:space="preserve">Выбор </w:t>
      </w:r>
      <w:r w:rsidRPr="0074703E">
        <w:rPr>
          <w:b/>
          <w:szCs w:val="24"/>
          <w:lang w:val="ru-RU"/>
        </w:rPr>
        <w:t>культурологического подхода</w:t>
      </w:r>
      <w:r w:rsidRPr="0074703E">
        <w:rPr>
          <w:szCs w:val="24"/>
          <w:lang w:val="ru-RU"/>
        </w:rPr>
        <w:t xml:space="preserve"> обусловлен тем, что язык – отражение культуры и особенностью новообразования начальной школы является овладение культурными способами действий. А для этого используется текстовый (</w:t>
      </w:r>
      <w:r w:rsidRPr="0074703E">
        <w:rPr>
          <w:i/>
          <w:szCs w:val="24"/>
          <w:lang w:val="ru-RU"/>
        </w:rPr>
        <w:t>текст как феномен культуры</w:t>
      </w:r>
      <w:r w:rsidRPr="0074703E">
        <w:rPr>
          <w:szCs w:val="24"/>
          <w:lang w:val="ru-RU"/>
        </w:rPr>
        <w:t xml:space="preserve">) и диалоговый подход, ибо по выражению М.М. Бахтина «Любой человек САМО…только тогда, когда он встречается, вступает в диалог…». </w:t>
      </w:r>
      <w:proofErr w:type="spellStart"/>
      <w:r w:rsidRPr="0074703E">
        <w:rPr>
          <w:b/>
          <w:szCs w:val="24"/>
          <w:lang w:val="ru-RU"/>
        </w:rPr>
        <w:t>Метапредметный</w:t>
      </w:r>
      <w:proofErr w:type="spellEnd"/>
      <w:r w:rsidRPr="0074703E">
        <w:rPr>
          <w:b/>
          <w:szCs w:val="24"/>
          <w:lang w:val="ru-RU"/>
        </w:rPr>
        <w:t xml:space="preserve"> подход</w:t>
      </w:r>
      <w:r w:rsidRPr="0074703E">
        <w:rPr>
          <w:szCs w:val="24"/>
          <w:lang w:val="ru-RU"/>
        </w:rPr>
        <w:t xml:space="preserve"> помогает реализовать принцип научить учиться любому предмету, т.е. мета знаниям и мета способам. Примерами мета знаний являются модели, схемы – базы знаний, представления об устройстве звуковой системы языка. </w:t>
      </w:r>
    </w:p>
    <w:p w:rsidR="00A8736E" w:rsidRPr="00976507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76507">
        <w:rPr>
          <w:rFonts w:ascii="Times New Roman" w:hAnsi="Times New Roman" w:cs="Times New Roman"/>
          <w:sz w:val="24"/>
        </w:rPr>
        <w:t>В  своей  практической  деятельности  руководствуюсь  нормативно-правовыми документами:  Конституцией  РФ,  Конвенцией  о  правах  ребенка,  Законом  «Об образовании», Концепцией модернизации образования, Федеральными государственными образовательными  стандартами  начального  общего  образования. По  каждому  предмету составляются  рабочие  программы   в  соответствии  с  требованиями  ФГОС,  Концепции духовно-нравственного  развития  и  воспитания  личности  гражданина  России, планируемых  результатов  начального  общего  образования,  а  также  в  соответствии  с образовательной  программой  МБОУ  «</w:t>
      </w:r>
      <w:proofErr w:type="gramStart"/>
      <w:r>
        <w:rPr>
          <w:rFonts w:ascii="Times New Roman" w:hAnsi="Times New Roman" w:cs="Times New Roman"/>
          <w:sz w:val="24"/>
        </w:rPr>
        <w:t>Май</w:t>
      </w:r>
      <w:r w:rsidRPr="00976507">
        <w:rPr>
          <w:rFonts w:ascii="Times New Roman" w:hAnsi="Times New Roman" w:cs="Times New Roman"/>
          <w:sz w:val="24"/>
        </w:rPr>
        <w:t>ская</w:t>
      </w:r>
      <w:proofErr w:type="gramEnd"/>
      <w:r w:rsidRPr="00976507">
        <w:rPr>
          <w:rFonts w:ascii="Times New Roman" w:hAnsi="Times New Roman" w:cs="Times New Roman"/>
          <w:sz w:val="24"/>
        </w:rPr>
        <w:t xml:space="preserve">  СОШ»,  Уставом  школы  и Положением  о  рабочих  программах. Рабочая  программа  обеспечивает  достижение конкретных планируемых  результатов  освоения  основной  образовательной  программы  начального общего  образования.  Рабочие  программы  представлены  в  </w:t>
      </w:r>
      <w:r w:rsidRPr="00A8736E">
        <w:rPr>
          <w:rFonts w:ascii="Times New Roman" w:hAnsi="Times New Roman" w:cs="Times New Roman"/>
          <w:sz w:val="24"/>
        </w:rPr>
        <w:t>Приложении  1</w:t>
      </w:r>
      <w:r w:rsidRPr="00976507">
        <w:rPr>
          <w:rFonts w:ascii="Times New Roman" w:hAnsi="Times New Roman" w:cs="Times New Roman"/>
          <w:sz w:val="24"/>
        </w:rPr>
        <w:t xml:space="preserve">  и </w:t>
      </w:r>
      <w:r w:rsidRPr="00BA63FD">
        <w:rPr>
          <w:rFonts w:ascii="Times New Roman" w:hAnsi="Times New Roman" w:cs="Times New Roman"/>
          <w:sz w:val="24"/>
        </w:rPr>
        <w:t>на сайте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BA63FD">
          <w:rPr>
            <w:rStyle w:val="a5"/>
            <w:rFonts w:ascii="Times New Roman" w:hAnsi="Times New Roman" w:cs="Times New Roman"/>
            <w:sz w:val="24"/>
          </w:rPr>
          <w:t>http://www.prodlenka.org/metodichka/mypage.html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976507">
        <w:rPr>
          <w:rFonts w:ascii="Times New Roman" w:hAnsi="Times New Roman" w:cs="Times New Roman"/>
          <w:sz w:val="24"/>
        </w:rPr>
        <w:t>.</w:t>
      </w:r>
    </w:p>
    <w:p w:rsidR="00A8736E" w:rsidRPr="00487689" w:rsidRDefault="00A8736E" w:rsidP="00A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36E" w:rsidRDefault="00A8736E" w:rsidP="00A8736E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i/>
          <w:szCs w:val="28"/>
        </w:rPr>
      </w:pPr>
      <w:r>
        <w:rPr>
          <w:i/>
          <w:szCs w:val="28"/>
        </w:rPr>
        <w:t>2.2.2. Разработка системы оценивания и контрольно-измерительных материалов</w:t>
      </w:r>
    </w:p>
    <w:p w:rsidR="00A8736E" w:rsidRPr="00BA63FD" w:rsidRDefault="00A8736E" w:rsidP="00A8736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 в школе находится в состоянии постоянного оценивания взрослыми по школьным предметам.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в современных реалиях все большее значение придается умению оценивать себя, контролировать и анализировать результаты своих действий. </w:t>
      </w:r>
      <w:r w:rsidRPr="005E2086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Разнообразие применяемых  видов  </w:t>
      </w:r>
      <w:r w:rsidRPr="00E0445C">
        <w:rPr>
          <w:rFonts w:ascii="Times New Roman" w:hAnsi="Times New Roman" w:cs="Times New Roman"/>
          <w:b/>
          <w:sz w:val="24"/>
          <w:szCs w:val="24"/>
        </w:rPr>
        <w:t xml:space="preserve">самооценки, самоконтроля и </w:t>
      </w:r>
      <w:proofErr w:type="spellStart"/>
      <w:r w:rsidRPr="00E0445C">
        <w:rPr>
          <w:rFonts w:ascii="Times New Roman" w:hAnsi="Times New Roman" w:cs="Times New Roman"/>
          <w:b/>
          <w:sz w:val="24"/>
          <w:szCs w:val="24"/>
        </w:rPr>
        <w:t>саморефлексии</w:t>
      </w:r>
      <w:proofErr w:type="spellEnd"/>
      <w:r w:rsidRPr="005E2086">
        <w:rPr>
          <w:rFonts w:ascii="Times New Roman" w:hAnsi="Times New Roman" w:cs="Times New Roman"/>
          <w:sz w:val="24"/>
          <w:szCs w:val="24"/>
        </w:rPr>
        <w:t xml:space="preserve"> («Ступеньки», «Линеечки», «Нарисуй настроение», сигнальные карточки) играет неоценимую роль в формировании навыков самоконтроля, саморазвития и самоутверждения. </w:t>
      </w:r>
      <w:r>
        <w:rPr>
          <w:rFonts w:ascii="Times New Roman" w:hAnsi="Times New Roman" w:cs="Times New Roman"/>
          <w:sz w:val="24"/>
          <w:szCs w:val="24"/>
        </w:rPr>
        <w:t>Ежедневно дети после каждого урока в школьных дневниках оценивают свою работу на уроке цветовыми квадратиками. Если ребенок на уроке работал активно, без ошибок, то квадратик</w:t>
      </w:r>
      <w:r w:rsidRPr="005E2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закрашивает зеленым цветом. Если считает, что испытывал небольшие затруднения, то цвет квадратика – желтый.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Красный цвет сигнализирует, что ученик не справился с заданиями и ему нужна помощь </w:t>
      </w:r>
      <w:r w:rsidRPr="00BA63FD">
        <w:rPr>
          <w:rFonts w:ascii="Times New Roman" w:hAnsi="Times New Roman" w:cs="Times New Roman"/>
          <w:sz w:val="24"/>
          <w:szCs w:val="24"/>
        </w:rPr>
        <w:t>(</w:t>
      </w:r>
      <w:r w:rsidRPr="00A8736E">
        <w:rPr>
          <w:rFonts w:ascii="Times New Roman" w:hAnsi="Times New Roman" w:cs="Times New Roman"/>
          <w:i/>
          <w:sz w:val="24"/>
          <w:szCs w:val="24"/>
        </w:rPr>
        <w:t>Приложение 2.</w:t>
      </w:r>
      <w:proofErr w:type="gramEnd"/>
      <w:r w:rsidRPr="00A873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8736E">
        <w:rPr>
          <w:rFonts w:ascii="Times New Roman" w:hAnsi="Times New Roman" w:cs="Times New Roman"/>
          <w:i/>
          <w:sz w:val="24"/>
          <w:szCs w:val="24"/>
        </w:rPr>
        <w:t>Формы самооценки</w:t>
      </w:r>
      <w:r w:rsidRPr="00BA63F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A8736E" w:rsidRPr="005E2086" w:rsidRDefault="00A8736E" w:rsidP="00A8736E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C36620">
        <w:rPr>
          <w:color w:val="000000"/>
          <w:shd w:val="clear" w:color="auto" w:fill="FFFFFF"/>
        </w:rPr>
        <w:t>Особое</w:t>
      </w:r>
      <w:r w:rsidRPr="005E2086">
        <w:rPr>
          <w:color w:val="000000"/>
          <w:shd w:val="clear" w:color="auto" w:fill="FFFFFF"/>
        </w:rPr>
        <w:t xml:space="preserve"> место среди современных образовательных технологий занимает </w:t>
      </w:r>
      <w:r w:rsidRPr="005E2086">
        <w:rPr>
          <w:b/>
          <w:color w:val="000000"/>
          <w:shd w:val="clear" w:color="auto" w:fill="FFFFFF"/>
        </w:rPr>
        <w:t>портфолио</w:t>
      </w:r>
      <w:r w:rsidRPr="005E2086">
        <w:rPr>
          <w:color w:val="000000"/>
          <w:shd w:val="clear" w:color="auto" w:fill="FFFFFF"/>
        </w:rPr>
        <w:t>, технология которого не так давно вошла в арсенал современной практической педагогики. Работа с портфолио поможет ученику:</w:t>
      </w:r>
    </w:p>
    <w:p w:rsidR="00A8736E" w:rsidRPr="005E2086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2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-организовать планирование и контроль своего обучения;</w:t>
      </w:r>
    </w:p>
    <w:p w:rsidR="00A8736E" w:rsidRPr="005E2086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-определять образовательные цели и ставить адекватные задачи;</w:t>
      </w:r>
    </w:p>
    <w:p w:rsidR="00A8736E" w:rsidRPr="005E2086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-решать задачи профильного выбора;</w:t>
      </w:r>
    </w:p>
    <w:p w:rsidR="00A8736E" w:rsidRPr="005E2086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-оценивать себя;</w:t>
      </w:r>
    </w:p>
    <w:p w:rsidR="00A8736E" w:rsidRPr="005E2086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E2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-планировать свою деятельность на перспективу завтрашнего дня.</w:t>
      </w:r>
    </w:p>
    <w:p w:rsidR="00A8736E" w:rsidRPr="005E2086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E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эти умения являются компонентами учебных универсальных действий, качествами </w:t>
      </w:r>
      <w:proofErr w:type="spellStart"/>
      <w:r w:rsidRPr="005E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конкурентноспособной</w:t>
      </w:r>
      <w:proofErr w:type="spellEnd"/>
      <w:r w:rsidRPr="005E2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личности.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Существенной особенностью ФГОС второго поколения является направленность на формирование у учащихся </w:t>
      </w: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универсальных учебных действий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(УУД), как основы умения учиться,  на включение детей в учебную деятельность при изучении всех школьных предметов. 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ичностны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УУД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урока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вопросы,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собствующие созданию мотивации.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Например: «Как бы вы поступили…»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«Что бы вы сделали…»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«Как вы относитесь…»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«Как вам нравится…».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возникновению личного, эмоционального отнош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учащихся к изучаемой теме. 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D92C2E">
        <w:rPr>
          <w:rFonts w:ascii="Times New Roman" w:eastAsia="Times New Roman" w:hAnsi="Times New Roman" w:cs="Times New Roman"/>
          <w:b/>
          <w:sz w:val="24"/>
          <w:szCs w:val="24"/>
        </w:rPr>
        <w:t>мета предметных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происходит в рамках урочной и внеурочной системы. Так, например, формирование </w:t>
      </w:r>
      <w:r w:rsidRPr="00BB48B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егулятивных УУД </w:t>
      </w:r>
      <w:r>
        <w:rPr>
          <w:rFonts w:ascii="Times New Roman" w:eastAsia="Times New Roman" w:hAnsi="Times New Roman" w:cs="Times New Roman"/>
          <w:sz w:val="24"/>
          <w:szCs w:val="24"/>
        </w:rPr>
        <w:t>на уроках математики происходит при работе над текстовой задачей: а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нализ текста задачи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еревод текста на язык математики - язык графических моделей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становление отношений между данными и вопросом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оставление плана решения задачи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существление плана решения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роверка и оценка решения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Описанный обобщенный прием решения задач применительно к математике в своей общей структуре переносится на любой учебный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>Регулятивные УУД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ируются, когда я их учу 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t xml:space="preserve">конкретным способам </w:t>
      </w:r>
      <w:r w:rsidRPr="00BB48BD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действия: планировать, ставить цель, использовать алгоритм решения какой-либо задачи, оценивать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УУД </w:t>
      </w:r>
      <w:r>
        <w:rPr>
          <w:rFonts w:ascii="Times New Roman" w:eastAsia="Times New Roman" w:hAnsi="Times New Roman" w:cs="Times New Roman"/>
          <w:sz w:val="24"/>
          <w:szCs w:val="24"/>
        </w:rPr>
        <w:t>формируются при чтении текстов через их о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смысление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умение выделять главное, сравнивать, различать и обобщать, классифицировать, моделировать,  проводить элементарный анализ, синтез, интерпретацию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5199">
        <w:rPr>
          <w:rFonts w:ascii="Times New Roman" w:eastAsia="Times New Roman" w:hAnsi="Times New Roman" w:cs="Times New Roman"/>
          <w:sz w:val="24"/>
          <w:szCs w:val="24"/>
        </w:rPr>
        <w:t>Познавательные УУД формируются, 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задаю такие задания, как</w:t>
      </w:r>
      <w:r w:rsidRPr="006A5199">
        <w:rPr>
          <w:rFonts w:ascii="Times New Roman" w:eastAsia="Times New Roman" w:hAnsi="Times New Roman" w:cs="Times New Roman"/>
          <w:sz w:val="24"/>
          <w:szCs w:val="24"/>
        </w:rPr>
        <w:t xml:space="preserve"> «Подумайте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A5199">
        <w:rPr>
          <w:rFonts w:ascii="Times New Roman" w:eastAsia="Times New Roman" w:hAnsi="Times New Roman" w:cs="Times New Roman"/>
          <w:sz w:val="24"/>
          <w:szCs w:val="24"/>
        </w:rPr>
        <w:t>»; «Выполните задание»; «Проанализируйте»; «Сделайте вывод…».</w:t>
      </w:r>
    </w:p>
    <w:p w:rsidR="00A8736E" w:rsidRPr="00BB48BD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2C0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FF2C0E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при выполнении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в парах и 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проигрывании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й.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Коммуникативные УУД формируются, 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своих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отвечат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 на 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 xml:space="preserve">задавать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их,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вести диалог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пересказывать сюжет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C0E">
        <w:rPr>
          <w:rFonts w:ascii="Times New Roman" w:eastAsia="Times New Roman" w:hAnsi="Times New Roman" w:cs="Times New Roman"/>
          <w:sz w:val="24"/>
          <w:szCs w:val="24"/>
        </w:rPr>
        <w:t>слушать.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 xml:space="preserve">С первых 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обучения ребенка в школе </w:t>
      </w:r>
      <w:r w:rsidRPr="001A4977">
        <w:rPr>
          <w:rFonts w:ascii="Times New Roman" w:eastAsia="Times New Roman" w:hAnsi="Times New Roman" w:cs="Times New Roman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A4977">
        <w:rPr>
          <w:rFonts w:ascii="Times New Roman" w:eastAsia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усвоения программного материала</w:t>
      </w:r>
      <w:r w:rsidRPr="001A49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Такой мониторинг включает в себя 3 этапа</w:t>
      </w:r>
      <w:r w:rsidRPr="001A49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I этап - изучение исходного уровня готовности учащихся к обучению в данном классе;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II этап - анализ динамики эффективности образовательного процесса в сравнении с результатами входной диагностики;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III этап - итоговая диагностика, ставящая целью определение уровня готовности учащихся к обучению на следующей ступени.</w:t>
      </w:r>
    </w:p>
    <w:p w:rsidR="00A8736E" w:rsidRDefault="00A8736E" w:rsidP="00A8736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22">
        <w:rPr>
          <w:rFonts w:ascii="Times New Roman" w:eastAsia="Times New Roman" w:hAnsi="Times New Roman" w:cs="Times New Roman"/>
          <w:sz w:val="24"/>
          <w:szCs w:val="24"/>
        </w:rPr>
        <w:t>Достижения  младших школьников в освоении приобретённых   умений и навыков  по основным предметам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422">
        <w:rPr>
          <w:rFonts w:ascii="Times New Roman" w:eastAsia="Times New Roman" w:hAnsi="Times New Roman" w:cs="Times New Roman"/>
          <w:sz w:val="24"/>
          <w:szCs w:val="24"/>
        </w:rPr>
        <w:t>записывались в  «Лист индивидуальных достижений».    По мере изучен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материала, ребёнок</w:t>
      </w:r>
      <w:r w:rsidRPr="00CC5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422">
        <w:rPr>
          <w:rFonts w:ascii="Times New Roman" w:eastAsia="Times New Roman" w:hAnsi="Times New Roman" w:cs="Times New Roman"/>
          <w:sz w:val="24"/>
          <w:szCs w:val="24"/>
        </w:rPr>
        <w:t xml:space="preserve">отмечал уровень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своего </w:t>
      </w:r>
      <w:r w:rsidRPr="00B52422">
        <w:rPr>
          <w:rFonts w:ascii="Times New Roman" w:eastAsia="Times New Roman" w:hAnsi="Times New Roman" w:cs="Times New Roman"/>
          <w:sz w:val="24"/>
          <w:szCs w:val="24"/>
        </w:rPr>
        <w:t xml:space="preserve">продвижения. </w:t>
      </w:r>
      <w:proofErr w:type="gramStart"/>
      <w:r w:rsidRPr="00B52422">
        <w:rPr>
          <w:rFonts w:ascii="Times New Roman" w:eastAsia="Times New Roman" w:hAnsi="Times New Roman" w:cs="Times New Roman"/>
          <w:sz w:val="24"/>
          <w:szCs w:val="24"/>
        </w:rPr>
        <w:t>Таким образом, учащиеся включались в контрольно-оценочную деятельность, приобретая навыки самоконтроля и умения сравни</w:t>
      </w:r>
      <w:r>
        <w:rPr>
          <w:rFonts w:ascii="Times New Roman" w:eastAsia="Times New Roman" w:hAnsi="Times New Roman" w:cs="Times New Roman"/>
          <w:sz w:val="24"/>
          <w:szCs w:val="24"/>
        </w:rPr>
        <w:t>вать свои достижения с эталоном (</w:t>
      </w:r>
      <w:r w:rsidRPr="00A8736E">
        <w:rPr>
          <w:rFonts w:ascii="Times New Roman" w:eastAsia="Times New Roman" w:hAnsi="Times New Roman" w:cs="Times New Roman"/>
          <w:i/>
          <w:sz w:val="24"/>
          <w:szCs w:val="24"/>
        </w:rPr>
        <w:t>Приложение 3.</w:t>
      </w:r>
      <w:proofErr w:type="gramEnd"/>
      <w:r w:rsidRPr="00A873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8736E">
        <w:rPr>
          <w:rFonts w:ascii="Times New Roman" w:eastAsia="Times New Roman" w:hAnsi="Times New Roman" w:cs="Times New Roman"/>
          <w:i/>
          <w:sz w:val="24"/>
          <w:szCs w:val="24"/>
        </w:rPr>
        <w:t>Лист индивидуальных достижений</w:t>
      </w:r>
      <w:r w:rsidRPr="00BA63F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977">
        <w:rPr>
          <w:rFonts w:ascii="Times New Roman" w:eastAsia="Times New Roman" w:hAnsi="Times New Roman" w:cs="Times New Roman"/>
          <w:sz w:val="24"/>
          <w:szCs w:val="24"/>
        </w:rPr>
        <w:t xml:space="preserve">выявить и измерить уровень успешности </w:t>
      </w:r>
      <w:proofErr w:type="gramStart"/>
      <w:r w:rsidRPr="001A4977">
        <w:rPr>
          <w:rFonts w:ascii="Times New Roman" w:eastAsia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1A4977">
        <w:rPr>
          <w:rFonts w:ascii="Times New Roman" w:eastAsia="Times New Roman" w:hAnsi="Times New Roman" w:cs="Times New Roman"/>
          <w:sz w:val="24"/>
          <w:szCs w:val="24"/>
        </w:rPr>
        <w:t xml:space="preserve"> каждого ученика, класса;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• определить уровень усвоения отдельных тем из изученного курса;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• выявить затруднения учащихся и пробелы в их подготовке;</w:t>
      </w:r>
    </w:p>
    <w:p w:rsidR="00A8736E" w:rsidRPr="001A4977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77">
        <w:rPr>
          <w:rFonts w:ascii="Times New Roman" w:eastAsia="Times New Roman" w:hAnsi="Times New Roman" w:cs="Times New Roman"/>
          <w:sz w:val="24"/>
          <w:szCs w:val="24"/>
        </w:rPr>
        <w:t>• дифференцировать учащихся по успешности обучения.</w:t>
      </w:r>
    </w:p>
    <w:p w:rsidR="00A8736E" w:rsidRDefault="00A8736E" w:rsidP="00A8736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планируемых результатов я </w:t>
      </w:r>
      <w:r w:rsidRPr="003810BC">
        <w:rPr>
          <w:rFonts w:ascii="Times New Roman" w:eastAsia="Times New Roman" w:hAnsi="Times New Roman" w:cs="Times New Roman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3810BC">
        <w:rPr>
          <w:rFonts w:ascii="Times New Roman" w:eastAsia="Times New Roman" w:hAnsi="Times New Roman" w:cs="Times New Roman"/>
          <w:sz w:val="24"/>
          <w:szCs w:val="24"/>
        </w:rPr>
        <w:t xml:space="preserve"> в работе следующие пособия для учителя: </w:t>
      </w:r>
    </w:p>
    <w:p w:rsidR="00A8736E" w:rsidRPr="005D5FDF" w:rsidRDefault="00A8736E" w:rsidP="00A8736E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DF">
        <w:rPr>
          <w:rFonts w:ascii="Times New Roman" w:eastAsia="Times New Roman" w:hAnsi="Times New Roman" w:cs="Times New Roman"/>
          <w:sz w:val="24"/>
          <w:szCs w:val="24"/>
        </w:rPr>
        <w:lastRenderedPageBreak/>
        <w:t>«Планируемые результаты начального общего образования» под редакцией Г.С. Ковалевой, О.Б. Логиновой;</w:t>
      </w:r>
    </w:p>
    <w:p w:rsidR="00A8736E" w:rsidRPr="005D5FDF" w:rsidRDefault="00A8736E" w:rsidP="00A8736E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DF">
        <w:rPr>
          <w:rFonts w:ascii="Times New Roman" w:eastAsia="Times New Roman" w:hAnsi="Times New Roman" w:cs="Times New Roman"/>
          <w:sz w:val="24"/>
          <w:szCs w:val="24"/>
        </w:rPr>
        <w:t>«Оценка достижения планируемых результатов в начальной школе» Система заданий: в 2 ч. под редакцией Г. С. Ковалевой, О. Б. Логиновой</w:t>
      </w:r>
    </w:p>
    <w:p w:rsidR="00A8736E" w:rsidRPr="005D5FDF" w:rsidRDefault="00A8736E" w:rsidP="00A8736E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DF">
        <w:rPr>
          <w:rFonts w:ascii="Times New Roman" w:eastAsia="Times New Roman" w:hAnsi="Times New Roman" w:cs="Times New Roman"/>
          <w:sz w:val="24"/>
          <w:szCs w:val="24"/>
        </w:rPr>
        <w:t xml:space="preserve">«Мои достижения. Итоговые комплексные работы» под ред. О. Б. Логиновой. (В комплект из 4-х книг входят пособия для 1-4 классов.). Здесь даны четыре варианта итоговых комплексных работ для всего класса. </w:t>
      </w:r>
    </w:p>
    <w:p w:rsidR="00A8736E" w:rsidRPr="003810BC" w:rsidRDefault="00A8736E" w:rsidP="00A8736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0BC">
        <w:rPr>
          <w:rFonts w:ascii="Times New Roman" w:eastAsia="Times New Roman" w:hAnsi="Times New Roman" w:cs="Times New Roman"/>
          <w:sz w:val="24"/>
          <w:szCs w:val="24"/>
        </w:rPr>
        <w:t xml:space="preserve">В каждый комплект входят и методические рекомендации для учителя. </w:t>
      </w:r>
    </w:p>
    <w:p w:rsidR="00A8736E" w:rsidRDefault="00A8736E" w:rsidP="00A8736E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:rsidR="00A8736E" w:rsidRDefault="00A8736E" w:rsidP="00A8736E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2.2.3. Обоснование методической деятельности педагога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в педагогической деятельности является повышение квалификации. За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межаттестационный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период пройдена курсовая подготовка в различной форме. Проблематика курсовой подготовки указана в разделе 1 «Общие сведения о педагоге». Кроме курсовой подготовки постоянно занимаюсь самообразованием.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протяжении трех лет работаю над следующей методической темой </w:t>
      </w:r>
      <w:r w:rsidRPr="00D5095F">
        <w:rPr>
          <w:rFonts w:ascii="Times New Roman" w:hAnsi="Times New Roman" w:cs="Times New Roman"/>
          <w:b/>
          <w:sz w:val="24"/>
          <w:szCs w:val="24"/>
        </w:rPr>
        <w:t>«Совершенствование у детей навыка правильного, сознательного, беглого и выразительного чтения»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5095F">
        <w:rPr>
          <w:rFonts w:ascii="Times New Roman" w:hAnsi="Times New Roman" w:cs="Times New Roman"/>
          <w:sz w:val="24"/>
          <w:szCs w:val="24"/>
        </w:rPr>
        <w:t>По данному вопр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095F">
        <w:rPr>
          <w:rFonts w:ascii="Times New Roman" w:hAnsi="Times New Roman" w:cs="Times New Roman"/>
          <w:sz w:val="24"/>
          <w:szCs w:val="24"/>
        </w:rPr>
        <w:t>су изучен материал</w:t>
      </w:r>
      <w:r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Омороковой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«Совершенствование чтения младших школьников», «Как научить младших школьников выразительно читать; О.К.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«Совершенствование навыка чтения и развитие речи», </w:t>
      </w:r>
      <w:r w:rsidRPr="00C50A5C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технологи</w:t>
      </w:r>
      <w:r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я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50A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обучения чтению с опорой на звуковой ориентир и зрительную модель слова А. М. Кушнир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16224D">
        <w:rPr>
          <w:rFonts w:ascii="Times New Roman" w:hAnsi="Times New Roman" w:cs="Times New Roman"/>
          <w:sz w:val="24"/>
          <w:szCs w:val="24"/>
        </w:rPr>
        <w:t>т</w:t>
      </w:r>
      <w:r w:rsidRPr="001622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ехнологи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1622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обучения оптимальному чтению В. Н. Зайцева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другие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BFE">
        <w:rPr>
          <w:rFonts w:ascii="Times New Roman" w:hAnsi="Times New Roman" w:cs="Times New Roman"/>
          <w:sz w:val="24"/>
          <w:szCs w:val="24"/>
        </w:rPr>
        <w:t xml:space="preserve">Проблема становления навыка чтения, обучения восприятию и пониманию текста, а также формирования квалифицированного чтения – одна из самых острых и постоянных проблем школьного обучения. Изменившиеся социальные условия предъявляют иные количественные и качественные требования к объёму и способу восприятия информации. Слабо читающий ученик, перейдя в среднее, а затем и в старшее звено школы, </w:t>
      </w:r>
      <w:r>
        <w:rPr>
          <w:rFonts w:ascii="Times New Roman" w:hAnsi="Times New Roman" w:cs="Times New Roman"/>
          <w:sz w:val="24"/>
          <w:szCs w:val="24"/>
        </w:rPr>
        <w:t>испытывает трудности в обучении, связанные именно с переработкой все возрастающей информации</w:t>
      </w:r>
      <w:r w:rsidRPr="00492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Отсюда и низкое качество знаний, и снижение мотивации учения у большинства учащихся. 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первых дней обучения ребенка в школе стараюсь сразу прививать интерес и любовь к книгам к чтению. Для этого использую такой прием, как «</w:t>
      </w:r>
      <w:r w:rsidRPr="009A0CC7">
        <w:rPr>
          <w:rFonts w:ascii="Times New Roman" w:hAnsi="Times New Roman" w:cs="Times New Roman"/>
          <w:sz w:val="24"/>
          <w:szCs w:val="24"/>
        </w:rPr>
        <w:t>п</w:t>
      </w:r>
      <w:r w:rsidRPr="009A0C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ервое чтение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50A5C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по технологии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50A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обучения чтению с опорой на звуковой ориентир и зрительную модель слова (А. М. Кушнир)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В начале обучения готовлю материал из </w:t>
      </w:r>
      <w:r w:rsidRPr="00C50A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знаком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</w:t>
      </w:r>
      <w:r w:rsidRPr="00C50A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литератур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ы. </w:t>
      </w:r>
      <w:r w:rsidRPr="00E830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Читаем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ый текст</w:t>
      </w:r>
      <w:r w:rsidRPr="00E830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 ребенка на столе. На экране тот же текст, что и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 детей</w:t>
      </w:r>
      <w:r w:rsidRPr="00E830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 </w:t>
      </w:r>
      <w:r w:rsidRPr="00E830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чита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</w:t>
      </w:r>
      <w:r w:rsidRPr="00E830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текст и сопровожда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ю </w:t>
      </w:r>
      <w:r w:rsidRPr="00E830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чтение движением указки по строке, при этом побужда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E830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детей также следовать по строке глазами и пальчиком.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букварный период использую </w:t>
      </w:r>
      <w:r w:rsidRPr="00C50A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карточки, </w:t>
      </w:r>
      <w:r w:rsidRPr="00C50A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магнитные азбуки, игры с кубиками и буквами, узнавание букв, нахождение звуков в названиях предметов, конструирование слов из букв, вырезание букв из старых газет и журналов и оперирование с ними, аппликации,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лепка букв/слов</w:t>
      </w:r>
      <w:r w:rsidRPr="00C50A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 пластилина, «печатание» и другие приемы работы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После букварного периода я активно использую в своей работе </w:t>
      </w:r>
      <w:r w:rsidRPr="0016224D">
        <w:rPr>
          <w:rFonts w:ascii="Times New Roman" w:hAnsi="Times New Roman" w:cs="Times New Roman"/>
          <w:sz w:val="24"/>
          <w:szCs w:val="24"/>
        </w:rPr>
        <w:t>т</w:t>
      </w:r>
      <w:r w:rsidRPr="001622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ехнологию обучения оптимальному чтению В. Н. Зайцева.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Согласно этой технологии </w:t>
      </w:r>
      <w:r w:rsidRPr="0016224D">
        <w:rPr>
          <w:rFonts w:ascii="Times New Roman" w:hAnsi="Times New Roman" w:cs="Times New Roman"/>
          <w:sz w:val="24"/>
          <w:szCs w:val="24"/>
        </w:rPr>
        <w:t xml:space="preserve">ежедневно на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16224D">
        <w:rPr>
          <w:rFonts w:ascii="Times New Roman" w:hAnsi="Times New Roman" w:cs="Times New Roman"/>
          <w:sz w:val="24"/>
          <w:szCs w:val="24"/>
        </w:rPr>
        <w:t xml:space="preserve">уроке провожу </w:t>
      </w:r>
      <w:r>
        <w:rPr>
          <w:rFonts w:ascii="Times New Roman" w:hAnsi="Times New Roman" w:cs="Times New Roman"/>
          <w:sz w:val="24"/>
          <w:szCs w:val="24"/>
        </w:rPr>
        <w:t xml:space="preserve">пятиминутки жужжащего чтения. А для развития оперативной памяти использую </w:t>
      </w:r>
      <w:r w:rsidRPr="0016224D">
        <w:rPr>
          <w:rFonts w:ascii="Times New Roman" w:hAnsi="Times New Roman" w:cs="Times New Roman"/>
          <w:sz w:val="24"/>
          <w:szCs w:val="24"/>
        </w:rPr>
        <w:t>зрительны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224D">
        <w:rPr>
          <w:rFonts w:ascii="Times New Roman" w:hAnsi="Times New Roman" w:cs="Times New Roman"/>
          <w:sz w:val="24"/>
          <w:szCs w:val="24"/>
        </w:rPr>
        <w:t xml:space="preserve"> диктант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6224D">
        <w:rPr>
          <w:rFonts w:ascii="Times New Roman" w:hAnsi="Times New Roman" w:cs="Times New Roman"/>
          <w:sz w:val="24"/>
          <w:szCs w:val="24"/>
        </w:rPr>
        <w:t xml:space="preserve">, тексты которых разработаны и предложены профессором </w:t>
      </w:r>
      <w:proofErr w:type="spellStart"/>
      <w:r w:rsidRPr="0016224D">
        <w:rPr>
          <w:rFonts w:ascii="Times New Roman" w:hAnsi="Times New Roman" w:cs="Times New Roman"/>
          <w:sz w:val="24"/>
          <w:szCs w:val="24"/>
        </w:rPr>
        <w:t>И.Т.Федоренко</w:t>
      </w:r>
      <w:proofErr w:type="spellEnd"/>
      <w:r w:rsidRPr="001622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A2D">
        <w:rPr>
          <w:rFonts w:ascii="Times New Roman" w:hAnsi="Times New Roman" w:cs="Times New Roman"/>
          <w:sz w:val="24"/>
          <w:szCs w:val="24"/>
        </w:rPr>
        <w:t>Для совершенствования навыка чтения первоклассников на уроках обучения грамоте и уроках литературного чтения используются следующие виды упражнений: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A2D">
        <w:rPr>
          <w:rFonts w:ascii="Times New Roman" w:hAnsi="Times New Roman" w:cs="Times New Roman"/>
          <w:sz w:val="24"/>
          <w:szCs w:val="24"/>
        </w:rPr>
        <w:t>упражнения в орфоэпическом произношении (</w:t>
      </w:r>
      <w:proofErr w:type="spellStart"/>
      <w:r w:rsidRPr="00173A2D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73A2D">
        <w:rPr>
          <w:rFonts w:ascii="Times New Roman" w:hAnsi="Times New Roman" w:cs="Times New Roman"/>
          <w:sz w:val="24"/>
          <w:szCs w:val="24"/>
        </w:rPr>
        <w:t>, скороговорки)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A2D">
        <w:rPr>
          <w:rFonts w:ascii="Times New Roman" w:hAnsi="Times New Roman" w:cs="Times New Roman"/>
          <w:sz w:val="24"/>
          <w:szCs w:val="24"/>
        </w:rPr>
        <w:t xml:space="preserve">упражнения, развивающие гибкость и скорость чтения вслух и про себя. В процессе овладения техникой чтения применяется технология чтения вслух и про себя с использованием дидактических тренировочных средств и алгоритмов читательской деятельности М.И. </w:t>
      </w:r>
      <w:proofErr w:type="spellStart"/>
      <w:r w:rsidRPr="00173A2D">
        <w:rPr>
          <w:rFonts w:ascii="Times New Roman" w:hAnsi="Times New Roman" w:cs="Times New Roman"/>
          <w:sz w:val="24"/>
          <w:szCs w:val="24"/>
        </w:rPr>
        <w:t>Омороковой</w:t>
      </w:r>
      <w:proofErr w:type="spellEnd"/>
      <w:r w:rsidRPr="00173A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такие приёмы, как</w:t>
      </w:r>
      <w:r w:rsidRPr="00173A2D">
        <w:rPr>
          <w:rFonts w:ascii="Times New Roman" w:hAnsi="Times New Roman" w:cs="Times New Roman"/>
          <w:sz w:val="24"/>
          <w:szCs w:val="24"/>
        </w:rPr>
        <w:t xml:space="preserve"> чтение слоговых таблиц, речевые разминки, упражнения на развитие артикуляции, зрительного восприятия, внимания.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детей к работе с читательским дневником, я использую прием «</w:t>
      </w:r>
      <w:r w:rsidRPr="00173A2D">
        <w:rPr>
          <w:rFonts w:ascii="Times New Roman" w:hAnsi="Times New Roman" w:cs="Times New Roman"/>
          <w:sz w:val="24"/>
          <w:szCs w:val="24"/>
        </w:rPr>
        <w:t>Знаю – Хочу узнать - Узнал».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A2D">
        <w:rPr>
          <w:rFonts w:ascii="Times New Roman" w:hAnsi="Times New Roman" w:cs="Times New Roman"/>
          <w:sz w:val="24"/>
          <w:szCs w:val="24"/>
        </w:rPr>
        <w:t xml:space="preserve">Например, при изучении творчества </w:t>
      </w:r>
      <w:proofErr w:type="spellStart"/>
      <w:r w:rsidRPr="00173A2D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173A2D">
        <w:rPr>
          <w:rFonts w:ascii="Times New Roman" w:hAnsi="Times New Roman" w:cs="Times New Roman"/>
          <w:sz w:val="24"/>
          <w:szCs w:val="24"/>
        </w:rPr>
        <w:t xml:space="preserve"> дети самостоятельно составляют таблицу, что узнали о </w:t>
      </w:r>
      <w:proofErr w:type="spellStart"/>
      <w:r w:rsidRPr="00173A2D">
        <w:rPr>
          <w:rFonts w:ascii="Times New Roman" w:hAnsi="Times New Roman" w:cs="Times New Roman"/>
          <w:sz w:val="24"/>
          <w:szCs w:val="24"/>
        </w:rPr>
        <w:t>А.С.Пушкине</w:t>
      </w:r>
      <w:proofErr w:type="spellEnd"/>
      <w:r w:rsidRPr="00173A2D">
        <w:rPr>
          <w:rFonts w:ascii="Times New Roman" w:hAnsi="Times New Roman" w:cs="Times New Roman"/>
          <w:sz w:val="24"/>
          <w:szCs w:val="24"/>
        </w:rPr>
        <w:t xml:space="preserve"> и его произведениях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A2D">
        <w:rPr>
          <w:rFonts w:ascii="Times New Roman" w:hAnsi="Times New Roman" w:cs="Times New Roman"/>
          <w:sz w:val="24"/>
          <w:szCs w:val="24"/>
        </w:rPr>
        <w:t xml:space="preserve"> что нового узнали о писателе и что бы хотели узнать. Графа «Хочу узнать» даёт повод к поиску новой информации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173A2D">
        <w:rPr>
          <w:rFonts w:ascii="Times New Roman" w:hAnsi="Times New Roman" w:cs="Times New Roman"/>
          <w:sz w:val="24"/>
          <w:szCs w:val="24"/>
        </w:rPr>
        <w:t>аботе с дополнительной литературой.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6E" w:rsidRPr="00050317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050317">
        <w:rPr>
          <w:rFonts w:ascii="Times New Roman" w:hAnsi="Times New Roman" w:cs="Times New Roman"/>
          <w:sz w:val="24"/>
          <w:szCs w:val="24"/>
        </w:rPr>
        <w:t xml:space="preserve"> дети вдум</w:t>
      </w:r>
      <w:r>
        <w:rPr>
          <w:rFonts w:ascii="Times New Roman" w:hAnsi="Times New Roman" w:cs="Times New Roman"/>
          <w:sz w:val="24"/>
          <w:szCs w:val="24"/>
        </w:rPr>
        <w:t>ывались</w:t>
      </w:r>
      <w:r w:rsidRPr="00050317">
        <w:rPr>
          <w:rFonts w:ascii="Times New Roman" w:hAnsi="Times New Roman" w:cs="Times New Roman"/>
          <w:sz w:val="24"/>
          <w:szCs w:val="24"/>
        </w:rPr>
        <w:t xml:space="preserve"> в текст, «проник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050317">
        <w:rPr>
          <w:rFonts w:ascii="Times New Roman" w:hAnsi="Times New Roman" w:cs="Times New Roman"/>
          <w:sz w:val="24"/>
          <w:szCs w:val="24"/>
        </w:rPr>
        <w:t>» мыслями автора</w:t>
      </w:r>
      <w:r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Pr="00050317">
        <w:rPr>
          <w:rFonts w:ascii="Times New Roman" w:hAnsi="Times New Roman" w:cs="Times New Roman"/>
          <w:sz w:val="24"/>
          <w:szCs w:val="24"/>
        </w:rPr>
        <w:t>беседы – дискуссии</w:t>
      </w:r>
      <w:r>
        <w:rPr>
          <w:rFonts w:ascii="Times New Roman" w:hAnsi="Times New Roman" w:cs="Times New Roman"/>
          <w:sz w:val="24"/>
          <w:szCs w:val="24"/>
        </w:rPr>
        <w:t xml:space="preserve">, а также такой прием </w:t>
      </w:r>
      <w:r w:rsidRPr="000503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50317">
        <w:rPr>
          <w:rFonts w:ascii="Times New Roman" w:hAnsi="Times New Roman" w:cs="Times New Roman"/>
          <w:sz w:val="24"/>
          <w:szCs w:val="24"/>
        </w:rPr>
        <w:t>ерев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0317">
        <w:rPr>
          <w:rFonts w:ascii="Times New Roman" w:hAnsi="Times New Roman" w:cs="Times New Roman"/>
          <w:sz w:val="24"/>
          <w:szCs w:val="24"/>
        </w:rPr>
        <w:t xml:space="preserve"> вопросов».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317">
        <w:rPr>
          <w:rFonts w:ascii="Times New Roman" w:hAnsi="Times New Roman" w:cs="Times New Roman"/>
          <w:sz w:val="24"/>
          <w:szCs w:val="24"/>
        </w:rPr>
        <w:t>Вопросы, представленные в виде «дерева», раздел</w:t>
      </w:r>
      <w:r>
        <w:rPr>
          <w:rFonts w:ascii="Times New Roman" w:hAnsi="Times New Roman" w:cs="Times New Roman"/>
          <w:sz w:val="24"/>
          <w:szCs w:val="24"/>
        </w:rPr>
        <w:t xml:space="preserve">ены на 3 вида: </w:t>
      </w:r>
      <w:r w:rsidRPr="00050317">
        <w:rPr>
          <w:rFonts w:ascii="Times New Roman" w:hAnsi="Times New Roman" w:cs="Times New Roman"/>
          <w:sz w:val="24"/>
          <w:szCs w:val="24"/>
        </w:rPr>
        <w:t>1 группа – вопросы с поверхности, ответы на эти вопросы лежат на поверхности текста: Кто? Что сделал? Куда? Где?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50317">
        <w:rPr>
          <w:rFonts w:ascii="Times New Roman" w:hAnsi="Times New Roman" w:cs="Times New Roman"/>
          <w:sz w:val="24"/>
          <w:szCs w:val="24"/>
        </w:rPr>
        <w:t>2 группа – ищет ответы на такие вопросы, которые можно найти только между строк: Почему? Как? А что, если?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317">
        <w:rPr>
          <w:rFonts w:ascii="Times New Roman" w:hAnsi="Times New Roman" w:cs="Times New Roman"/>
          <w:sz w:val="24"/>
          <w:szCs w:val="24"/>
        </w:rPr>
        <w:t>3 группа – суть этих вопросов – связать текст с жизнью, опытом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317">
        <w:rPr>
          <w:rFonts w:ascii="Times New Roman" w:hAnsi="Times New Roman" w:cs="Times New Roman"/>
          <w:sz w:val="24"/>
          <w:szCs w:val="24"/>
        </w:rPr>
        <w:t>Этот приём помогает понимать текст, искать ответы на вопросы.</w:t>
      </w:r>
    </w:p>
    <w:p w:rsidR="00A8736E" w:rsidRPr="00050317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17">
        <w:rPr>
          <w:rFonts w:ascii="Times New Roman" w:hAnsi="Times New Roman" w:cs="Times New Roman"/>
          <w:sz w:val="24"/>
          <w:szCs w:val="24"/>
        </w:rPr>
        <w:t xml:space="preserve">С целью интенсификации бесед – дискуссий в уроки включаются приёмы </w:t>
      </w:r>
      <w:proofErr w:type="spellStart"/>
      <w:r w:rsidRPr="00050317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050317">
        <w:rPr>
          <w:rFonts w:ascii="Times New Roman" w:hAnsi="Times New Roman" w:cs="Times New Roman"/>
          <w:sz w:val="24"/>
          <w:szCs w:val="24"/>
        </w:rPr>
        <w:t xml:space="preserve"> и устного словесного рисования.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317">
        <w:rPr>
          <w:rFonts w:ascii="Times New Roman" w:hAnsi="Times New Roman" w:cs="Times New Roman"/>
          <w:sz w:val="24"/>
          <w:szCs w:val="24"/>
        </w:rPr>
        <w:t xml:space="preserve">В ходе словесного рисования дети воображают </w:t>
      </w:r>
      <w:proofErr w:type="gramStart"/>
      <w:r w:rsidRPr="00050317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50317">
        <w:rPr>
          <w:rFonts w:ascii="Times New Roman" w:hAnsi="Times New Roman" w:cs="Times New Roman"/>
          <w:sz w:val="24"/>
          <w:szCs w:val="24"/>
        </w:rPr>
        <w:t>, представ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5031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0317">
        <w:rPr>
          <w:rFonts w:ascii="Times New Roman" w:hAnsi="Times New Roman" w:cs="Times New Roman"/>
          <w:sz w:val="24"/>
          <w:szCs w:val="24"/>
        </w:rPr>
        <w:t>т детали изображаемого, цвета, формы, звуки и обстоятельства.</w:t>
      </w:r>
    </w:p>
    <w:p w:rsidR="00A8736E" w:rsidRPr="00050317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17">
        <w:rPr>
          <w:rFonts w:ascii="Times New Roman" w:hAnsi="Times New Roman" w:cs="Times New Roman"/>
          <w:sz w:val="24"/>
          <w:szCs w:val="24"/>
        </w:rPr>
        <w:t>Для обогащения субъективного опыта учащегося применяются следующие приёмы ана</w:t>
      </w:r>
      <w:r>
        <w:rPr>
          <w:rFonts w:ascii="Times New Roman" w:hAnsi="Times New Roman" w:cs="Times New Roman"/>
          <w:sz w:val="24"/>
          <w:szCs w:val="24"/>
        </w:rPr>
        <w:t>лиза литературного произведения: анализ образа конкретного героя, с</w:t>
      </w:r>
      <w:r w:rsidRPr="00050317">
        <w:rPr>
          <w:rFonts w:ascii="Times New Roman" w:hAnsi="Times New Roman" w:cs="Times New Roman"/>
          <w:sz w:val="24"/>
          <w:szCs w:val="24"/>
        </w:rPr>
        <w:t>оздание проблемных ситуаций, постановка проблемных вопросов к тексту</w:t>
      </w:r>
      <w:r>
        <w:rPr>
          <w:rFonts w:ascii="Times New Roman" w:hAnsi="Times New Roman" w:cs="Times New Roman"/>
          <w:sz w:val="24"/>
          <w:szCs w:val="24"/>
        </w:rPr>
        <w:t>; р</w:t>
      </w:r>
      <w:r w:rsidRPr="00050317">
        <w:rPr>
          <w:rFonts w:ascii="Times New Roman" w:hAnsi="Times New Roman" w:cs="Times New Roman"/>
          <w:sz w:val="24"/>
          <w:szCs w:val="24"/>
        </w:rPr>
        <w:t xml:space="preserve">ассказ от имени </w:t>
      </w:r>
      <w:r w:rsidRPr="00050317">
        <w:rPr>
          <w:rFonts w:ascii="Times New Roman" w:hAnsi="Times New Roman" w:cs="Times New Roman"/>
          <w:sz w:val="24"/>
          <w:szCs w:val="24"/>
        </w:rPr>
        <w:lastRenderedPageBreak/>
        <w:t>героев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50317">
        <w:rPr>
          <w:rFonts w:ascii="Times New Roman" w:hAnsi="Times New Roman" w:cs="Times New Roman"/>
          <w:sz w:val="24"/>
          <w:szCs w:val="24"/>
        </w:rPr>
        <w:t>абота с иллюстрациями к произведению</w:t>
      </w:r>
      <w:r>
        <w:rPr>
          <w:rFonts w:ascii="Times New Roman" w:hAnsi="Times New Roman" w:cs="Times New Roman"/>
          <w:sz w:val="24"/>
          <w:szCs w:val="24"/>
        </w:rPr>
        <w:t>, элементы т</w:t>
      </w:r>
      <w:r w:rsidRPr="00050317">
        <w:rPr>
          <w:rFonts w:ascii="Times New Roman" w:hAnsi="Times New Roman" w:cs="Times New Roman"/>
          <w:sz w:val="24"/>
          <w:szCs w:val="24"/>
        </w:rPr>
        <w:t>еатрализаци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03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317">
        <w:rPr>
          <w:rFonts w:ascii="Times New Roman" w:hAnsi="Times New Roman" w:cs="Times New Roman"/>
          <w:sz w:val="24"/>
          <w:szCs w:val="24"/>
        </w:rPr>
        <w:t>Для реализации этих приёмов примен</w:t>
      </w:r>
      <w:r>
        <w:rPr>
          <w:rFonts w:ascii="Times New Roman" w:hAnsi="Times New Roman" w:cs="Times New Roman"/>
          <w:sz w:val="24"/>
          <w:szCs w:val="24"/>
        </w:rPr>
        <w:t>яю</w:t>
      </w:r>
      <w:r w:rsidRPr="00050317">
        <w:rPr>
          <w:rFonts w:ascii="Times New Roman" w:hAnsi="Times New Roman" w:cs="Times New Roman"/>
          <w:sz w:val="24"/>
          <w:szCs w:val="24"/>
        </w:rPr>
        <w:t xml:space="preserve"> технологию </w:t>
      </w:r>
      <w:proofErr w:type="spellStart"/>
      <w:r w:rsidRPr="0005031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50317">
        <w:rPr>
          <w:rFonts w:ascii="Times New Roman" w:hAnsi="Times New Roman" w:cs="Times New Roman"/>
          <w:sz w:val="24"/>
          <w:szCs w:val="24"/>
        </w:rPr>
        <w:t xml:space="preserve"> метода, которая позволяет на уроках по разным учебным дисциплинам включать школьников в учебную деятельность, где протекают процессы мотивации, построения и коррекции способов действий.</w:t>
      </w:r>
    </w:p>
    <w:p w:rsidR="00A8736E" w:rsidRPr="00050317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17">
        <w:rPr>
          <w:rFonts w:ascii="Times New Roman" w:hAnsi="Times New Roman" w:cs="Times New Roman"/>
          <w:sz w:val="24"/>
          <w:szCs w:val="24"/>
        </w:rPr>
        <w:t>Для организации текущей и итоговой проверки и оценки результатов обучения применя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0317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0317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 контрольных работ</w:t>
      </w:r>
      <w:r w:rsidRPr="000503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50317">
        <w:rPr>
          <w:rFonts w:ascii="Times New Roman" w:hAnsi="Times New Roman" w:cs="Times New Roman"/>
          <w:sz w:val="24"/>
          <w:szCs w:val="24"/>
        </w:rPr>
        <w:t xml:space="preserve">омплексные </w:t>
      </w:r>
      <w:proofErr w:type="spellStart"/>
      <w:r w:rsidRPr="0005031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050317">
        <w:rPr>
          <w:rFonts w:ascii="Times New Roman" w:hAnsi="Times New Roman" w:cs="Times New Roman"/>
          <w:sz w:val="24"/>
          <w:szCs w:val="24"/>
        </w:rPr>
        <w:t xml:space="preserve"> работы (для текущей проверки)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050317">
        <w:rPr>
          <w:rFonts w:ascii="Times New Roman" w:hAnsi="Times New Roman" w:cs="Times New Roman"/>
          <w:sz w:val="24"/>
          <w:szCs w:val="24"/>
        </w:rPr>
        <w:t>итературные диктанты (для проверки литературной эрудиции и грамотности): знание заголовков изученных произведений, литературоведческих понятий, сведений об авторах и словаря авторов, используемого в произведениях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050317">
        <w:rPr>
          <w:rFonts w:ascii="Times New Roman" w:hAnsi="Times New Roman" w:cs="Times New Roman"/>
          <w:sz w:val="24"/>
          <w:szCs w:val="24"/>
        </w:rPr>
        <w:t>есты по изученному произведению, теме, разделу</w:t>
      </w:r>
      <w:r>
        <w:rPr>
          <w:rFonts w:ascii="Times New Roman" w:hAnsi="Times New Roman" w:cs="Times New Roman"/>
          <w:sz w:val="24"/>
          <w:szCs w:val="24"/>
        </w:rPr>
        <w:t>; д</w:t>
      </w:r>
      <w:r w:rsidRPr="00050317">
        <w:rPr>
          <w:rFonts w:ascii="Times New Roman" w:hAnsi="Times New Roman" w:cs="Times New Roman"/>
          <w:sz w:val="24"/>
          <w:szCs w:val="24"/>
        </w:rPr>
        <w:t xml:space="preserve">иагностические задания и тесты для проверки </w:t>
      </w:r>
      <w:proofErr w:type="spellStart"/>
      <w:r w:rsidRPr="000503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0317">
        <w:rPr>
          <w:rFonts w:ascii="Times New Roman" w:hAnsi="Times New Roman" w:cs="Times New Roman"/>
          <w:sz w:val="24"/>
          <w:szCs w:val="24"/>
        </w:rPr>
        <w:t xml:space="preserve"> учебной и читательской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17">
        <w:rPr>
          <w:rFonts w:ascii="Times New Roman" w:hAnsi="Times New Roman" w:cs="Times New Roman"/>
          <w:sz w:val="24"/>
          <w:szCs w:val="24"/>
        </w:rPr>
        <w:t xml:space="preserve">Обобщив всё вышесказанное, я предполагаю, что в результате применения в своей работе описываемых приёмов и методов 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050317">
        <w:rPr>
          <w:rFonts w:ascii="Times New Roman" w:hAnsi="Times New Roman" w:cs="Times New Roman"/>
          <w:sz w:val="24"/>
          <w:szCs w:val="24"/>
        </w:rPr>
        <w:t xml:space="preserve">учеников </w:t>
      </w:r>
      <w:r>
        <w:rPr>
          <w:rFonts w:ascii="Times New Roman" w:hAnsi="Times New Roman" w:cs="Times New Roman"/>
          <w:sz w:val="24"/>
          <w:szCs w:val="24"/>
        </w:rPr>
        <w:t>вырабатывается</w:t>
      </w:r>
      <w:r w:rsidRPr="00050317">
        <w:rPr>
          <w:rFonts w:ascii="Times New Roman" w:hAnsi="Times New Roman" w:cs="Times New Roman"/>
          <w:sz w:val="24"/>
          <w:szCs w:val="24"/>
        </w:rPr>
        <w:t xml:space="preserve"> стойкая привычка к чтению, формир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050317">
        <w:rPr>
          <w:rFonts w:ascii="Times New Roman" w:hAnsi="Times New Roman" w:cs="Times New Roman"/>
          <w:sz w:val="24"/>
          <w:szCs w:val="24"/>
        </w:rPr>
        <w:t xml:space="preserve"> духовная потребность в </w:t>
      </w:r>
      <w:r>
        <w:rPr>
          <w:rFonts w:ascii="Times New Roman" w:hAnsi="Times New Roman" w:cs="Times New Roman"/>
          <w:sz w:val="24"/>
          <w:szCs w:val="24"/>
        </w:rPr>
        <w:t>чтении</w:t>
      </w:r>
      <w:r w:rsidRPr="00050317">
        <w:rPr>
          <w:rFonts w:ascii="Times New Roman" w:hAnsi="Times New Roman" w:cs="Times New Roman"/>
          <w:sz w:val="24"/>
          <w:szCs w:val="24"/>
        </w:rPr>
        <w:t xml:space="preserve"> как средстве познания мира и самопознания.</w:t>
      </w:r>
      <w:r>
        <w:rPr>
          <w:rFonts w:ascii="Times New Roman" w:hAnsi="Times New Roman" w:cs="Times New Roman"/>
          <w:sz w:val="24"/>
          <w:szCs w:val="24"/>
        </w:rPr>
        <w:t xml:space="preserve"> Материалы по теме «</w:t>
      </w:r>
      <w:r w:rsidRPr="00D5095F">
        <w:rPr>
          <w:rFonts w:ascii="Times New Roman" w:hAnsi="Times New Roman" w:cs="Times New Roman"/>
          <w:b/>
          <w:sz w:val="24"/>
          <w:szCs w:val="24"/>
        </w:rPr>
        <w:t>Совершенствование у детей навыка правильного, сознательного, беглого и выразительного чтения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опубликованы на моем мини-сайте.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1388">
        <w:rPr>
          <w:rFonts w:ascii="Times New Roman" w:hAnsi="Times New Roman"/>
          <w:b/>
          <w:sz w:val="24"/>
          <w:szCs w:val="24"/>
        </w:rPr>
        <w:t>2.3 Проектирование и реализация образовательного процесса, определяющего достижения стабильных положительных образовательных результатов, выявление и развитие способностей обучающихся</w:t>
      </w:r>
    </w:p>
    <w:p w:rsidR="00A8736E" w:rsidRPr="00A11388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B33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«</w:t>
      </w:r>
      <w:r>
        <w:rPr>
          <w:rFonts w:ascii="Times New Roman" w:hAnsi="Times New Roman"/>
          <w:sz w:val="24"/>
          <w:szCs w:val="24"/>
        </w:rPr>
        <w:t>Май</w:t>
      </w:r>
      <w:r w:rsidRPr="00C24B33">
        <w:rPr>
          <w:rFonts w:ascii="Times New Roman" w:hAnsi="Times New Roman"/>
          <w:sz w:val="24"/>
          <w:szCs w:val="24"/>
        </w:rPr>
        <w:t>ская средняя общеобразовательная школа» находится на территории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Майск</w:t>
      </w:r>
      <w:proofErr w:type="spellEnd"/>
      <w:r w:rsidRPr="00C24B33">
        <w:rPr>
          <w:rFonts w:ascii="Times New Roman" w:hAnsi="Times New Roman"/>
          <w:sz w:val="24"/>
          <w:szCs w:val="24"/>
        </w:rPr>
        <w:t xml:space="preserve">». Учредителем является </w:t>
      </w:r>
      <w:r>
        <w:rPr>
          <w:rFonts w:ascii="Times New Roman" w:hAnsi="Times New Roman"/>
          <w:sz w:val="24"/>
          <w:szCs w:val="24"/>
        </w:rPr>
        <w:t>а</w:t>
      </w:r>
      <w:r w:rsidRPr="00C24B33"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proofErr w:type="spellStart"/>
      <w:r w:rsidRPr="00C24B33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C24B33">
        <w:rPr>
          <w:rFonts w:ascii="Times New Roman" w:hAnsi="Times New Roman"/>
          <w:sz w:val="24"/>
          <w:szCs w:val="24"/>
        </w:rPr>
        <w:t xml:space="preserve"> район».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24B33">
        <w:rPr>
          <w:rFonts w:ascii="Times New Roman" w:hAnsi="Times New Roman"/>
          <w:color w:val="000000"/>
          <w:spacing w:val="-1"/>
          <w:sz w:val="24"/>
          <w:szCs w:val="24"/>
        </w:rPr>
        <w:t xml:space="preserve">едагогический коллектив школы </w:t>
      </w:r>
      <w:r w:rsidRPr="00127219">
        <w:rPr>
          <w:rFonts w:ascii="Times New Roman" w:hAnsi="Times New Roman"/>
          <w:sz w:val="24"/>
          <w:szCs w:val="24"/>
        </w:rPr>
        <w:t xml:space="preserve">определил   следующее   </w:t>
      </w:r>
      <w:r w:rsidRPr="009A7289">
        <w:rPr>
          <w:rFonts w:ascii="Times New Roman" w:hAnsi="Times New Roman"/>
          <w:b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деятельности школы: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повышение   качества   образования   через   развитие   информационно   -   коммуникативной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 xml:space="preserve">грамотности   учителя,   реализацию   </w:t>
      </w:r>
      <w:proofErr w:type="spellStart"/>
      <w:r w:rsidRPr="00127219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127219">
        <w:rPr>
          <w:rFonts w:ascii="Times New Roman" w:hAnsi="Times New Roman"/>
          <w:sz w:val="24"/>
          <w:szCs w:val="24"/>
        </w:rPr>
        <w:t xml:space="preserve">   среды,  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 xml:space="preserve">индивидуального саморазвития личности </w:t>
      </w:r>
      <w:proofErr w:type="gramStart"/>
      <w:r w:rsidRPr="001272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72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289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работы школы является </w:t>
      </w:r>
      <w:r w:rsidRPr="00127219">
        <w:rPr>
          <w:rFonts w:ascii="Times New Roman" w:hAnsi="Times New Roman"/>
          <w:sz w:val="24"/>
          <w:szCs w:val="24"/>
        </w:rPr>
        <w:t>организация   оптимального   учебно-воспитательного   процесса   на   базе   личностно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ориентированного подхода с учетом индивидуальных особенностей учащихся, их интересов,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образовательных возможностей, состояния здоровья.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27219">
        <w:rPr>
          <w:rFonts w:ascii="Times New Roman" w:hAnsi="Times New Roman"/>
          <w:sz w:val="24"/>
          <w:szCs w:val="24"/>
        </w:rPr>
        <w:t>иссия школы</w:t>
      </w:r>
      <w:r>
        <w:rPr>
          <w:rFonts w:ascii="Times New Roman" w:hAnsi="Times New Roman"/>
          <w:sz w:val="24"/>
          <w:szCs w:val="24"/>
        </w:rPr>
        <w:t xml:space="preserve"> заключается в следующем</w:t>
      </w:r>
      <w:r w:rsidRPr="00127219">
        <w:rPr>
          <w:rFonts w:ascii="Times New Roman" w:hAnsi="Times New Roman"/>
          <w:sz w:val="24"/>
          <w:szCs w:val="24"/>
        </w:rPr>
        <w:t>: «Мы стараемся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дать детям уверенность и надежность в будущем; делаем их жизнь ярче и лучше, помогая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реализовывать устремления и мечты».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 xml:space="preserve">Школа работает в одну смену в режиме 6-дневной </w:t>
      </w:r>
      <w:r w:rsidRPr="00127219">
        <w:rPr>
          <w:rFonts w:ascii="Times New Roman" w:hAnsi="Times New Roman"/>
          <w:sz w:val="24"/>
          <w:szCs w:val="24"/>
        </w:rPr>
        <w:lastRenderedPageBreak/>
        <w:t>рабочей недели за исключением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класса, который обучается  в режиме 5-дневной недели. Занятия начинаются в 8-30,  уроки по 45 минут. Скомплектовано 11 классов: 1 ступень- 4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- комплект</w:t>
      </w:r>
      <w:r>
        <w:rPr>
          <w:rFonts w:ascii="Times New Roman" w:hAnsi="Times New Roman"/>
          <w:sz w:val="24"/>
          <w:szCs w:val="24"/>
        </w:rPr>
        <w:t>а</w:t>
      </w:r>
      <w:r w:rsidRPr="00127219">
        <w:rPr>
          <w:rFonts w:ascii="Times New Roman" w:hAnsi="Times New Roman"/>
          <w:sz w:val="24"/>
          <w:szCs w:val="24"/>
        </w:rPr>
        <w:t>, 2 ступень –5 классов, 3 ступень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2 класса. Во второй половине дня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219">
        <w:rPr>
          <w:rFonts w:ascii="Times New Roman" w:hAnsi="Times New Roman"/>
          <w:sz w:val="24"/>
          <w:szCs w:val="24"/>
        </w:rPr>
        <w:t>обучающихся 1-3 классов организована работа внеурочной занятости по ФГОС</w:t>
      </w:r>
      <w:r>
        <w:rPr>
          <w:rFonts w:ascii="Times New Roman" w:hAnsi="Times New Roman"/>
          <w:sz w:val="24"/>
          <w:szCs w:val="24"/>
        </w:rPr>
        <w:t xml:space="preserve"> по утвержденному расписанию. </w:t>
      </w:r>
    </w:p>
    <w:p w:rsidR="00A8736E" w:rsidRPr="006531DD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3E">
        <w:rPr>
          <w:rFonts w:ascii="Times New Roman" w:eastAsia="Times New Roman" w:hAnsi="Times New Roman" w:cs="Times New Roman"/>
          <w:sz w:val="24"/>
          <w:szCs w:val="24"/>
        </w:rPr>
        <w:t>В школе работают 5 методических объединений учителей. Для обеспечения учебного процесса школа оборудована необходимым количеством кабинетов.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1DD">
        <w:rPr>
          <w:rFonts w:ascii="Times New Roman" w:eastAsia="Times New Roman" w:hAnsi="Times New Roman" w:cs="Times New Roman"/>
          <w:sz w:val="24"/>
          <w:szCs w:val="24"/>
        </w:rPr>
        <w:t>В настоящее время школа имеет 8 кабинетов, оснащенных компьютерной техникой. В 6 учебных кабинетах установлены проекторы и экраны для обеспечения наглядности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31DD">
        <w:rPr>
          <w:rFonts w:ascii="Times New Roman" w:eastAsia="Times New Roman" w:hAnsi="Times New Roman" w:cs="Times New Roman"/>
          <w:sz w:val="24"/>
          <w:szCs w:val="24"/>
        </w:rPr>
        <w:t xml:space="preserve"> В кабинетах  математики и информатики установлены интерактивные доски – 2 штуки. 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1DD">
        <w:rPr>
          <w:rFonts w:ascii="Times New Roman" w:eastAsia="Times New Roman" w:hAnsi="Times New Roman" w:cs="Times New Roman"/>
          <w:sz w:val="24"/>
          <w:szCs w:val="24"/>
        </w:rPr>
        <w:t xml:space="preserve"> Для активного внедрения информационно-коммуникационных технологий в кабинете информатики компьютеры объединены локальной сетью. Уроки информатики для учащихся средней и старшей ступеней обучения проходят в компьютерном </w:t>
      </w:r>
      <w:proofErr w:type="gramStart"/>
      <w:r w:rsidRPr="006531DD"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 w:rsidRPr="006531DD">
        <w:rPr>
          <w:rFonts w:ascii="Times New Roman" w:eastAsia="Times New Roman" w:hAnsi="Times New Roman" w:cs="Times New Roman"/>
          <w:sz w:val="24"/>
          <w:szCs w:val="24"/>
        </w:rPr>
        <w:t xml:space="preserve"> подключенном к сети Интернет. Кабинет оборудован интерактивной приставкой "</w:t>
      </w:r>
      <w:proofErr w:type="spellStart"/>
      <w:r w:rsidRPr="006531DD">
        <w:rPr>
          <w:rFonts w:ascii="Times New Roman" w:eastAsia="Times New Roman" w:hAnsi="Times New Roman" w:cs="Times New Roman"/>
          <w:sz w:val="24"/>
          <w:szCs w:val="24"/>
        </w:rPr>
        <w:t>Mimio</w:t>
      </w:r>
      <w:proofErr w:type="spellEnd"/>
      <w:r w:rsidRPr="006531D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A8736E" w:rsidRDefault="00A8736E" w:rsidP="00A87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19">
        <w:rPr>
          <w:rFonts w:ascii="Times New Roman" w:eastAsia="Times New Roman" w:hAnsi="Times New Roman" w:cs="Times New Roman"/>
          <w:sz w:val="24"/>
          <w:szCs w:val="24"/>
        </w:rPr>
        <w:t>Для обеспечения соблюдения прав граждан на образование, обеспечение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>обязательного   среднего   (полного)   общего   образования   в   школе   используются   такие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>предусмотренные законодательством формы получения образования как обучение на дому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>состоянию здоровья. В 2013-2014 учебно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 xml:space="preserve">   в 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 xml:space="preserve"> обучалось на дому 2 человека.   Социализация   обучающихся   с   ограниченными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>возможностями   здоровья   осуществляется   через   привлечение   их   к   внеклассным  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 xml:space="preserve">общешкольным мероприятиям, классным часам, конкурсам. Так Ростовщиков А.. </w:t>
      </w:r>
      <w:proofErr w:type="gramStart"/>
      <w:r w:rsidRPr="00127219">
        <w:rPr>
          <w:rFonts w:ascii="Times New Roman" w:eastAsia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219">
        <w:rPr>
          <w:rFonts w:ascii="Times New Roman" w:eastAsia="Times New Roman" w:hAnsi="Times New Roman" w:cs="Times New Roman"/>
          <w:sz w:val="24"/>
          <w:szCs w:val="24"/>
        </w:rPr>
        <w:t>грамотой за 3 место МЦДТ за участие в дистанционном конкурсе «Художники Бурятии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8736E" w:rsidRDefault="00A8736E" w:rsidP="00A873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научиться учиться. Поэтому концептуальными основаниями моей педагогической деятельности являются системно-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487689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в полной мере позволяют реализовать требования к планируемым результатам ООП начального образования. </w:t>
      </w:r>
      <w:r w:rsidRPr="005D2FF6">
        <w:rPr>
          <w:rFonts w:ascii="Times New Roman" w:hAnsi="Times New Roman" w:cs="Times New Roman"/>
          <w:sz w:val="24"/>
          <w:szCs w:val="24"/>
        </w:rPr>
        <w:t>Для достижения поставленных задач, мною используются УМК «Школа России».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УМК «Школа России» позволяет организовать учебный процесс с помощью различных методов и форм. Основной особенностью методов и форм является то, что 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</w:t>
      </w:r>
      <w:r w:rsidRPr="005D2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 </w:t>
      </w:r>
    </w:p>
    <w:p w:rsidR="00A8736E" w:rsidRPr="005D2FF6" w:rsidRDefault="00A8736E" w:rsidP="00A8736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 условий сознательного и активного освоения  материала </w:t>
      </w:r>
      <w:proofErr w:type="gramStart"/>
      <w:r w:rsidRPr="0048768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применяю современные педагогические технологии.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технологии способствуют формированию здорового образа жизни. Они применяются во время урока  в виде физкультминуток, зарядки для глаз, при организации динамических пауз во время внеурочной деятельности. На уроках окружающего мира учу следить за своим здоровьем при изучении таких тем, как  «Зубы и уход за ними», «Мой режим дня», «Здоровое питание – отличное настроение» и другие. Считаю, что самое главное в моей работе – сохранить здоровье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внеурочной деятельности предусмотрена динамическая перемена, во время которой организую прогулки, подвижные игры.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Активно использую в своей практике </w:t>
      </w: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информационно-коммуникационные технологии (ИКТ)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. Современные дети отличаются своей информированностью, с раннего возраста знакомы с такими техническими средствами, как сотовый телефон, компьютер, </w:t>
      </w:r>
      <w:r w:rsidRPr="00487689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-проигрыватель. Значит, нельзя их учить только тому, чему учили нас. Поэтому с помощью ИКТ дети  узнают новые способы сбора информации и учатся пользоваться ими. К тому же расширяется кругозор и повышается мотивация учения. Выступление с опорой на мультимедиа-презентации использую не только сама, но и привлекаю к этому учащихся. Также при проведении уроков и подготовке к ним я использую материалы нового поколения Единой коллекции цифровых образовательных ресурсов, размещённых на сайте в Интернет: </w:t>
      </w:r>
      <w:hyperlink r:id="rId7" w:history="1">
        <w:r w:rsidRPr="0048768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http://school-collection.edu.ru</w:t>
        </w:r>
      </w:hyperlink>
      <w:r w:rsidRPr="00487689">
        <w:rPr>
          <w:rFonts w:ascii="Times New Roman" w:eastAsia="Times New Roman" w:hAnsi="Times New Roman" w:cs="Times New Roman"/>
          <w:sz w:val="24"/>
          <w:szCs w:val="24"/>
        </w:rPr>
        <w:t>. Владение ИКТ позволяет мне использовать компьютер в разных целях: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• как средство наглядности учебного процесса. Мной разработаны уроки, тесты, таблицы с использованием программы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как средство разработки и подготовки различных видов учебно-методического материала (поурочное планирование, методические разработки, контрольные работы и другие виды работ).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Игровые технологии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сохраняют познавательную активность ребенка и облегчают сложный процесс обучения, способствуют как приобретению знаний, так и развитию многих качеств личности. Считаю, что хорошо продуманная и организованная игра активизирует внимание детей, снимает психологическое и физическое напряжение, облегчает восприятие нового материала. Игра является неотъемлемой частью детства и помогает ненавязчиво формировать регулятивные учебные действия.  </w:t>
      </w:r>
      <w:r w:rsidRPr="005D2FF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я ставлю ученика в условия поиска, пробуждаю интерес к победе, а отсюда стремление быть быстрым, собранным, ловким, находчивым, уметь четко выполнять задания, соблюдать правила. 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технологии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, используемые мной, позволяют развивать у учащихся такие навыки, как умение работать в группе, высказывать свое личное мнение,  выслушивать мнение товарищей, а также создавать благоприятный психологический климат, атмосферу взаимопомощи и толерантности. На уроках применяю различные виды работ: парные, групповые.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 технологии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дают возможность развивать не только «сильных» учащихся, но и детей, которые испытывают трудности в обучении. Просто уровень исследования будет иным. Мотивация исследовательской деятельности реализуется через формирование у учащихся познавательной активности, развитие логического мышления, творческих способностей, кругозора, устной и письменной речи, умений обобщать и систематизировать информацию, коммуникативных умений, формирование наблюдательности и внимания, умений работать с художественным и научным текстом.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Исследование дети проводят не только на уроках окружающего мира и технологии, но и на других уроках, во внеклассной работе по предметам.</w:t>
      </w:r>
    </w:p>
    <w:p w:rsidR="00A8736E" w:rsidRPr="00487689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487689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</w:r>
      <w:proofErr w:type="gram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ФГОС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нашла свое отражение и тема дифференцированного обучения, которую использую в своей практике.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Большое внимание в новых стандартах уделено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продуктивности  предлагаемых  детям  заданий, так  как  продуманное  и  правильно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сформулированное задание – это одно из главных средств достижения нового результата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образования.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 своей работе этому вопросу уделяю большое внимание.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 итогам диагностики  продумываю 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индивидуальные  задания.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Стремлюсь  не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давать знания в готовом виде, а учу сравнивать,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обобщать,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делать выводы.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>Тщательно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продумываю систему заданий и стараюсь не задавать прямых вопросов. </w:t>
      </w:r>
      <w:r w:rsidRPr="005D2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решение творческих задач разной степени трудности, многовариантных заданий обеспечиваю своим ученикам развитие логического мышления, прививаю навыки самоорганизации и </w:t>
      </w:r>
      <w:proofErr w:type="spellStart"/>
      <w:r w:rsidRPr="005D2FF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самопроектирования</w:t>
      </w:r>
      <w:proofErr w:type="spellEnd"/>
      <w:r w:rsidRPr="005D2FF6">
        <w:rPr>
          <w:rFonts w:ascii="Times New Roman" w:eastAsia="Times New Roman" w:hAnsi="Times New Roman" w:cs="Times New Roman"/>
          <w:color w:val="000000"/>
          <w:sz w:val="24"/>
          <w:szCs w:val="24"/>
        </w:rPr>
        <w:t>. В результате, обсуждая разные варианты поиска путей решения, дети активно предлагают возможные подходы, ищут доводы, защищают свой вариант ответа. При этом у них возникает желание узнать, почему одни способы решения задач оказываются рациональными, а другие – нет. А еще они учатся внимательно слушать и слышать друг друга. Каждый успех делаю достоянием всего класса.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Для себя сделала вывод, что при работе в группах дети лучше усваивают учебный материал, возрастает познавательная активность и творческая самостоятельность учащихся, меняется характер взаимоотношений в лучшую сторону. В </w:t>
      </w:r>
      <w:r w:rsidRPr="00A8736E">
        <w:rPr>
          <w:rFonts w:ascii="Times New Roman" w:eastAsia="Times New Roman" w:hAnsi="Times New Roman" w:cs="Times New Roman"/>
          <w:i/>
          <w:sz w:val="24"/>
          <w:szCs w:val="24"/>
        </w:rPr>
        <w:t>Приложении 4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контрольно-измерительны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736E" w:rsidRPr="005D2FF6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2FF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ребенка, его способности наблюдать, анализировать, сравнивать, классифицировать. Диагностирование позволяет мне определить, удается ли решать в единстве задачи обучения, развития и воспитания.</w:t>
      </w:r>
      <w:r w:rsidRPr="00B75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Для контроля уровня усвоения учебного материала и закрепления нового материала использую тесты,  творческие задания.</w:t>
      </w: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свою деятельность, отмечаю, что сложившаяся система работы дает положительный результат. Позитивная динамика учебной деятельности учащихся по годам отражена в таблице  и на диаграмме ниже.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3544"/>
        <w:gridCol w:w="2375"/>
      </w:tblGrid>
      <w:tr w:rsidR="00A8736E" w:rsidRPr="006958A4" w:rsidTr="004A1DCB">
        <w:tc>
          <w:tcPr>
            <w:tcW w:w="113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54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75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A8736E" w:rsidRPr="006958A4" w:rsidTr="004A1DCB">
        <w:tc>
          <w:tcPr>
            <w:tcW w:w="113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5919" w:type="dxa"/>
            <w:gridSpan w:val="2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оценочное обучение</w:t>
            </w:r>
          </w:p>
        </w:tc>
      </w:tr>
      <w:tr w:rsidR="00A8736E" w:rsidRPr="006958A4" w:rsidTr="004A1DCB">
        <w:tc>
          <w:tcPr>
            <w:tcW w:w="113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354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375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68,5 %</w:t>
            </w:r>
          </w:p>
        </w:tc>
      </w:tr>
      <w:tr w:rsidR="00A8736E" w:rsidRPr="006958A4" w:rsidTr="004A1DCB">
        <w:tc>
          <w:tcPr>
            <w:tcW w:w="113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354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375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70,5 %</w:t>
            </w:r>
          </w:p>
        </w:tc>
      </w:tr>
      <w:tr w:rsidR="00A8736E" w:rsidRPr="006958A4" w:rsidTr="004A1DCB">
        <w:tc>
          <w:tcPr>
            <w:tcW w:w="113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2013- 2014</w:t>
            </w:r>
          </w:p>
        </w:tc>
        <w:tc>
          <w:tcPr>
            <w:tcW w:w="3544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375" w:type="dxa"/>
          </w:tcPr>
          <w:p w:rsidR="00A8736E" w:rsidRPr="006958A4" w:rsidRDefault="00A8736E" w:rsidP="004A1DC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70,5 %</w:t>
            </w:r>
          </w:p>
        </w:tc>
      </w:tr>
    </w:tbl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AF60F0B" wp14:editId="3CABEA12">
            <wp:simplePos x="0" y="0"/>
            <wp:positionH relativeFrom="column">
              <wp:posOffset>691515</wp:posOffset>
            </wp:positionH>
            <wp:positionV relativeFrom="paragraph">
              <wp:posOffset>-205740</wp:posOffset>
            </wp:positionV>
            <wp:extent cx="4314825" cy="227647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 и одной из форм организации свободного времени учащихся. 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Эффективность внеурочной деятельности и дополнительного образования  зависит от качества программы. Мною разработана Программа 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урочной деятельности </w:t>
      </w:r>
      <w:r w:rsidRPr="0027158D">
        <w:rPr>
          <w:rFonts w:ascii="Times New Roman" w:eastAsia="Times New Roman" w:hAnsi="Times New Roman" w:cs="Times New Roman"/>
          <w:sz w:val="24"/>
          <w:szCs w:val="24"/>
        </w:rPr>
        <w:t xml:space="preserve">«Королевство математики»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6E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в конкурсах и научно-практических конференциях отражена в разделе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Одним из ведущих положений ФГОС является ориентация содержания образования на формирование национальных базовых ценностей как составляющей культурного, духовного и нравственного богатства российского народа.  Поэтому в соответствии с Концепцией духовно-нравственного развития и воспитания в нашей школе разработана Программа духовно-нравственного воспитания школьников. 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воспитания и развития учащихся направлена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>воспитание в каждом ученике гражданина и патриота, на раскрытие способностей и талантов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>учащихся, подготовку их к жизни в высокотехнологичном конкурентном мире.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>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>ельский Дом Культуры, сельская библиотека, детский сад, школьн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газета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Майский ручеек</w:t>
      </w:r>
      <w:r w:rsidRPr="004E4346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Вся воспитательная работа строится по 6 направлениям с учетом местных условий и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основе данной Программы строится конкретное планирование деятельности класса (</w:t>
      </w:r>
      <w:bookmarkStart w:id="0" w:name="_GoBack"/>
      <w:bookmarkEnd w:id="0"/>
      <w:r w:rsidRPr="00A8736E">
        <w:rPr>
          <w:rFonts w:ascii="Times New Roman" w:eastAsia="Times New Roman" w:hAnsi="Times New Roman" w:cs="Times New Roman"/>
          <w:i/>
          <w:sz w:val="24"/>
          <w:szCs w:val="24"/>
        </w:rPr>
        <w:t>Приложение 5.</w:t>
      </w:r>
      <w:proofErr w:type="gramEnd"/>
      <w:r w:rsidRPr="00A873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8736E">
        <w:rPr>
          <w:rFonts w:ascii="Times New Roman" w:eastAsia="Times New Roman" w:hAnsi="Times New Roman" w:cs="Times New Roman"/>
          <w:i/>
          <w:sz w:val="24"/>
          <w:szCs w:val="24"/>
        </w:rPr>
        <w:t>План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proofErr w:type="gramEnd"/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В каждом ребенке скрыт неизвестный нам потенциал, который  должен обязательно реализоваться. И поэтому моя </w:t>
      </w: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>цель,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как классного руководителя, </w:t>
      </w:r>
      <w:r w:rsidRPr="0027158D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</w:t>
      </w:r>
      <w:r w:rsidRPr="0027158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условий для формирования личности творческой,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8D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самостоятельной, гуманной, способной ценить себя и уважать других</w:t>
      </w:r>
      <w:proofErr w:type="gramStart"/>
      <w:r w:rsidRPr="0027158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Моя позиция по отношению к ребенку такова: </w:t>
      </w:r>
      <w:r w:rsidRPr="00487689">
        <w:rPr>
          <w:rFonts w:ascii="Times New Roman" w:eastAsia="Times New Roman" w:hAnsi="Times New Roman" w:cs="Times New Roman"/>
          <w:i/>
          <w:sz w:val="24"/>
          <w:szCs w:val="24"/>
        </w:rPr>
        <w:t>ребенок - мой соратник, союзник, соавтор, принимающий и дающий, имеющий право на несогласие, сомнение и даже ошибку.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Своей главной задачей классного руководителя считаю, так организовать жизнь детского коллектива, чтобы учащиеся добровольно, с большим желанием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себя. Предлагая учащимся те или иные мероприятия,  прислушиваюсь к мнению детей. 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воспитательной работы учитываю особенности физиологии младшего школьного возраста, народные традиции, школьный уклад. На протяжении всех лет обучения в школе мои ученики  являются  активными участниками общешкольных мероприятий, таких как Золотая Осень, Новогодний бал-маскарад,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Сагаалган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, конкурс «А ну-ка, мальчики», «Дочки-матери». 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B33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 личности учащегося является одним из ведущих направлений деятельности школы.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Учащиеся класса принимают активное участие в районных конкурсах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рисунков, художественного слова.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класса и отдельных учащихся показана в разделе 3.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А на персональном сайте можно познакомиться с разработками мероприятий. В целях формирования  осознанной потребности в сохранении и укреплении здоровья провожу профилактическую работу: индивидуальные беседы, лекции, классные часы-информации, дискуссии,  встречи с врачами, работниками правоохранительных органов, которые направлены на предупреждение раннего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>, алкоголизма, наркомании.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Пользуюсь приемами положительного воспитательного воздействия на учащихся:  грамоты, благодарственные письма, поощрительные записи в дневнике, неожиданные сюрпризы для учащихся положительного свойства, различные поощрения в виде поездок, участие в праздничных мероприятиях.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Для оценки результативности воспитательной системы мною определены следующие критерии и показатели ее эффективности: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1) уровень воспитанности учащихся - продвижение личности в своем развитии;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2) уровень развития коллектива;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3) удовлетворенность учащихся и родителей жизнедеятельностью классного коллектива – измеритель степени комфортности и защищенности детей и взрослых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Оценивая эффективность воспитательной программы по данным критериям, можно констатировать следующее: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lastRenderedPageBreak/>
        <w:t>- у детей преобладает положительная самооценка, они уверены в своих силах и возможностях, чувствуют себя в классном коллективе защищено и комфортно;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более заметными стали успехи учащихся в районных и общешкольных   смотрах и конкурсах;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 родители удовлетворены результатами обучения и воспитания своих детей, их положением в классном и школьном коллективах.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</w:t>
      </w:r>
      <w:r w:rsidRPr="00487689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самоуправления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важно развитие активности всех членов класса, выполнение различных общественных и творческих поручений и сменность лидеров.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У каждого  в классе есть свои обязанности и разовые поручения. Актив класса формируется на общем классном собрании, обязанности распределяются с учетом интересов и склонностей учащихся. Избирается староста классного коллектива на основе социометрического исследования и путем открытого обсуждения. Организованная мною работа по развитию самоуправления в классе направлена на формирование у школьников товарищеской взаимопомощи, выявление и развитие организаторских качеств, воспитания требовательности к себе, объективности, самостоятельности, правильного отношения к критике.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имеет глубокий смысл, потому что дети в реальных ситуациях учатся не только жить в согласии, но и получают  социальный опыт самоорганизации, формируют активную гражданскую позицию, навыки бесконфликтного общения.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Воспитанию  школьников в духе гражданственности, патриотизма, уважения прав личности, повышению общей культуры, активной жизненной позиции школьников способствует система работы по организации социально-значимой деятельности. В рамках организации  социально-значимой деятельности в классном коллективе  провожу следующие мероприятия: 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занятость общественно-полезным трудом по благоустройству и озеленению территории школы, класса.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8768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87689">
        <w:rPr>
          <w:rFonts w:ascii="Times New Roman" w:eastAsia="Times New Roman" w:hAnsi="Times New Roman" w:cs="Times New Roman"/>
          <w:sz w:val="24"/>
          <w:szCs w:val="24"/>
        </w:rPr>
        <w:t>частие в школьных мероприятиях, учреждений культуры и спорта;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работе творческих групп, занимающихся организацией и проведением внеклассных мероприятий, </w:t>
      </w:r>
      <w:proofErr w:type="gramStart"/>
      <w:r w:rsidRPr="00487689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proofErr w:type="gramEnd"/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как в классе, так и в школе.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заимодействи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 с коллективом родителей помогает создать прочные доверительные </w:t>
      </w:r>
      <w:proofErr w:type="spellStart"/>
      <w:r w:rsidRPr="00487689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487689">
        <w:rPr>
          <w:rFonts w:ascii="Times New Roman" w:eastAsia="Times New Roman" w:hAnsi="Times New Roman" w:cs="Times New Roman"/>
          <w:sz w:val="24"/>
          <w:szCs w:val="24"/>
        </w:rPr>
        <w:t>-детские отношения и приобрести единомышленников и помощников по воспитанию детей и формированию коллектива.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Основу взаимодействия классного руководителя и семьи я вижу в том, что обе стороны заинтересованы в изучении ребенка, раскрытии и развитии в нем лучших качеств и свойств, содействию его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личностному росту и самосовершенствованию.  Выделяю следующие принципы данного взаимодействия: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взаимное доверие и уважение;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взаимная поддержка и помощь;</w:t>
      </w:r>
    </w:p>
    <w:p w:rsidR="00A8736E" w:rsidRPr="00487689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>- терпение и толерантность по отношению друг к другу.</w:t>
      </w:r>
    </w:p>
    <w:p w:rsidR="00A8736E" w:rsidRDefault="00A8736E" w:rsidP="00A87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классного руководителя и родителей предполагает всестороннее и систематическое изучение семьи, знание особенностей и условий семейного воспитания ребенка. Я использую в работе как групповые (родительские собрания), так и индивидуальные (беседы по вопросам воспитания, консультации, посещение семьи) формы работы с семьей.  Родители проявляют интерес к жизни классного коллектива, ко всем успехам и неудачам детей, оказывают помощь во всех делах коллектива. Активно участвуют в жизни класса и школы в целом. Явка родителей на родительские собрания на протяжении всех лет высокая (80-90 %). Родители принимают участие во всех классных делах. Родительский комитет  оказывает большую помощь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мероприятий</w:t>
      </w:r>
      <w:r w:rsidRPr="00487689">
        <w:rPr>
          <w:rFonts w:ascii="Times New Roman" w:eastAsia="Times New Roman" w:hAnsi="Times New Roman" w:cs="Times New Roman"/>
          <w:sz w:val="24"/>
          <w:szCs w:val="24"/>
        </w:rPr>
        <w:t xml:space="preserve">, принимают активное участие в подготовке и проведении классных дел, в организации походов, экскурсий, коллективных творческих дел, ремонте и оборудовании класса. </w:t>
      </w:r>
    </w:p>
    <w:p w:rsidR="00A8736E" w:rsidRPr="00BF2BF0" w:rsidRDefault="00A8736E" w:rsidP="00A8736E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1B444A">
        <w:rPr>
          <w:rFonts w:ascii="Times New Roman" w:hAnsi="Times New Roman"/>
          <w:sz w:val="24"/>
          <w:szCs w:val="28"/>
        </w:rPr>
        <w:t>Проанализировав собственную педагогическую деятельность</w:t>
      </w:r>
      <w:r>
        <w:rPr>
          <w:rFonts w:ascii="Times New Roman" w:hAnsi="Times New Roman"/>
          <w:sz w:val="24"/>
          <w:szCs w:val="28"/>
        </w:rPr>
        <w:t xml:space="preserve"> и ее </w:t>
      </w:r>
      <w:proofErr w:type="gramStart"/>
      <w:r>
        <w:rPr>
          <w:rFonts w:ascii="Times New Roman" w:hAnsi="Times New Roman"/>
          <w:sz w:val="24"/>
          <w:szCs w:val="28"/>
        </w:rPr>
        <w:t>результативность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1B444A">
        <w:rPr>
          <w:rFonts w:ascii="Times New Roman" w:hAnsi="Times New Roman"/>
          <w:sz w:val="24"/>
          <w:szCs w:val="28"/>
        </w:rPr>
        <w:t xml:space="preserve"> прихожу к следующим</w:t>
      </w:r>
      <w:r>
        <w:rPr>
          <w:rFonts w:ascii="Times New Roman" w:hAnsi="Times New Roman"/>
          <w:b/>
          <w:i/>
          <w:sz w:val="24"/>
          <w:szCs w:val="28"/>
        </w:rPr>
        <w:t xml:space="preserve"> в</w:t>
      </w:r>
      <w:r w:rsidRPr="00BF2BF0">
        <w:rPr>
          <w:rFonts w:ascii="Times New Roman" w:hAnsi="Times New Roman"/>
          <w:b/>
          <w:i/>
          <w:sz w:val="24"/>
          <w:szCs w:val="28"/>
        </w:rPr>
        <w:t>ывод</w:t>
      </w:r>
      <w:r>
        <w:rPr>
          <w:rFonts w:ascii="Times New Roman" w:hAnsi="Times New Roman"/>
          <w:b/>
          <w:i/>
          <w:sz w:val="24"/>
          <w:szCs w:val="28"/>
        </w:rPr>
        <w:t>ам</w:t>
      </w:r>
      <w:r w:rsidRPr="00BF2BF0">
        <w:rPr>
          <w:rFonts w:ascii="Times New Roman" w:hAnsi="Times New Roman"/>
          <w:b/>
          <w:i/>
          <w:sz w:val="24"/>
          <w:szCs w:val="28"/>
        </w:rPr>
        <w:t xml:space="preserve">: </w:t>
      </w:r>
    </w:p>
    <w:p w:rsidR="00A8736E" w:rsidRPr="00BF2BF0" w:rsidRDefault="00A8736E" w:rsidP="00A8736E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F2BF0">
        <w:rPr>
          <w:rFonts w:ascii="Times New Roman" w:hAnsi="Times New Roman"/>
          <w:i/>
          <w:sz w:val="24"/>
          <w:szCs w:val="28"/>
        </w:rPr>
        <w:t xml:space="preserve">1.Положительная динамика </w:t>
      </w:r>
      <w:r>
        <w:rPr>
          <w:rFonts w:ascii="Times New Roman" w:hAnsi="Times New Roman"/>
          <w:i/>
          <w:sz w:val="24"/>
          <w:szCs w:val="28"/>
        </w:rPr>
        <w:t>учебных достижений в течение меж аттестационного периода.</w:t>
      </w:r>
      <w:r w:rsidRPr="00BF2BF0">
        <w:rPr>
          <w:rFonts w:ascii="Times New Roman" w:hAnsi="Times New Roman"/>
          <w:i/>
          <w:sz w:val="24"/>
          <w:szCs w:val="28"/>
        </w:rPr>
        <w:t xml:space="preserve"> </w:t>
      </w:r>
    </w:p>
    <w:p w:rsidR="00A8736E" w:rsidRPr="00BF2BF0" w:rsidRDefault="00A8736E" w:rsidP="00A8736E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2</w:t>
      </w:r>
      <w:r w:rsidRPr="00BF2BF0">
        <w:rPr>
          <w:rFonts w:ascii="Times New Roman" w:hAnsi="Times New Roman"/>
          <w:i/>
          <w:sz w:val="24"/>
          <w:szCs w:val="28"/>
        </w:rPr>
        <w:t xml:space="preserve">. </w:t>
      </w:r>
      <w:proofErr w:type="spellStart"/>
      <w:r w:rsidRPr="00BF2BF0">
        <w:rPr>
          <w:rFonts w:ascii="Times New Roman" w:hAnsi="Times New Roman"/>
          <w:i/>
          <w:sz w:val="24"/>
          <w:szCs w:val="28"/>
        </w:rPr>
        <w:t>Деятельностный</w:t>
      </w:r>
      <w:proofErr w:type="spellEnd"/>
      <w:r w:rsidRPr="00BF2BF0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BF2BF0">
        <w:rPr>
          <w:rFonts w:ascii="Times New Roman" w:hAnsi="Times New Roman"/>
          <w:i/>
          <w:sz w:val="24"/>
          <w:szCs w:val="28"/>
        </w:rPr>
        <w:t>компетентностный</w:t>
      </w:r>
      <w:proofErr w:type="spellEnd"/>
      <w:r w:rsidRPr="00BF2BF0">
        <w:rPr>
          <w:rFonts w:ascii="Times New Roman" w:hAnsi="Times New Roman"/>
          <w:i/>
          <w:sz w:val="24"/>
          <w:szCs w:val="28"/>
        </w:rPr>
        <w:t xml:space="preserve"> подход в обучении  с использованием ИКТ на уроках и во </w:t>
      </w:r>
      <w:proofErr w:type="spellStart"/>
      <w:r w:rsidRPr="00BF2BF0">
        <w:rPr>
          <w:rFonts w:ascii="Times New Roman" w:hAnsi="Times New Roman"/>
          <w:i/>
          <w:sz w:val="24"/>
          <w:szCs w:val="28"/>
        </w:rPr>
        <w:t>внеучебное</w:t>
      </w:r>
      <w:proofErr w:type="spellEnd"/>
      <w:r w:rsidRPr="00BF2BF0">
        <w:rPr>
          <w:rFonts w:ascii="Times New Roman" w:hAnsi="Times New Roman"/>
          <w:i/>
          <w:sz w:val="24"/>
          <w:szCs w:val="28"/>
        </w:rPr>
        <w:t xml:space="preserve"> время, применение интерактивных приёмов обучения, методов учебного диалога, методов учебной дискуссии, ролевых игр, деловых игр, рефлексии, методов ситуаций повлияли на положительную динамику.</w:t>
      </w:r>
    </w:p>
    <w:p w:rsidR="00A8736E" w:rsidRPr="009378EA" w:rsidRDefault="00A8736E" w:rsidP="00A8736E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9378EA">
        <w:rPr>
          <w:rFonts w:ascii="Times New Roman" w:hAnsi="Times New Roman"/>
          <w:sz w:val="24"/>
          <w:szCs w:val="28"/>
        </w:rPr>
        <w:t xml:space="preserve">В конечном итоге овладение методиками системного контроля, педагогический мониторинг </w:t>
      </w:r>
      <w:proofErr w:type="spellStart"/>
      <w:r w:rsidRPr="009378EA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9378EA">
        <w:rPr>
          <w:rFonts w:ascii="Times New Roman" w:hAnsi="Times New Roman"/>
          <w:sz w:val="24"/>
          <w:szCs w:val="28"/>
        </w:rPr>
        <w:t xml:space="preserve"> учащихся и анализ деятельности позволяет мне проконтролировать свою объективность в выставлении оценок, скорректировать свою педагогическую деятельность.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A8736E" w:rsidRDefault="00A8736E" w:rsidP="00A8736E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связи с введением федеральных государственных образовательных стандартов (ФГОС) основного общего образования становится важным формирование универсальных учебных действий. Умение самостоятельно добывать знания, применять их осознанно в практической деятельности, находить решение учебных и социальных проблем успешнее всего осуществляется в процессе проектной деятельности. Поэтому ключевой целью моей дальнейшей профессиональной деятельности является применение технологии проектной </w:t>
      </w:r>
      <w:r>
        <w:rPr>
          <w:rFonts w:ascii="Times New Roman" w:hAnsi="Times New Roman"/>
          <w:sz w:val="24"/>
          <w:szCs w:val="28"/>
        </w:rPr>
        <w:lastRenderedPageBreak/>
        <w:t>деятельности. Для достижения этой цели мною будут решаться следующие задачи:</w:t>
      </w:r>
    </w:p>
    <w:p w:rsidR="00A8736E" w:rsidRDefault="00A8736E" w:rsidP="00A8736E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изучение методической литературы о проектной технологии;</w:t>
      </w:r>
    </w:p>
    <w:p w:rsidR="00A8736E" w:rsidRDefault="00A8736E" w:rsidP="00A8736E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изучение опыта работы других педагогов;</w:t>
      </w:r>
    </w:p>
    <w:p w:rsidR="00A8736E" w:rsidRDefault="00A8736E" w:rsidP="00A8736E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анализ программного материала с целью выявления тем  проектных работ;</w:t>
      </w:r>
    </w:p>
    <w:p w:rsidR="00A8736E" w:rsidRDefault="00A8736E" w:rsidP="00A8736E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изучение условий для использования ресурсов сельского социума при организации проектной деятельности;</w:t>
      </w:r>
    </w:p>
    <w:p w:rsidR="00A8736E" w:rsidRDefault="00A8736E" w:rsidP="00A8736E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определение планируемых результатов при выполнении проектных работ</w:t>
      </w:r>
    </w:p>
    <w:p w:rsidR="003571E9" w:rsidRDefault="003571E9"/>
    <w:sectPr w:rsidR="0035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B390F"/>
    <w:multiLevelType w:val="hybridMultilevel"/>
    <w:tmpl w:val="5DAE2F48"/>
    <w:lvl w:ilvl="0" w:tplc="4022D0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0C34F4"/>
    <w:multiLevelType w:val="hybridMultilevel"/>
    <w:tmpl w:val="F3C2E06E"/>
    <w:lvl w:ilvl="0" w:tplc="98627E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E"/>
    <w:rsid w:val="003571E9"/>
    <w:rsid w:val="00A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73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36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3">
    <w:name w:val="Table Grid"/>
    <w:basedOn w:val="a1"/>
    <w:rsid w:val="00A873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73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736E"/>
    <w:rPr>
      <w:color w:val="0000FF" w:themeColor="hyperlink"/>
      <w:u w:val="single"/>
    </w:rPr>
  </w:style>
  <w:style w:type="paragraph" w:customStyle="1" w:styleId="c3">
    <w:name w:val="c3"/>
    <w:basedOn w:val="a"/>
    <w:rsid w:val="00A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73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36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3">
    <w:name w:val="Table Grid"/>
    <w:basedOn w:val="a1"/>
    <w:rsid w:val="00A873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73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736E"/>
    <w:rPr>
      <w:color w:val="0000FF" w:themeColor="hyperlink"/>
      <w:u w:val="single"/>
    </w:rPr>
  </w:style>
  <w:style w:type="paragraph" w:customStyle="1" w:styleId="c3">
    <w:name w:val="c3"/>
    <w:basedOn w:val="a"/>
    <w:rsid w:val="00A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lenka.org/metodichka/mypag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2013- 2014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2013- 2014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General">
                  <c:v>0</c:v>
                </c:pt>
                <c:pt idx="1">
                  <c:v>0.68500000000000005</c:v>
                </c:pt>
                <c:pt idx="2">
                  <c:v>0.70499999999999996</c:v>
                </c:pt>
                <c:pt idx="3">
                  <c:v>0.70499999999999996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067520"/>
        <c:axId val="135069056"/>
      </c:barChart>
      <c:catAx>
        <c:axId val="13506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069056"/>
        <c:crosses val="autoZero"/>
        <c:auto val="1"/>
        <c:lblAlgn val="ctr"/>
        <c:lblOffset val="100"/>
        <c:noMultiLvlLbl val="0"/>
      </c:catAx>
      <c:valAx>
        <c:axId val="13506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06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5670</Words>
  <Characters>32324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1</cp:revision>
  <dcterms:created xsi:type="dcterms:W3CDTF">2015-05-05T23:05:00Z</dcterms:created>
  <dcterms:modified xsi:type="dcterms:W3CDTF">2015-05-05T23:07:00Z</dcterms:modified>
</cp:coreProperties>
</file>