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810D0A" w:rsidRDefault="00810D0A">
      <w:pPr>
        <w:shd w:val="clear" w:color="auto" w:fill="FFFFFF"/>
        <w:spacing w:line="658" w:lineRule="exact"/>
        <w:rPr>
          <w:sz w:val="32"/>
          <w:szCs w:val="32"/>
        </w:rPr>
      </w:pPr>
    </w:p>
    <w:p w:rsidR="00FD2914" w:rsidRPr="00810D0A" w:rsidRDefault="00810D0A" w:rsidP="00810D0A">
      <w:pPr>
        <w:shd w:val="clear" w:color="auto" w:fill="FFFFFF"/>
        <w:spacing w:before="4709" w:line="326" w:lineRule="exact"/>
        <w:rPr>
          <w:sz w:val="32"/>
          <w:szCs w:val="32"/>
        </w:rPr>
      </w:pPr>
      <w:r>
        <w:rPr>
          <w:position w:val="-2"/>
          <w:sz w:val="32"/>
          <w:szCs w:val="32"/>
        </w:rPr>
        <w:lastRenderedPageBreak/>
        <w:t xml:space="preserve">                                 </w:t>
      </w:r>
    </w:p>
    <w:p w:rsidR="00FD2914" w:rsidRPr="00810D0A" w:rsidRDefault="00FD2914">
      <w:pPr>
        <w:shd w:val="clear" w:color="auto" w:fill="FFFFFF"/>
        <w:spacing w:before="1066" w:line="283" w:lineRule="exact"/>
        <w:ind w:left="758"/>
        <w:rPr>
          <w:sz w:val="32"/>
          <w:szCs w:val="32"/>
        </w:rPr>
        <w:sectPr w:rsidR="00FD2914" w:rsidRPr="00810D0A">
          <w:type w:val="continuous"/>
          <w:pgSz w:w="11909" w:h="16834"/>
          <w:pgMar w:top="1440" w:right="923" w:bottom="720" w:left="2067" w:header="720" w:footer="720" w:gutter="0"/>
          <w:cols w:space="60"/>
          <w:noEndnote/>
        </w:sectPr>
      </w:pPr>
    </w:p>
    <w:p w:rsidR="00810D0A" w:rsidRDefault="00810D0A">
      <w:pPr>
        <w:shd w:val="clear" w:color="auto" w:fill="FFFFFF"/>
        <w:spacing w:line="326" w:lineRule="exact"/>
        <w:ind w:left="48" w:firstLine="562"/>
        <w:jc w:val="both"/>
        <w:rPr>
          <w:spacing w:val="-2"/>
          <w:sz w:val="30"/>
          <w:szCs w:val="30"/>
        </w:rPr>
      </w:pPr>
    </w:p>
    <w:p w:rsidR="00810D0A" w:rsidRPr="00810D0A" w:rsidRDefault="00810D0A" w:rsidP="00810D0A">
      <w:pPr>
        <w:shd w:val="clear" w:color="auto" w:fill="FFFFFF"/>
        <w:spacing w:line="658" w:lineRule="exact"/>
        <w:rPr>
          <w:b/>
          <w:sz w:val="32"/>
          <w:szCs w:val="32"/>
        </w:rPr>
      </w:pPr>
      <w:r w:rsidRPr="00810D0A">
        <w:rPr>
          <w:b/>
          <w:sz w:val="32"/>
          <w:szCs w:val="32"/>
        </w:rPr>
        <w:t>Консультация на тему</w:t>
      </w:r>
      <w:proofErr w:type="gramStart"/>
      <w:r w:rsidRPr="00810D0A">
        <w:rPr>
          <w:b/>
          <w:sz w:val="32"/>
          <w:szCs w:val="32"/>
        </w:rPr>
        <w:t xml:space="preserve"> :</w:t>
      </w:r>
      <w:proofErr w:type="gramEnd"/>
      <w:r w:rsidRPr="00810D0A">
        <w:rPr>
          <w:b/>
          <w:sz w:val="32"/>
          <w:szCs w:val="32"/>
        </w:rPr>
        <w:t xml:space="preserve"> </w:t>
      </w:r>
      <w:r w:rsidRPr="00810D0A">
        <w:rPr>
          <w:b/>
          <w:spacing w:val="-3"/>
          <w:sz w:val="32"/>
          <w:szCs w:val="32"/>
        </w:rPr>
        <w:t xml:space="preserve">« Взаимодействие воспитателей </w:t>
      </w:r>
      <w:r w:rsidRPr="00810D0A">
        <w:rPr>
          <w:b/>
          <w:sz w:val="32"/>
          <w:szCs w:val="32"/>
        </w:rPr>
        <w:t xml:space="preserve">и родителей по нравственно </w:t>
      </w:r>
      <w:proofErr w:type="gramStart"/>
      <w:r w:rsidRPr="00810D0A">
        <w:rPr>
          <w:b/>
          <w:sz w:val="32"/>
          <w:szCs w:val="32"/>
        </w:rPr>
        <w:t>-п</w:t>
      </w:r>
      <w:proofErr w:type="gramEnd"/>
      <w:r w:rsidRPr="00810D0A">
        <w:rPr>
          <w:b/>
          <w:sz w:val="32"/>
          <w:szCs w:val="32"/>
        </w:rPr>
        <w:t>атриотическому воспитанию детей.»</w:t>
      </w:r>
    </w:p>
    <w:p w:rsidR="00810D0A" w:rsidRPr="00810D0A" w:rsidRDefault="00810D0A">
      <w:pPr>
        <w:shd w:val="clear" w:color="auto" w:fill="FFFFFF"/>
        <w:spacing w:line="326" w:lineRule="exact"/>
        <w:ind w:left="48" w:firstLine="562"/>
        <w:jc w:val="both"/>
        <w:rPr>
          <w:b/>
          <w:spacing w:val="-2"/>
          <w:sz w:val="30"/>
          <w:szCs w:val="30"/>
        </w:rPr>
      </w:pPr>
    </w:p>
    <w:p w:rsidR="00FD2914" w:rsidRDefault="005E0ABB">
      <w:pPr>
        <w:shd w:val="clear" w:color="auto" w:fill="FFFFFF"/>
        <w:spacing w:line="326" w:lineRule="exact"/>
        <w:ind w:left="48" w:firstLine="562"/>
        <w:jc w:val="both"/>
      </w:pPr>
      <w:r>
        <w:rPr>
          <w:spacing w:val="-2"/>
          <w:sz w:val="30"/>
          <w:szCs w:val="30"/>
        </w:rPr>
        <w:t xml:space="preserve">Нравственно-патриотическое воспитание детей является одной из </w:t>
      </w:r>
      <w:r>
        <w:rPr>
          <w:spacing w:val="-8"/>
          <w:sz w:val="30"/>
          <w:szCs w:val="30"/>
        </w:rPr>
        <w:t>основных задач дошкольного образовательного учреждения.</w:t>
      </w:r>
    </w:p>
    <w:p w:rsidR="00FD2914" w:rsidRDefault="005E0ABB">
      <w:pPr>
        <w:shd w:val="clear" w:color="auto" w:fill="FFFFFF"/>
        <w:spacing w:line="326" w:lineRule="exact"/>
        <w:ind w:left="38" w:firstLine="571"/>
        <w:jc w:val="both"/>
      </w:pPr>
      <w:r>
        <w:rPr>
          <w:spacing w:val="-3"/>
          <w:sz w:val="30"/>
          <w:szCs w:val="30"/>
        </w:rPr>
        <w:t xml:space="preserve">Чувство патриотизма многогранно по содержанию. Это и любовь к </w:t>
      </w:r>
      <w:r>
        <w:rPr>
          <w:spacing w:val="-5"/>
          <w:sz w:val="30"/>
          <w:szCs w:val="30"/>
        </w:rPr>
        <w:t xml:space="preserve">родным местам, и гордость за свой народ, и ощущение своей неразрывности </w:t>
      </w:r>
      <w:r>
        <w:rPr>
          <w:spacing w:val="-8"/>
          <w:sz w:val="30"/>
          <w:szCs w:val="30"/>
        </w:rPr>
        <w:t xml:space="preserve">с окружающим миром, и желание сохранять и приумножить богатство своей </w:t>
      </w:r>
      <w:r>
        <w:rPr>
          <w:sz w:val="30"/>
          <w:szCs w:val="30"/>
        </w:rPr>
        <w:t>страны.</w:t>
      </w:r>
    </w:p>
    <w:p w:rsidR="00FD2914" w:rsidRDefault="005E0ABB">
      <w:pPr>
        <w:shd w:val="clear" w:color="auto" w:fill="FFFFFF"/>
        <w:spacing w:line="326" w:lineRule="exact"/>
        <w:ind w:left="610"/>
      </w:pPr>
      <w:r>
        <w:rPr>
          <w:spacing w:val="-7"/>
          <w:sz w:val="30"/>
          <w:szCs w:val="30"/>
        </w:rPr>
        <w:t>Данная работа включает целый комплекс задач: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965" w:hanging="360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воспитание у ребенка любви и привязанности к своей семье, дому, </w:t>
      </w:r>
      <w:r>
        <w:rPr>
          <w:sz w:val="30"/>
          <w:szCs w:val="30"/>
        </w:rPr>
        <w:t>детскому саду, улице, городу;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605"/>
        <w:rPr>
          <w:sz w:val="30"/>
          <w:szCs w:val="30"/>
        </w:rPr>
      </w:pPr>
      <w:r>
        <w:rPr>
          <w:spacing w:val="-7"/>
          <w:sz w:val="30"/>
          <w:szCs w:val="30"/>
        </w:rPr>
        <w:t>формирование бережного отношения к природе и всему живому;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605"/>
        <w:rPr>
          <w:sz w:val="30"/>
          <w:szCs w:val="30"/>
        </w:rPr>
      </w:pPr>
      <w:r>
        <w:rPr>
          <w:spacing w:val="-8"/>
          <w:sz w:val="30"/>
          <w:szCs w:val="30"/>
        </w:rPr>
        <w:t>воспитание уважения к труду;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605"/>
        <w:rPr>
          <w:sz w:val="30"/>
          <w:szCs w:val="30"/>
        </w:rPr>
      </w:pPr>
      <w:r>
        <w:rPr>
          <w:spacing w:val="-7"/>
          <w:sz w:val="30"/>
          <w:szCs w:val="30"/>
        </w:rPr>
        <w:t>развитие интереса к русским традициям и промыслам;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605"/>
        <w:rPr>
          <w:sz w:val="30"/>
          <w:szCs w:val="30"/>
        </w:rPr>
      </w:pPr>
      <w:r>
        <w:rPr>
          <w:spacing w:val="-7"/>
          <w:sz w:val="30"/>
          <w:szCs w:val="30"/>
        </w:rPr>
        <w:t>формирование элементарных знаний о правах человека;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before="5" w:line="326" w:lineRule="exact"/>
        <w:ind w:left="605"/>
        <w:rPr>
          <w:sz w:val="30"/>
          <w:szCs w:val="30"/>
        </w:rPr>
      </w:pPr>
      <w:r>
        <w:rPr>
          <w:spacing w:val="-7"/>
          <w:sz w:val="30"/>
          <w:szCs w:val="30"/>
        </w:rPr>
        <w:t>расширение представлений о городах России;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605"/>
        <w:rPr>
          <w:sz w:val="30"/>
          <w:szCs w:val="30"/>
        </w:rPr>
      </w:pPr>
      <w:r>
        <w:rPr>
          <w:spacing w:val="-7"/>
          <w:sz w:val="30"/>
          <w:szCs w:val="30"/>
        </w:rPr>
        <w:t>знакомство детей с символами государства (герб, флаг, гимн);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605"/>
        <w:rPr>
          <w:sz w:val="30"/>
          <w:szCs w:val="30"/>
        </w:rPr>
      </w:pPr>
      <w:r>
        <w:rPr>
          <w:spacing w:val="-7"/>
          <w:sz w:val="30"/>
          <w:szCs w:val="30"/>
        </w:rPr>
        <w:t>развитие чувства ответственности и гордости за достижения страны;</w:t>
      </w:r>
    </w:p>
    <w:p w:rsidR="00FD2914" w:rsidRDefault="005E0ABB" w:rsidP="005E0ABB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6" w:lineRule="exact"/>
        <w:ind w:left="965" w:hanging="360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формирование толерантности, чувства уважения к другим народам, </w:t>
      </w:r>
      <w:r>
        <w:rPr>
          <w:sz w:val="30"/>
          <w:szCs w:val="30"/>
        </w:rPr>
        <w:t>их традициям.</w:t>
      </w:r>
    </w:p>
    <w:p w:rsidR="00FD2914" w:rsidRDefault="005E0ABB">
      <w:pPr>
        <w:shd w:val="clear" w:color="auto" w:fill="FFFFFF"/>
        <w:spacing w:before="10" w:line="326" w:lineRule="exact"/>
        <w:ind w:left="29" w:right="5" w:firstLine="571"/>
        <w:jc w:val="both"/>
      </w:pPr>
      <w:r>
        <w:rPr>
          <w:spacing w:val="-7"/>
          <w:sz w:val="30"/>
          <w:szCs w:val="30"/>
        </w:rPr>
        <w:t xml:space="preserve">Данные задачи решаются во всех видах человеческой деятельности: на занятиях, в играх, в труде, в быту - так как воспитывают в ребенке не только </w:t>
      </w:r>
      <w:r>
        <w:rPr>
          <w:sz w:val="30"/>
          <w:szCs w:val="30"/>
        </w:rPr>
        <w:t xml:space="preserve">патриотические чувства, но и формируют его взаимоотношения </w:t>
      </w:r>
      <w:proofErr w:type="gramStart"/>
      <w:r>
        <w:rPr>
          <w:sz w:val="30"/>
          <w:szCs w:val="30"/>
        </w:rPr>
        <w:t>со</w:t>
      </w:r>
      <w:proofErr w:type="gramEnd"/>
      <w:r>
        <w:rPr>
          <w:sz w:val="30"/>
          <w:szCs w:val="30"/>
        </w:rPr>
        <w:t xml:space="preserve"> взрослыми и сверстниками.</w:t>
      </w:r>
    </w:p>
    <w:p w:rsidR="00FD2914" w:rsidRDefault="005E0ABB">
      <w:pPr>
        <w:shd w:val="clear" w:color="auto" w:fill="FFFFFF"/>
        <w:spacing w:line="326" w:lineRule="exact"/>
        <w:ind w:left="34" w:right="14" w:firstLine="562"/>
        <w:jc w:val="both"/>
      </w:pPr>
      <w:r>
        <w:rPr>
          <w:sz w:val="30"/>
          <w:szCs w:val="30"/>
        </w:rPr>
        <w:t xml:space="preserve">Нравственно-патриотическое воспитание ребенка - сложный </w:t>
      </w:r>
      <w:r>
        <w:rPr>
          <w:spacing w:val="-7"/>
          <w:sz w:val="30"/>
          <w:szCs w:val="30"/>
        </w:rPr>
        <w:t>педагогический процесс. В основе его лежит развитие нравственных чувств.</w:t>
      </w:r>
    </w:p>
    <w:p w:rsidR="00FD2914" w:rsidRDefault="005E0ABB">
      <w:pPr>
        <w:shd w:val="clear" w:color="auto" w:fill="FFFFFF"/>
        <w:spacing w:line="326" w:lineRule="exact"/>
        <w:ind w:left="29" w:right="14" w:firstLine="557"/>
        <w:jc w:val="both"/>
      </w:pPr>
      <w:r>
        <w:rPr>
          <w:spacing w:val="-3"/>
          <w:sz w:val="30"/>
          <w:szCs w:val="30"/>
        </w:rPr>
        <w:t xml:space="preserve">Чувство Родины... Оно начинается у ребенка с отношения к семье, к </w:t>
      </w:r>
      <w:r>
        <w:rPr>
          <w:spacing w:val="-6"/>
          <w:sz w:val="30"/>
          <w:szCs w:val="30"/>
        </w:rPr>
        <w:t xml:space="preserve">самым близким людям - к матери, отцу, бабушке, дедушке. Это корни, </w:t>
      </w:r>
      <w:r>
        <w:rPr>
          <w:spacing w:val="-8"/>
          <w:sz w:val="30"/>
          <w:szCs w:val="30"/>
        </w:rPr>
        <w:t>связывающие его с родным домом и ближайшим окружением.</w:t>
      </w:r>
    </w:p>
    <w:p w:rsidR="00FD2914" w:rsidRDefault="005E0ABB">
      <w:pPr>
        <w:shd w:val="clear" w:color="auto" w:fill="FFFFFF"/>
        <w:spacing w:before="5" w:line="326" w:lineRule="exact"/>
        <w:ind w:left="10" w:right="19" w:firstLine="566"/>
        <w:jc w:val="both"/>
      </w:pPr>
      <w:r>
        <w:rPr>
          <w:spacing w:val="-7"/>
          <w:sz w:val="30"/>
          <w:szCs w:val="30"/>
        </w:rPr>
        <w:t xml:space="preserve">Чувство Родины начинается с восхищения тем, что видит перед собой </w:t>
      </w:r>
      <w:r>
        <w:rPr>
          <w:spacing w:val="-1"/>
          <w:sz w:val="30"/>
          <w:szCs w:val="30"/>
        </w:rPr>
        <w:t xml:space="preserve">малыш, чему он изумляется и что вызывает отклик в его душе... И хотя </w:t>
      </w:r>
      <w:r>
        <w:rPr>
          <w:spacing w:val="-6"/>
          <w:sz w:val="30"/>
          <w:szCs w:val="30"/>
        </w:rPr>
        <w:t xml:space="preserve">многие впечатления еще не осознаны им глубоко, но, пропущенные через детское восприятие, они играют огромную роль в становлении личности </w:t>
      </w:r>
      <w:r>
        <w:rPr>
          <w:sz w:val="30"/>
          <w:szCs w:val="30"/>
        </w:rPr>
        <w:t>патриота.</w:t>
      </w:r>
    </w:p>
    <w:p w:rsidR="00FD2914" w:rsidRDefault="005E0ABB">
      <w:pPr>
        <w:shd w:val="clear" w:color="auto" w:fill="FFFFFF"/>
        <w:spacing w:line="326" w:lineRule="exact"/>
        <w:ind w:left="19" w:right="24" w:firstLine="562"/>
        <w:jc w:val="both"/>
      </w:pPr>
      <w:r>
        <w:rPr>
          <w:spacing w:val="-4"/>
          <w:sz w:val="30"/>
          <w:szCs w:val="30"/>
        </w:rPr>
        <w:t xml:space="preserve">У каждого народа свои сказки, и все они передают от поколения к </w:t>
      </w:r>
      <w:r>
        <w:rPr>
          <w:sz w:val="30"/>
          <w:szCs w:val="30"/>
        </w:rPr>
        <w:t>поколению основные нравственные ценности: добро, дружбу, взаимопомощь, трудолюбие.</w:t>
      </w:r>
    </w:p>
    <w:p w:rsidR="00FD2914" w:rsidRDefault="005E0ABB">
      <w:pPr>
        <w:shd w:val="clear" w:color="auto" w:fill="FFFFFF"/>
        <w:spacing w:line="326" w:lineRule="exact"/>
        <w:ind w:left="5" w:right="29" w:firstLine="571"/>
        <w:jc w:val="both"/>
      </w:pPr>
      <w:r>
        <w:rPr>
          <w:spacing w:val="-2"/>
          <w:sz w:val="30"/>
          <w:szCs w:val="30"/>
        </w:rPr>
        <w:t xml:space="preserve">Произведения устного народного творчества не только формируют </w:t>
      </w:r>
      <w:r>
        <w:rPr>
          <w:spacing w:val="-7"/>
          <w:sz w:val="30"/>
          <w:szCs w:val="30"/>
        </w:rPr>
        <w:t xml:space="preserve">любовь к традициям народа, но и способствуют развитию личности в духе </w:t>
      </w:r>
      <w:r>
        <w:rPr>
          <w:sz w:val="30"/>
          <w:szCs w:val="30"/>
        </w:rPr>
        <w:t>патриотизма.</w:t>
      </w:r>
    </w:p>
    <w:p w:rsidR="00FD2914" w:rsidRDefault="005E0ABB">
      <w:pPr>
        <w:shd w:val="clear" w:color="auto" w:fill="FFFFFF"/>
        <w:spacing w:line="326" w:lineRule="exact"/>
        <w:ind w:left="5" w:right="34" w:firstLine="566"/>
        <w:jc w:val="both"/>
      </w:pPr>
      <w:r>
        <w:rPr>
          <w:spacing w:val="-8"/>
          <w:sz w:val="30"/>
          <w:szCs w:val="30"/>
        </w:rPr>
        <w:t xml:space="preserve">Немалое значение для воспитания у детей интереса и любви к родному </w:t>
      </w:r>
      <w:r>
        <w:rPr>
          <w:sz w:val="30"/>
          <w:szCs w:val="30"/>
        </w:rPr>
        <w:t xml:space="preserve">краю имеет ближайшее окружение. Постепенно ребенок знакомится с </w:t>
      </w:r>
      <w:r>
        <w:rPr>
          <w:spacing w:val="-7"/>
          <w:sz w:val="30"/>
          <w:szCs w:val="30"/>
        </w:rPr>
        <w:t xml:space="preserve">детским садом, своей улицей, городом, а затем и со страной, ее столицей и </w:t>
      </w:r>
      <w:r>
        <w:rPr>
          <w:sz w:val="30"/>
          <w:szCs w:val="30"/>
        </w:rPr>
        <w:lastRenderedPageBreak/>
        <w:t>символами.</w:t>
      </w:r>
    </w:p>
    <w:p w:rsidR="00FD2914" w:rsidRDefault="005E0ABB" w:rsidP="00810D0A">
      <w:pPr>
        <w:shd w:val="clear" w:color="auto" w:fill="FFFFFF"/>
        <w:spacing w:before="5" w:line="326" w:lineRule="exact"/>
        <w:ind w:right="38" w:firstLine="5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Задача педагога - отобрать из массы впечатлений, получаемых </w:t>
      </w:r>
      <w:r>
        <w:rPr>
          <w:spacing w:val="-8"/>
          <w:sz w:val="30"/>
          <w:szCs w:val="30"/>
        </w:rPr>
        <w:t xml:space="preserve">ребенком, наиболее доступные ему: природа и мир животных дома (детского </w:t>
      </w:r>
      <w:r>
        <w:rPr>
          <w:sz w:val="30"/>
          <w:szCs w:val="30"/>
        </w:rPr>
        <w:t>сада, родного края); труд людей, тради</w:t>
      </w:r>
      <w:r w:rsidR="00810D0A">
        <w:rPr>
          <w:sz w:val="30"/>
          <w:szCs w:val="30"/>
        </w:rPr>
        <w:t>ции, общественные события и т.д.</w:t>
      </w:r>
    </w:p>
    <w:p w:rsidR="00810D0A" w:rsidRDefault="00810D0A" w:rsidP="00810D0A">
      <w:pPr>
        <w:shd w:val="clear" w:color="auto" w:fill="FFFFFF"/>
        <w:spacing w:line="326" w:lineRule="exact"/>
        <w:jc w:val="both"/>
      </w:pPr>
      <w:r>
        <w:rPr>
          <w:sz w:val="28"/>
          <w:szCs w:val="28"/>
        </w:rPr>
        <w:t xml:space="preserve">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</w:t>
      </w:r>
      <w:proofErr w:type="gramStart"/>
      <w:r>
        <w:rPr>
          <w:sz w:val="28"/>
          <w:szCs w:val="28"/>
        </w:rPr>
        <w:t>Он должен продумать, что целесообразнее показать и рассказать детям, особо выделив наиболее характерные для данной местности или данного края.</w:t>
      </w:r>
      <w:proofErr w:type="gramEnd"/>
    </w:p>
    <w:p w:rsidR="00810D0A" w:rsidRDefault="00810D0A" w:rsidP="00810D0A">
      <w:pPr>
        <w:shd w:val="clear" w:color="auto" w:fill="FFFFFF"/>
        <w:spacing w:line="326" w:lineRule="exact"/>
        <w:ind w:left="24" w:right="5" w:firstLine="566"/>
        <w:jc w:val="both"/>
      </w:pPr>
      <w:r>
        <w:rPr>
          <w:sz w:val="28"/>
          <w:szCs w:val="28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10D0A" w:rsidRDefault="00810D0A" w:rsidP="00810D0A">
      <w:pPr>
        <w:shd w:val="clear" w:color="auto" w:fill="FFFFFF"/>
        <w:spacing w:line="326" w:lineRule="exact"/>
        <w:ind w:left="581"/>
      </w:pPr>
      <w:r>
        <w:rPr>
          <w:i/>
          <w:iCs/>
          <w:sz w:val="28"/>
          <w:szCs w:val="28"/>
        </w:rPr>
        <w:t>Какие сведения и понятия о родном городе способны усвоить дети?</w:t>
      </w:r>
    </w:p>
    <w:p w:rsidR="00810D0A" w:rsidRDefault="00810D0A" w:rsidP="00810D0A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14" w:line="331" w:lineRule="exact"/>
        <w:ind w:left="370" w:right="5" w:hanging="312"/>
        <w:jc w:val="both"/>
        <w:rPr>
          <w:sz w:val="28"/>
          <w:szCs w:val="28"/>
        </w:rPr>
      </w:pPr>
      <w:r>
        <w:rPr>
          <w:sz w:val="28"/>
          <w:szCs w:val="28"/>
        </w:rPr>
        <w:t>Четырехлетний ребенок должен знать название своей улицы и той, на которой находится детский сад.</w:t>
      </w:r>
    </w:p>
    <w:p w:rsidR="00810D0A" w:rsidRDefault="00810D0A" w:rsidP="00810D0A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19" w:line="326" w:lineRule="exact"/>
        <w:ind w:left="370" w:right="5" w:hanging="312"/>
        <w:jc w:val="both"/>
        <w:rPr>
          <w:sz w:val="28"/>
          <w:szCs w:val="28"/>
        </w:rPr>
      </w:pPr>
      <w:r>
        <w:rPr>
          <w:sz w:val="28"/>
          <w:szCs w:val="28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810D0A" w:rsidRDefault="00810D0A" w:rsidP="00810D0A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14" w:line="326" w:lineRule="exact"/>
        <w:ind w:left="370" w:right="5" w:hanging="312"/>
        <w:jc w:val="both"/>
        <w:rPr>
          <w:sz w:val="28"/>
          <w:szCs w:val="28"/>
        </w:rPr>
      </w:pPr>
      <w:r>
        <w:rPr>
          <w:sz w:val="28"/>
          <w:szCs w:val="28"/>
        </w:rPr>
        <w:t>Диапазон объектов, с которыми знакомят старших дошкольников, 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810D0A" w:rsidRDefault="00810D0A" w:rsidP="00810D0A">
      <w:pPr>
        <w:shd w:val="clear" w:color="auto" w:fill="FFFFFF"/>
        <w:spacing w:before="5" w:line="326" w:lineRule="exact"/>
        <w:ind w:left="14" w:right="5" w:firstLine="557"/>
        <w:jc w:val="both"/>
      </w:pPr>
      <w:r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трудовых и фронтовых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10D0A" w:rsidRDefault="00810D0A" w:rsidP="00810D0A">
      <w:pPr>
        <w:shd w:val="clear" w:color="auto" w:fill="FFFFFF"/>
        <w:spacing w:before="5" w:line="326" w:lineRule="exact"/>
        <w:ind w:left="10" w:right="24" w:firstLine="557"/>
        <w:jc w:val="both"/>
      </w:pPr>
      <w:r>
        <w:rPr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гимном, флагом и гербом государства.</w:t>
      </w:r>
    </w:p>
    <w:p w:rsidR="00810D0A" w:rsidRDefault="00810D0A" w:rsidP="00810D0A">
      <w:pPr>
        <w:shd w:val="clear" w:color="auto" w:fill="FFFFFF"/>
        <w:spacing w:line="326" w:lineRule="exact"/>
        <w:ind w:right="19" w:firstLine="562"/>
        <w:jc w:val="both"/>
      </w:pPr>
      <w:r>
        <w:rPr>
          <w:sz w:val="28"/>
          <w:szCs w:val="28"/>
        </w:rPr>
        <w:t xml:space="preserve">Быть гражданином, патриотом - это непременно быть </w:t>
      </w:r>
      <w:r>
        <w:rPr>
          <w:i/>
          <w:iCs/>
          <w:sz w:val="28"/>
          <w:szCs w:val="28"/>
        </w:rPr>
        <w:t xml:space="preserve">интернационалистом. </w:t>
      </w:r>
      <w:r>
        <w:rPr>
          <w:sz w:val="28"/>
          <w:szCs w:val="28"/>
        </w:rPr>
        <w:t>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810D0A" w:rsidRDefault="00810D0A" w:rsidP="00810D0A">
      <w:pPr>
        <w:shd w:val="clear" w:color="auto" w:fill="FFFFFF"/>
        <w:spacing w:line="326" w:lineRule="exact"/>
        <w:ind w:right="19" w:firstLine="562"/>
        <w:jc w:val="both"/>
        <w:sectPr w:rsidR="00810D0A">
          <w:pgSz w:w="11909" w:h="16834"/>
          <w:pgMar w:top="972" w:right="933" w:bottom="360" w:left="1434" w:header="720" w:footer="720" w:gutter="0"/>
          <w:cols w:space="60"/>
          <w:noEndnote/>
        </w:sectPr>
      </w:pPr>
    </w:p>
    <w:p w:rsidR="00810D0A" w:rsidRDefault="00810D0A" w:rsidP="00810D0A">
      <w:pPr>
        <w:shd w:val="clear" w:color="auto" w:fill="FFFFFF"/>
        <w:spacing w:line="326" w:lineRule="exact"/>
        <w:ind w:left="24" w:right="10" w:firstLine="557"/>
        <w:jc w:val="both"/>
      </w:pPr>
      <w:r>
        <w:rPr>
          <w:sz w:val="28"/>
          <w:szCs w:val="28"/>
        </w:rPr>
        <w:lastRenderedPageBreak/>
        <w:t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810D0A" w:rsidRDefault="00810D0A" w:rsidP="00810D0A">
      <w:pPr>
        <w:shd w:val="clear" w:color="auto" w:fill="FFFFFF"/>
        <w:spacing w:line="326" w:lineRule="exact"/>
        <w:ind w:left="19" w:firstLine="571"/>
        <w:jc w:val="both"/>
      </w:pPr>
      <w:r>
        <w:rPr>
          <w:sz w:val="28"/>
          <w:szCs w:val="28"/>
        </w:rPr>
        <w:t xml:space="preserve">К концу дошкольного периода ребенок должен знать: </w:t>
      </w:r>
      <w:r>
        <w:rPr>
          <w:i/>
          <w:iCs/>
          <w:sz w:val="28"/>
          <w:szCs w:val="28"/>
        </w:rPr>
        <w:t>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810D0A" w:rsidRDefault="00810D0A" w:rsidP="00810D0A">
      <w:pPr>
        <w:shd w:val="clear" w:color="auto" w:fill="FFFFFF"/>
        <w:spacing w:before="10" w:line="326" w:lineRule="exact"/>
        <w:ind w:left="19" w:right="19" w:firstLine="566"/>
        <w:jc w:val="both"/>
      </w:pPr>
      <w:r>
        <w:rPr>
          <w:sz w:val="28"/>
          <w:szCs w:val="28"/>
        </w:rPr>
        <w:t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810D0A" w:rsidRDefault="00810D0A" w:rsidP="00810D0A">
      <w:pPr>
        <w:numPr>
          <w:ilvl w:val="0"/>
          <w:numId w:val="1"/>
        </w:numPr>
        <w:shd w:val="clear" w:color="auto" w:fill="FFFFFF"/>
        <w:tabs>
          <w:tab w:val="left" w:pos="946"/>
        </w:tabs>
        <w:spacing w:before="5" w:line="326" w:lineRule="exact"/>
        <w:ind w:left="946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«позитивный центризм» (отбор знаний, наиболее актуальных для ребенка данного возраста);</w:t>
      </w:r>
    </w:p>
    <w:p w:rsidR="00810D0A" w:rsidRDefault="00810D0A" w:rsidP="00810D0A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6" w:lineRule="exact"/>
        <w:ind w:left="586"/>
        <w:rPr>
          <w:sz w:val="28"/>
          <w:szCs w:val="28"/>
        </w:rPr>
      </w:pPr>
      <w:r>
        <w:rPr>
          <w:sz w:val="28"/>
          <w:szCs w:val="28"/>
        </w:rPr>
        <w:t>непрерывность и преемственность педагогического процесса;</w:t>
      </w:r>
    </w:p>
    <w:p w:rsidR="00810D0A" w:rsidRDefault="00810D0A" w:rsidP="00810D0A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6" w:lineRule="exact"/>
        <w:ind w:left="946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810D0A" w:rsidRDefault="00810D0A" w:rsidP="00810D0A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6" w:lineRule="exact"/>
        <w:ind w:left="946" w:right="14" w:hanging="36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810D0A" w:rsidRDefault="00810D0A" w:rsidP="00810D0A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326" w:lineRule="exact"/>
        <w:ind w:left="586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подход;</w:t>
      </w:r>
    </w:p>
    <w:p w:rsidR="00810D0A" w:rsidRDefault="00810D0A" w:rsidP="00810D0A">
      <w:pPr>
        <w:shd w:val="clear" w:color="auto" w:fill="FFFFFF"/>
        <w:tabs>
          <w:tab w:val="left" w:pos="946"/>
        </w:tabs>
        <w:spacing w:before="5" w:line="326" w:lineRule="exact"/>
        <w:ind w:left="58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развивающий характер обучения, основанный на детской активности.</w:t>
      </w:r>
      <w:r>
        <w:rPr>
          <w:sz w:val="28"/>
          <w:szCs w:val="28"/>
        </w:rPr>
        <w:br/>
        <w:t xml:space="preserve">Планирование данной работы наиболее целесообразно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следующим</w:t>
      </w:r>
    </w:p>
    <w:p w:rsidR="00810D0A" w:rsidRDefault="00810D0A" w:rsidP="00810D0A">
      <w:pPr>
        <w:shd w:val="clear" w:color="auto" w:fill="FFFFFF"/>
        <w:spacing w:before="5" w:line="326" w:lineRule="exact"/>
        <w:ind w:left="10" w:right="19"/>
        <w:jc w:val="both"/>
      </w:pPr>
      <w:r>
        <w:rPr>
          <w:sz w:val="28"/>
          <w:szCs w:val="28"/>
        </w:rPr>
        <w:t>темам: «Моя семья», «Моя улица», «Мой детский сад». Работа по каждой теме должна включать занятия, игры, экскурсии, нерегламентированную деятельность детей, по некоторым темам - праздники.</w:t>
      </w:r>
    </w:p>
    <w:p w:rsidR="00810D0A" w:rsidRDefault="00810D0A" w:rsidP="00810D0A">
      <w:pPr>
        <w:shd w:val="clear" w:color="auto" w:fill="FFFFFF"/>
        <w:spacing w:line="326" w:lineRule="exact"/>
        <w:ind w:right="19" w:firstLine="571"/>
        <w:jc w:val="both"/>
      </w:pPr>
      <w:r>
        <w:rPr>
          <w:sz w:val="28"/>
          <w:szCs w:val="28"/>
        </w:rPr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</w:t>
      </w:r>
      <w:r>
        <w:rPr>
          <w:i/>
          <w:iCs/>
          <w:sz w:val="28"/>
          <w:szCs w:val="28"/>
        </w:rPr>
        <w:t xml:space="preserve">знакомство с правами и обязанностями - </w:t>
      </w:r>
      <w:r>
        <w:rPr>
          <w:sz w:val="28"/>
          <w:szCs w:val="28"/>
        </w:rPr>
        <w:t xml:space="preserve">в декабре (перед Днем Конституции), </w:t>
      </w:r>
      <w:r>
        <w:rPr>
          <w:i/>
          <w:iCs/>
          <w:sz w:val="28"/>
          <w:szCs w:val="28"/>
        </w:rPr>
        <w:t xml:space="preserve">Богатыри Земли Русской </w:t>
      </w:r>
      <w:r>
        <w:rPr>
          <w:sz w:val="28"/>
          <w:szCs w:val="28"/>
        </w:rPr>
        <w:t>- в феврале (перед Днем защитника Отечества) и т.д., обеспечивая тем самым связь с общественными событиями.</w:t>
      </w:r>
    </w:p>
    <w:p w:rsidR="00810D0A" w:rsidRDefault="00810D0A" w:rsidP="00810D0A">
      <w:pPr>
        <w:shd w:val="clear" w:color="auto" w:fill="FFFFFF"/>
        <w:spacing w:before="10" w:line="326" w:lineRule="exact"/>
        <w:ind w:right="24" w:firstLine="571"/>
        <w:jc w:val="both"/>
      </w:pPr>
      <w:r>
        <w:rPr>
          <w:sz w:val="28"/>
          <w:szCs w:val="28"/>
        </w:rPr>
        <w:t xml:space="preserve"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</w:t>
      </w:r>
      <w:r>
        <w:rPr>
          <w:i/>
          <w:iCs/>
          <w:sz w:val="28"/>
          <w:szCs w:val="28"/>
        </w:rPr>
        <w:t xml:space="preserve">{труд в колхозе раньше и теперь, </w:t>
      </w:r>
      <w:proofErr w:type="gramStart"/>
      <w:r>
        <w:rPr>
          <w:i/>
          <w:iCs/>
          <w:sz w:val="28"/>
          <w:szCs w:val="28"/>
        </w:rPr>
        <w:t>счеты</w:t>
      </w:r>
      <w:proofErr w:type="gramEnd"/>
      <w:r>
        <w:rPr>
          <w:i/>
          <w:iCs/>
          <w:sz w:val="28"/>
          <w:szCs w:val="28"/>
        </w:rPr>
        <w:t xml:space="preserve"> и компьютеры и т.д.), </w:t>
      </w:r>
      <w:r>
        <w:rPr>
          <w:sz w:val="28"/>
          <w:szCs w:val="28"/>
        </w:rPr>
        <w:t>вопросы, индивидуальные     задания.     Нужно     приучать     детей     самостоятельно</w:t>
      </w:r>
    </w:p>
    <w:p w:rsidR="00810D0A" w:rsidRDefault="00810D0A" w:rsidP="00810D0A">
      <w:pPr>
        <w:shd w:val="clear" w:color="auto" w:fill="FFFFFF"/>
        <w:spacing w:before="10" w:line="326" w:lineRule="exact"/>
        <w:ind w:right="24" w:firstLine="571"/>
        <w:jc w:val="both"/>
        <w:sectPr w:rsidR="00810D0A">
          <w:pgSz w:w="11909" w:h="16834"/>
          <w:pgMar w:top="1157" w:right="965" w:bottom="360" w:left="1397" w:header="720" w:footer="720" w:gutter="0"/>
          <w:cols w:space="60"/>
          <w:noEndnote/>
        </w:sectPr>
      </w:pPr>
    </w:p>
    <w:p w:rsidR="00810D0A" w:rsidRDefault="00810D0A" w:rsidP="00810D0A">
      <w:pPr>
        <w:shd w:val="clear" w:color="auto" w:fill="FFFFFF"/>
        <w:spacing w:line="326" w:lineRule="exact"/>
        <w:ind w:left="34"/>
        <w:jc w:val="both"/>
      </w:pPr>
      <w:r>
        <w:rPr>
          <w:sz w:val="28"/>
          <w:szCs w:val="28"/>
        </w:rPr>
        <w:lastRenderedPageBreak/>
        <w:t xml:space="preserve">анализировать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>, делать обобщения, выводы. Можно предложить найти ответ в иллюстрациях, спросить у родителей и т.д.</w:t>
      </w:r>
    </w:p>
    <w:p w:rsidR="00810D0A" w:rsidRDefault="00810D0A" w:rsidP="00810D0A">
      <w:pPr>
        <w:shd w:val="clear" w:color="auto" w:fill="FFFFFF"/>
        <w:spacing w:line="326" w:lineRule="exact"/>
        <w:ind w:left="29" w:firstLine="562"/>
        <w:jc w:val="both"/>
      </w:pPr>
      <w:r>
        <w:rPr>
          <w:sz w:val="28"/>
          <w:szCs w:val="28"/>
        </w:rPr>
        <w:t xml:space="preserve">Для ребенка дошкольного возраста характерна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родному языку, но и по ознакомлению с природой, музыкой, </w:t>
      </w:r>
      <w:proofErr w:type="spellStart"/>
      <w:r>
        <w:rPr>
          <w:sz w:val="28"/>
          <w:szCs w:val="28"/>
        </w:rPr>
        <w:t>изодеятельностью</w:t>
      </w:r>
      <w:proofErr w:type="spellEnd"/>
      <w:r>
        <w:rPr>
          <w:sz w:val="28"/>
          <w:szCs w:val="28"/>
        </w:rPr>
        <w:t xml:space="preserve"> (например, «Мой город», «Столица нашей Родины - Москва»).</w:t>
      </w:r>
    </w:p>
    <w:p w:rsidR="00810D0A" w:rsidRDefault="00810D0A" w:rsidP="00810D0A">
      <w:pPr>
        <w:shd w:val="clear" w:color="auto" w:fill="FFFFFF"/>
        <w:spacing w:line="326" w:lineRule="exact"/>
        <w:ind w:left="19" w:right="5" w:firstLine="566"/>
        <w:jc w:val="both"/>
      </w:pPr>
      <w:r>
        <w:rPr>
          <w:sz w:val="28"/>
          <w:szCs w:val="28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>
        <w:rPr>
          <w:sz w:val="28"/>
          <w:szCs w:val="28"/>
        </w:rPr>
        <w:t>Например, в игре «Магазин сувениров» ребенку предлагается определить: где, из какого материала изготовлена конкретная поделка, как она называется (хохлома, дымка, гжель).</w:t>
      </w:r>
      <w:proofErr w:type="gramEnd"/>
      <w:r>
        <w:rPr>
          <w:sz w:val="28"/>
          <w:szCs w:val="28"/>
        </w:rPr>
        <w:t xml:space="preserve"> Большой интерес вызывают у детей игры в «поездки и путешествия (по Волге, в прошлое города и т.д.). </w:t>
      </w:r>
      <w:proofErr w:type="gramStart"/>
      <w:r>
        <w:rPr>
          <w:sz w:val="28"/>
          <w:szCs w:val="28"/>
        </w:rPr>
        <w:t xml:space="preserve">Таким образом, каждая тема должна подкрепляться различными играми, продуктивными видами деятельности </w:t>
      </w:r>
      <w:r>
        <w:rPr>
          <w:i/>
          <w:iCs/>
          <w:sz w:val="28"/>
          <w:szCs w:val="28"/>
        </w:rPr>
        <w:t>{изготовление коллажей, поделок, альбомов, тематическое рисование).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810D0A" w:rsidRDefault="00810D0A" w:rsidP="00810D0A">
      <w:pPr>
        <w:shd w:val="clear" w:color="auto" w:fill="FFFFFF"/>
        <w:spacing w:line="326" w:lineRule="exact"/>
        <w:ind w:left="14" w:right="10" w:firstLine="571"/>
        <w:jc w:val="both"/>
      </w:pPr>
      <w:r>
        <w:rPr>
          <w:sz w:val="28"/>
          <w:szCs w:val="28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>
        <w:rPr>
          <w:sz w:val="28"/>
          <w:szCs w:val="28"/>
        </w:rPr>
        <w:t xml:space="preserve">Поэтому необходимо использовать не только художественную литературу, иллюстрации, шутку и т.д., но и «живые» наглядные предметы и материалы </w:t>
      </w:r>
      <w:r>
        <w:rPr>
          <w:i/>
          <w:iCs/>
          <w:sz w:val="28"/>
          <w:szCs w:val="28"/>
        </w:rPr>
        <w:t>{национальные костюмы, старинную мебель, посуду, орудия труда и т.д.).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«Бытовая повседневность»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 «помещении» расширяются возможности подачи информации посредством игры (через домовенка Кузю, героев сказок и т.д.).</w:t>
      </w:r>
    </w:p>
    <w:p w:rsidR="00810D0A" w:rsidRDefault="00810D0A" w:rsidP="00810D0A">
      <w:pPr>
        <w:shd w:val="clear" w:color="auto" w:fill="FFFFFF"/>
        <w:spacing w:line="326" w:lineRule="exact"/>
        <w:ind w:left="14" w:right="14" w:firstLine="562"/>
        <w:jc w:val="both"/>
      </w:pPr>
      <w:r>
        <w:rPr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810D0A" w:rsidRDefault="00810D0A" w:rsidP="00810D0A">
      <w:pPr>
        <w:shd w:val="clear" w:color="auto" w:fill="FFFFFF"/>
        <w:spacing w:line="326" w:lineRule="exact"/>
        <w:ind w:left="10" w:right="19" w:firstLine="562"/>
        <w:jc w:val="both"/>
      </w:pPr>
      <w:r>
        <w:rPr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810D0A" w:rsidRDefault="00810D0A" w:rsidP="00810D0A">
      <w:pPr>
        <w:shd w:val="clear" w:color="auto" w:fill="FFFFFF"/>
        <w:spacing w:line="326" w:lineRule="exact"/>
        <w:ind w:right="19" w:firstLine="571"/>
        <w:jc w:val="both"/>
      </w:pPr>
      <w:r>
        <w:rPr>
          <w:sz w:val="28"/>
          <w:szCs w:val="28"/>
        </w:rPr>
        <w:t>Привлечение семьи к нравственно-патриотическому воспитанию детей требует от воспитателя особого такта, внимания и чуткости к каждому ребенку. В связи с этим может возникнуть необходимость в задействовании</w:t>
      </w:r>
    </w:p>
    <w:p w:rsidR="00810D0A" w:rsidRDefault="00810D0A" w:rsidP="00810D0A">
      <w:pPr>
        <w:shd w:val="clear" w:color="auto" w:fill="FFFFFF"/>
        <w:spacing w:line="326" w:lineRule="exact"/>
        <w:ind w:right="19" w:firstLine="571"/>
        <w:jc w:val="both"/>
        <w:sectPr w:rsidR="00810D0A">
          <w:pgSz w:w="11909" w:h="16834"/>
          <w:pgMar w:top="989" w:right="765" w:bottom="360" w:left="1596" w:header="720" w:footer="720" w:gutter="0"/>
          <w:cols w:space="60"/>
          <w:noEndnote/>
        </w:sectPr>
      </w:pPr>
    </w:p>
    <w:p w:rsidR="00810D0A" w:rsidRDefault="00810D0A" w:rsidP="00810D0A">
      <w:pPr>
        <w:shd w:val="clear" w:color="auto" w:fill="FFFFFF"/>
        <w:spacing w:line="326" w:lineRule="exact"/>
        <w:ind w:left="24" w:right="5"/>
        <w:jc w:val="both"/>
      </w:pPr>
      <w:r>
        <w:rPr>
          <w:sz w:val="28"/>
          <w:szCs w:val="28"/>
        </w:rPr>
        <w:lastRenderedPageBreak/>
        <w:t>кого-либо в поиске документов о членах семьи. Добровольность участия каждого - обязательное требование и условие данной работы.</w:t>
      </w:r>
    </w:p>
    <w:p w:rsidR="00810D0A" w:rsidRDefault="00810D0A" w:rsidP="00810D0A">
      <w:pPr>
        <w:shd w:val="clear" w:color="auto" w:fill="FFFFFF"/>
        <w:spacing w:line="326" w:lineRule="exact"/>
        <w:ind w:left="24" w:firstLine="562"/>
        <w:jc w:val="both"/>
      </w:pPr>
      <w:r>
        <w:rPr>
          <w:sz w:val="28"/>
          <w:szCs w:val="28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810D0A" w:rsidRDefault="00810D0A" w:rsidP="00810D0A">
      <w:pPr>
        <w:numPr>
          <w:ilvl w:val="0"/>
          <w:numId w:val="3"/>
        </w:numPr>
        <w:shd w:val="clear" w:color="auto" w:fill="FFFFFF"/>
        <w:tabs>
          <w:tab w:val="left" w:pos="955"/>
        </w:tabs>
        <w:spacing w:before="10" w:line="326" w:lineRule="exact"/>
        <w:ind w:left="955" w:hanging="370"/>
        <w:rPr>
          <w:sz w:val="28"/>
          <w:szCs w:val="28"/>
        </w:rPr>
      </w:pPr>
      <w:r>
        <w:rPr>
          <w:sz w:val="28"/>
          <w:szCs w:val="28"/>
        </w:rPr>
        <w:t>корни  каждого - в истории  и традициях семьи,  своего народа, прошлом края и страны;</w:t>
      </w:r>
    </w:p>
    <w:p w:rsidR="00810D0A" w:rsidRDefault="00810D0A" w:rsidP="00810D0A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26" w:lineRule="exact"/>
        <w:ind w:left="586"/>
        <w:rPr>
          <w:sz w:val="28"/>
          <w:szCs w:val="28"/>
        </w:rPr>
      </w:pPr>
      <w:r>
        <w:rPr>
          <w:sz w:val="28"/>
          <w:szCs w:val="28"/>
        </w:rPr>
        <w:t>семья - ячейка общества, хранительница национальных традиций;</w:t>
      </w:r>
    </w:p>
    <w:p w:rsidR="00810D0A" w:rsidRDefault="00810D0A" w:rsidP="00810D0A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326" w:lineRule="exact"/>
        <w:ind w:left="955" w:hanging="370"/>
        <w:rPr>
          <w:sz w:val="28"/>
          <w:szCs w:val="28"/>
        </w:rPr>
      </w:pPr>
      <w:r>
        <w:rPr>
          <w:sz w:val="28"/>
          <w:szCs w:val="28"/>
        </w:rPr>
        <w:t>счастье    семьи   -   счастье    и    благополучие    народа,    общества, государства.</w:t>
      </w:r>
    </w:p>
    <w:p w:rsidR="00810D0A" w:rsidRDefault="00810D0A" w:rsidP="00810D0A">
      <w:pPr>
        <w:shd w:val="clear" w:color="auto" w:fill="FFFFFF"/>
        <w:spacing w:line="326" w:lineRule="exact"/>
        <w:ind w:left="10" w:firstLine="557"/>
        <w:jc w:val="both"/>
      </w:pPr>
      <w:r>
        <w:rPr>
          <w:sz w:val="28"/>
          <w:szCs w:val="28"/>
        </w:rPr>
        <w:t>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«мини-исследование». Причем воспитатель вместе с родителями должен выбрать и определить тему исследования, разумно ограничивая ее «территориальные» и «временные рамки»,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шефствующего предприятия и т.д.</w:t>
      </w:r>
    </w:p>
    <w:p w:rsidR="00810D0A" w:rsidRDefault="00810D0A" w:rsidP="00810D0A">
      <w:pPr>
        <w:shd w:val="clear" w:color="auto" w:fill="FFFFFF"/>
        <w:spacing w:line="326" w:lineRule="exact"/>
        <w:ind w:right="10" w:firstLine="557"/>
        <w:jc w:val="both"/>
      </w:pPr>
      <w:proofErr w:type="gramStart"/>
      <w:r>
        <w:rPr>
          <w:sz w:val="28"/>
          <w:szCs w:val="28"/>
        </w:rPr>
        <w:t xml:space="preserve">Хорошо, когда занятия семейных клубов включают в себя работы фольклорного плана </w:t>
      </w:r>
      <w:r>
        <w:rPr>
          <w:i/>
          <w:iCs/>
          <w:sz w:val="28"/>
          <w:szCs w:val="28"/>
        </w:rPr>
        <w:t xml:space="preserve">{разрисовка глиняных игрушек, народное плетение и т.д.), </w:t>
      </w:r>
      <w:r>
        <w:rPr>
          <w:sz w:val="28"/>
          <w:szCs w:val="28"/>
        </w:rPr>
        <w:t>а также местные традиционные праздники и обряды: рождественские балы, праздник русской масленицы, березки и т.д.</w:t>
      </w:r>
      <w:proofErr w:type="gramEnd"/>
      <w:r>
        <w:rPr>
          <w:sz w:val="28"/>
          <w:szCs w:val="28"/>
        </w:rPr>
        <w:t xml:space="preserve"> Безусловно, все это приобщает детей к истории края и своего народа, воспитывает любовь к Родине.</w:t>
      </w:r>
    </w:p>
    <w:p w:rsidR="00810D0A" w:rsidRDefault="00810D0A" w:rsidP="00810D0A">
      <w:pPr>
        <w:shd w:val="clear" w:color="auto" w:fill="FFFFFF"/>
        <w:spacing w:before="5" w:line="326" w:lineRule="exact"/>
        <w:ind w:right="38"/>
        <w:jc w:val="both"/>
        <w:sectPr w:rsidR="00810D0A">
          <w:pgSz w:w="11909" w:h="16834"/>
          <w:pgMar w:top="998" w:right="830" w:bottom="360" w:left="1518" w:header="720" w:footer="720" w:gutter="0"/>
          <w:cols w:space="60"/>
          <w:noEndnote/>
        </w:sectPr>
      </w:pPr>
      <w:bookmarkStart w:id="0" w:name="_GoBack"/>
      <w:bookmarkEnd w:id="0"/>
    </w:p>
    <w:p w:rsidR="005E0ABB" w:rsidRDefault="005E0ABB">
      <w:pPr>
        <w:shd w:val="clear" w:color="auto" w:fill="FFFFFF"/>
        <w:spacing w:line="326" w:lineRule="exact"/>
        <w:ind w:right="10" w:firstLine="557"/>
        <w:jc w:val="both"/>
      </w:pPr>
    </w:p>
    <w:sectPr w:rsidR="005E0ABB">
      <w:pgSz w:w="11909" w:h="16834"/>
      <w:pgMar w:top="1440" w:right="907" w:bottom="720" w:left="14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40C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BB"/>
    <w:rsid w:val="005E0ABB"/>
    <w:rsid w:val="00810D0A"/>
    <w:rsid w:val="00F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1875</Words>
  <Characters>10691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Ирина</cp:lastModifiedBy>
  <cp:revision>3</cp:revision>
  <dcterms:created xsi:type="dcterms:W3CDTF">2014-08-09T09:41:00Z</dcterms:created>
  <dcterms:modified xsi:type="dcterms:W3CDTF">2014-08-09T16:11:00Z</dcterms:modified>
</cp:coreProperties>
</file>