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01" w:rsidRPr="00D152D8" w:rsidRDefault="00EC4601" w:rsidP="00D152D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5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Автор: Кузьминская Ирина</w:t>
      </w:r>
      <w:bookmarkStart w:id="0" w:name="_GoBack"/>
      <w:bookmarkEnd w:id="0"/>
      <w:r w:rsidRPr="00D15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Александровна, воспитатель МБДОУ "Детский сад №16"Знайка" г. Горячий Ключ Краснодарский край</w:t>
      </w:r>
    </w:p>
    <w:p w:rsidR="00EC4601" w:rsidRPr="00D152D8" w:rsidRDefault="00EC4601" w:rsidP="000235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3547" w:rsidRPr="00D152D8" w:rsidRDefault="00023547" w:rsidP="00D15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2D8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родителей: «Роль развивающих игр для детей 3 - 4 лет»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 xml:space="preserve">Что необходимо для того, чтобы ребёнок рос </w:t>
      </w:r>
      <w:proofErr w:type="gramStart"/>
      <w:r w:rsidRPr="00D152D8">
        <w:rPr>
          <w:rFonts w:ascii="Times New Roman" w:hAnsi="Times New Roman" w:cs="Times New Roman"/>
          <w:sz w:val="24"/>
          <w:szCs w:val="24"/>
        </w:rPr>
        <w:t>умным</w:t>
      </w:r>
      <w:proofErr w:type="gramEnd"/>
      <w:r w:rsidRPr="00D152D8">
        <w:rPr>
          <w:rFonts w:ascii="Times New Roman" w:hAnsi="Times New Roman" w:cs="Times New Roman"/>
          <w:sz w:val="24"/>
          <w:szCs w:val="24"/>
        </w:rPr>
        <w:t>, любознательным, сообразительным? Необходимо прислушаться к ребенку, понять особенности его возраста, оценить его собственные, индивидуальные возможности.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Возраст трех лет для ребенка является тем рубежом, на котором заканчивается раннее детство и начинается дошкольный возраст. В этом возрасте ребенок постепенно начинает отделять себя от взрослых людей и вступает уже в более самостоятельную жизнь. К трем годам малыш уже многое понимает, знает и умеет, стремится узнать больше и больше. Задача взрослого - помочь ему в этом. Знакомство с окружающими его предметами – главное в умственном развитии дошкольников. Форма, цвет, величина, расположение в пространстве, передвижение окружающих предметов - все то, что увлекает ребёнка.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Предлагаемые детям игры-занятия для этого возраста строятся преимущественно на действиях ребёнка с разнообразными предметами. Игры, в которых ребёнку надо будет сравнивать предметы по форме, цвету, величине, а также находить среди них одинаковые, полезны для восприятия. Взрослому иногда при этом совсем не требуется обращать внимание на иные важные особенности предметов (например, на их свойства, назначения). В случае возникновения затруднений в малыша, необходимо ему помочь.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 xml:space="preserve">Организуя игры с ребёнком, необходимо внимательно присматриваться к нему, оценивать его индивидуальные особенности. Так, например, если малыш быстро и легко справляется с заданиями, можно предлагать ему более сложные. В том случае, если у него возникают затруднения, лучше подольше задержаться на более простых. Ни в коем случае нельзя упрекать </w:t>
      </w:r>
      <w:proofErr w:type="gramStart"/>
      <w:r w:rsidRPr="00D152D8">
        <w:rPr>
          <w:rFonts w:ascii="Times New Roman" w:hAnsi="Times New Roman" w:cs="Times New Roman"/>
          <w:sz w:val="24"/>
          <w:szCs w:val="24"/>
        </w:rPr>
        <w:t>малыша</w:t>
      </w:r>
      <w:proofErr w:type="gramEnd"/>
      <w:r w:rsidRPr="00D152D8">
        <w:rPr>
          <w:rFonts w:ascii="Times New Roman" w:hAnsi="Times New Roman" w:cs="Times New Roman"/>
          <w:sz w:val="24"/>
          <w:szCs w:val="24"/>
        </w:rPr>
        <w:t xml:space="preserve"> что он что-либо не умеет, даже если это с лёгкостью делают его ровесники.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Не стоит забывать, что важно не только научить ребёнка определенным знаниям и навыкам, но и сформировать умение отстаивать своё решение, вселить в него уверенность в себе. Отдельное внимание необходимо уделить выполнению творческих заданий, т.к. они обычно имеют несколько решений. Также нужно научить малыша принимать критику без обид и выдвигать новые идеи. Здесь необходимо учитывать индивидуальные черты ребёнка: если он достаточно смел, уверен в себе, то можно начинать учить его критически оценивать свои ответы. Но если малыш нерешителен, застенчив, лучше сначала поддержать его любую инициативу, подбодрить. Если малыш старается очень быстро менять задания, в этом случае необходимо увлечь его заданием, научить находить в нем новые детали, обогащая знакомое новым содержанием. Если же выполняя игровое задание, ребёнок останавливается на мельчайших деталях, тем самым не двигаясь вперёд, нужно помочь ему оставить лишнее и выбрать один вариант, поупражняться в умении плавно переходить от одной идеи к другой, что немаловажно при выполнении творческих заданий.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lastRenderedPageBreak/>
        <w:t xml:space="preserve">Занимаясь с ребёнком, не забывайте, что действия малыша только лишь начинают становиться целенаправленными. Ему ещё трудно твердо следовать намеченной </w:t>
      </w:r>
      <w:proofErr w:type="gramStart"/>
      <w:r w:rsidRPr="00D152D8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152D8">
        <w:rPr>
          <w:rFonts w:ascii="Times New Roman" w:hAnsi="Times New Roman" w:cs="Times New Roman"/>
          <w:sz w:val="24"/>
          <w:szCs w:val="24"/>
        </w:rPr>
        <w:t xml:space="preserve"> и он легко отвлекается, переходя от одного занятия к другому, т.к. у детей быстро наступает утомление. Ребёнок может сосредоточить внимание одновременно только на маленьком количестве предметов. Когда ребёнок видит новые и яркие предметы у него легко появляется интерес, но он также легко и быстро может пропасть. Поэтому, если вы хотите организовать развивающие игры-занятия, помните три правила:</w:t>
      </w:r>
    </w:p>
    <w:p w:rsidR="00023547" w:rsidRPr="00D152D8" w:rsidRDefault="00023547" w:rsidP="00023547">
      <w:pPr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1. не стоит давать малышу для постоянного пользования игрушки, с которыми вы планируете проводить игры, чтобы у ребенка не пропал интерес к ним.</w:t>
      </w:r>
    </w:p>
    <w:p w:rsidR="00023547" w:rsidRPr="00D152D8" w:rsidRDefault="00023547" w:rsidP="00023547">
      <w:pPr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2. во время игры ребёнка не должны отвлекать посторонние предметы. Все лишнее нужно убрать из поля зрения малыша.</w:t>
      </w:r>
    </w:p>
    <w:p w:rsidR="00023547" w:rsidRPr="00D152D8" w:rsidRDefault="00023547" w:rsidP="00023547">
      <w:pPr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 xml:space="preserve">3. пусть игры будут совсем короткими (5 минут вполне достаточно) довольно простыми. Но всегда добивайтесь того, чтобы ребёнок довёл начатое дело до конца. После этого можно сменить игру </w:t>
      </w:r>
      <w:proofErr w:type="gramStart"/>
      <w:r w:rsidRPr="00D152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52D8">
        <w:rPr>
          <w:rFonts w:ascii="Times New Roman" w:hAnsi="Times New Roman" w:cs="Times New Roman"/>
          <w:sz w:val="24"/>
          <w:szCs w:val="24"/>
        </w:rPr>
        <w:t xml:space="preserve"> новую. Вы сразу заметите, что внимание ребёнка снова оживёт.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 xml:space="preserve">Каждая игра - это другими детьми и </w:t>
      </w:r>
      <w:proofErr w:type="gramStart"/>
      <w:r w:rsidRPr="00D152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152D8">
        <w:rPr>
          <w:rFonts w:ascii="Times New Roman" w:hAnsi="Times New Roman" w:cs="Times New Roman"/>
          <w:sz w:val="24"/>
          <w:szCs w:val="24"/>
        </w:rPr>
        <w:t xml:space="preserve"> взрослым. Именно в игре малыш учится радоваться успеху товарища, стойко переносит свои неудачи. Поддержка, доброжелательность, радостная обстановка, фантазии и выдумки - только в этом случае игры будут полезны для развития ребёнка.</w:t>
      </w:r>
    </w:p>
    <w:p w:rsidR="00023547" w:rsidRPr="00D152D8" w:rsidRDefault="00023547" w:rsidP="00D152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2D8">
        <w:rPr>
          <w:rFonts w:ascii="Times New Roman" w:hAnsi="Times New Roman" w:cs="Times New Roman"/>
          <w:sz w:val="24"/>
          <w:szCs w:val="24"/>
        </w:rPr>
        <w:t>В каждую игру можно играть как с одним малышом, так и с несколькими.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веселее и добрее совместную жизнь. Так играйте же вместе с малышом!</w:t>
      </w:r>
    </w:p>
    <w:p w:rsidR="00D11342" w:rsidRPr="00D152D8" w:rsidRDefault="00D11342">
      <w:pPr>
        <w:rPr>
          <w:rFonts w:ascii="Times New Roman" w:hAnsi="Times New Roman" w:cs="Times New Roman"/>
          <w:sz w:val="24"/>
          <w:szCs w:val="24"/>
        </w:rPr>
      </w:pPr>
    </w:p>
    <w:sectPr w:rsidR="00D11342" w:rsidRPr="00D1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F6"/>
    <w:rsid w:val="00023547"/>
    <w:rsid w:val="002C46F6"/>
    <w:rsid w:val="00D11342"/>
    <w:rsid w:val="00D152D8"/>
    <w:rsid w:val="00E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2014-03-28T14:27:00Z</dcterms:created>
  <dcterms:modified xsi:type="dcterms:W3CDTF">2014-04-01T12:49:00Z</dcterms:modified>
</cp:coreProperties>
</file>