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ahoma" w:hAnsi="Tahoma" w:cs="Tahoma"/>
          <w:b/>
          <w:bCs/>
          <w:color w:val="2D2A2A"/>
          <w:sz w:val="17"/>
          <w:szCs w:val="17"/>
        </w:rPr>
      </w:pPr>
    </w:p>
    <w:p w:rsidR="002B78BE" w:rsidRDefault="002B78BE" w:rsidP="002B78BE">
      <w:pPr>
        <w:autoSpaceDE w:val="0"/>
        <w:autoSpaceDN w:val="0"/>
        <w:adjustRightInd w:val="0"/>
        <w:rPr>
          <w:rFonts w:ascii="Calibri" w:hAnsi="Calibri" w:cs="Calibri"/>
          <w:sz w:val="48"/>
          <w:szCs w:val="48"/>
        </w:rPr>
      </w:pPr>
    </w:p>
    <w:p w:rsidR="002B78BE" w:rsidRDefault="002B78BE" w:rsidP="002B78BE">
      <w:pPr>
        <w:autoSpaceDE w:val="0"/>
        <w:autoSpaceDN w:val="0"/>
        <w:adjustRightInd w:val="0"/>
        <w:rPr>
          <w:rFonts w:ascii="Calibri" w:hAnsi="Calibri" w:cs="Calibri"/>
          <w:sz w:val="48"/>
          <w:szCs w:val="48"/>
        </w:rPr>
      </w:pPr>
    </w:p>
    <w:p w:rsidR="002B78BE" w:rsidRDefault="002B78BE" w:rsidP="002B78BE">
      <w:pPr>
        <w:autoSpaceDE w:val="0"/>
        <w:autoSpaceDN w:val="0"/>
        <w:adjustRightInd w:val="0"/>
        <w:rPr>
          <w:rFonts w:ascii="Calibri" w:hAnsi="Calibri" w:cs="Calibri"/>
          <w:sz w:val="48"/>
          <w:szCs w:val="48"/>
        </w:rPr>
      </w:pPr>
    </w:p>
    <w:p w:rsidR="002B78BE" w:rsidRDefault="002B78BE" w:rsidP="002B78BE">
      <w:pPr>
        <w:autoSpaceDE w:val="0"/>
        <w:autoSpaceDN w:val="0"/>
        <w:adjustRightInd w:val="0"/>
        <w:rPr>
          <w:rFonts w:ascii="Calibri" w:hAnsi="Calibri" w:cs="Calibri"/>
          <w:sz w:val="48"/>
          <w:szCs w:val="48"/>
        </w:rPr>
      </w:pPr>
    </w:p>
    <w:p w:rsidR="002B78BE" w:rsidRDefault="002B78BE" w:rsidP="002B78BE">
      <w:pPr>
        <w:autoSpaceDE w:val="0"/>
        <w:autoSpaceDN w:val="0"/>
        <w:adjustRightInd w:val="0"/>
        <w:rPr>
          <w:rFonts w:ascii="Calibri" w:hAnsi="Calibri" w:cs="Calibri"/>
          <w:sz w:val="48"/>
          <w:szCs w:val="48"/>
        </w:rPr>
      </w:pPr>
    </w:p>
    <w:p w:rsidR="002B78BE" w:rsidRDefault="002B78BE" w:rsidP="002B78BE">
      <w:pPr>
        <w:autoSpaceDE w:val="0"/>
        <w:autoSpaceDN w:val="0"/>
        <w:adjustRightInd w:val="0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Конспект: Совместно – организованной</w:t>
      </w:r>
    </w:p>
    <w:p w:rsidR="002B78BE" w:rsidRDefault="002B78BE" w:rsidP="002B78BE">
      <w:pPr>
        <w:autoSpaceDE w:val="0"/>
        <w:autoSpaceDN w:val="0"/>
        <w:adjustRightInd w:val="0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деятельности:</w:t>
      </w:r>
    </w:p>
    <w:p w:rsidR="002B78BE" w:rsidRPr="002B78BE" w:rsidRDefault="002B78BE" w:rsidP="002B78BE">
      <w:pPr>
        <w:autoSpaceDE w:val="0"/>
        <w:autoSpaceDN w:val="0"/>
        <w:adjustRightInd w:val="0"/>
        <w:jc w:val="center"/>
        <w:rPr>
          <w:rFonts w:ascii="Calibri" w:hAnsi="Calibri" w:cs="Calibri"/>
          <w:sz w:val="48"/>
          <w:szCs w:val="48"/>
        </w:rPr>
      </w:pPr>
      <w:r w:rsidRPr="002B78BE">
        <w:rPr>
          <w:rFonts w:ascii="Calibri" w:hAnsi="Calibri" w:cs="Calibri"/>
          <w:sz w:val="48"/>
          <w:szCs w:val="48"/>
        </w:rPr>
        <w:t>«</w:t>
      </w:r>
      <w:r>
        <w:rPr>
          <w:rFonts w:ascii="Calibri" w:hAnsi="Calibri" w:cs="Calibri"/>
          <w:sz w:val="48"/>
          <w:szCs w:val="48"/>
        </w:rPr>
        <w:t>Байкал – Жемчужина Сибири</w:t>
      </w:r>
      <w:r w:rsidRPr="002B78BE">
        <w:rPr>
          <w:rFonts w:ascii="Calibri" w:hAnsi="Calibri" w:cs="Calibri"/>
          <w:sz w:val="48"/>
          <w:szCs w:val="48"/>
        </w:rPr>
        <w:t>»</w:t>
      </w:r>
    </w:p>
    <w:p w:rsidR="002B78BE" w:rsidRPr="002B78BE" w:rsidRDefault="002B78BE" w:rsidP="002B78BE">
      <w:pPr>
        <w:autoSpaceDE w:val="0"/>
        <w:autoSpaceDN w:val="0"/>
        <w:adjustRightInd w:val="0"/>
        <w:jc w:val="center"/>
        <w:rPr>
          <w:rFonts w:ascii="Calibri" w:hAnsi="Calibri" w:cs="Calibri"/>
          <w:sz w:val="48"/>
          <w:szCs w:val="48"/>
        </w:rPr>
      </w:pPr>
    </w:p>
    <w:p w:rsidR="002B78BE" w:rsidRPr="002B78BE" w:rsidRDefault="002B78BE" w:rsidP="002B78BE">
      <w:pPr>
        <w:autoSpaceDE w:val="0"/>
        <w:autoSpaceDN w:val="0"/>
        <w:adjustRightInd w:val="0"/>
        <w:jc w:val="center"/>
        <w:rPr>
          <w:rFonts w:ascii="Calibri" w:hAnsi="Calibri" w:cs="Calibri"/>
          <w:sz w:val="48"/>
          <w:szCs w:val="48"/>
        </w:rPr>
      </w:pPr>
    </w:p>
    <w:p w:rsidR="002B78BE" w:rsidRPr="002B78BE" w:rsidRDefault="002B78BE" w:rsidP="002B78BE">
      <w:pPr>
        <w:autoSpaceDE w:val="0"/>
        <w:autoSpaceDN w:val="0"/>
        <w:adjustRightInd w:val="0"/>
        <w:rPr>
          <w:rFonts w:ascii="Calibri" w:hAnsi="Calibri" w:cs="Calibri"/>
          <w:sz w:val="44"/>
          <w:szCs w:val="44"/>
        </w:rPr>
      </w:pPr>
      <w:r w:rsidRPr="002B78BE">
        <w:rPr>
          <w:rFonts w:ascii="Calibri" w:hAnsi="Calibri" w:cs="Calibri"/>
          <w:sz w:val="44"/>
          <w:szCs w:val="44"/>
        </w:rPr>
        <w:t xml:space="preserve">                                </w:t>
      </w:r>
    </w:p>
    <w:p w:rsidR="002B78BE" w:rsidRPr="002B78BE" w:rsidRDefault="002B78BE" w:rsidP="002B78BE">
      <w:pPr>
        <w:autoSpaceDE w:val="0"/>
        <w:autoSpaceDN w:val="0"/>
        <w:adjustRightInd w:val="0"/>
        <w:rPr>
          <w:rFonts w:ascii="Calibri" w:hAnsi="Calibri" w:cs="Calibri"/>
          <w:sz w:val="44"/>
          <w:szCs w:val="44"/>
        </w:rPr>
      </w:pPr>
    </w:p>
    <w:p w:rsidR="002B78BE" w:rsidRDefault="002B78BE" w:rsidP="002B78B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2B78BE">
        <w:rPr>
          <w:rFonts w:ascii="Calibri" w:hAnsi="Calibri" w:cs="Calibri"/>
          <w:sz w:val="44"/>
          <w:szCs w:val="44"/>
        </w:rPr>
        <w:t xml:space="preserve">                                         </w:t>
      </w:r>
      <w:r>
        <w:rPr>
          <w:rFonts w:ascii="Calibri" w:hAnsi="Calibri" w:cs="Calibri"/>
          <w:sz w:val="36"/>
          <w:szCs w:val="36"/>
        </w:rPr>
        <w:t>Составила: ПДО по экологии</w:t>
      </w:r>
    </w:p>
    <w:p w:rsidR="002B78BE" w:rsidRDefault="002B78BE" w:rsidP="002B78BE">
      <w:pPr>
        <w:autoSpaceDE w:val="0"/>
        <w:autoSpaceDN w:val="0"/>
        <w:adjustRightInd w:val="0"/>
        <w:rPr>
          <w:rFonts w:ascii="Calibri" w:hAnsi="Calibri" w:cs="Calibri"/>
        </w:rPr>
      </w:pPr>
      <w:r w:rsidRPr="002B78BE">
        <w:rPr>
          <w:rFonts w:ascii="Calibri" w:hAnsi="Calibri" w:cs="Calibri"/>
          <w:sz w:val="36"/>
          <w:szCs w:val="36"/>
        </w:rPr>
        <w:t xml:space="preserve">                                                   </w:t>
      </w:r>
      <w:proofErr w:type="spellStart"/>
      <w:r>
        <w:rPr>
          <w:rFonts w:ascii="Calibri" w:hAnsi="Calibri" w:cs="Calibri"/>
          <w:sz w:val="36"/>
          <w:szCs w:val="36"/>
        </w:rPr>
        <w:t>Стогначева</w:t>
      </w:r>
      <w:proofErr w:type="spellEnd"/>
      <w:r>
        <w:rPr>
          <w:rFonts w:ascii="Calibri" w:hAnsi="Calibri" w:cs="Calibri"/>
          <w:sz w:val="36"/>
          <w:szCs w:val="36"/>
        </w:rPr>
        <w:t xml:space="preserve"> А.Н.</w:t>
      </w:r>
    </w:p>
    <w:p w:rsidR="002B78BE" w:rsidRDefault="002B78BE" w:rsidP="002B78BE">
      <w:pPr>
        <w:autoSpaceDE w:val="0"/>
        <w:autoSpaceDN w:val="0"/>
        <w:adjustRightInd w:val="0"/>
        <w:rPr>
          <w:rFonts w:ascii="Calibri" w:hAnsi="Calibri" w:cs="Calibri"/>
          <w:sz w:val="44"/>
          <w:szCs w:val="44"/>
          <w:lang w:val="en-US"/>
        </w:rPr>
      </w:pPr>
      <w:r>
        <w:rPr>
          <w:rFonts w:ascii="Calibri" w:hAnsi="Calibri" w:cs="Calibri"/>
          <w:sz w:val="44"/>
          <w:szCs w:val="44"/>
          <w:lang w:val="en-US"/>
        </w:rPr>
        <w:t xml:space="preserve">        </w:t>
      </w:r>
      <w:bookmarkStart w:id="0" w:name="_GoBack"/>
      <w:bookmarkEnd w:id="0"/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ahoma" w:hAnsi="Tahoma" w:cs="Tahoma"/>
          <w:b/>
          <w:bCs/>
          <w:color w:val="2D2A2A"/>
          <w:sz w:val="17"/>
          <w:szCs w:val="17"/>
        </w:rPr>
      </w:pP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ahoma" w:hAnsi="Tahoma" w:cs="Tahoma"/>
          <w:b/>
          <w:bCs/>
          <w:color w:val="2D2A2A"/>
          <w:sz w:val="17"/>
          <w:szCs w:val="17"/>
        </w:rPr>
      </w:pP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ind w:left="142"/>
        <w:rPr>
          <w:rFonts w:ascii="Tahoma" w:hAnsi="Tahoma" w:cs="Tahoma"/>
          <w:b/>
          <w:bCs/>
          <w:color w:val="2D2A2A"/>
          <w:sz w:val="17"/>
          <w:szCs w:val="17"/>
        </w:rPr>
      </w:pP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ahoma" w:hAnsi="Tahoma" w:cs="Tahoma"/>
          <w:b/>
          <w:bCs/>
          <w:color w:val="2D2A2A"/>
          <w:sz w:val="17"/>
          <w:szCs w:val="17"/>
        </w:rPr>
      </w:pP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ahoma" w:hAnsi="Tahoma" w:cs="Tahoma"/>
          <w:b/>
          <w:bCs/>
          <w:color w:val="2D2A2A"/>
          <w:sz w:val="17"/>
          <w:szCs w:val="17"/>
        </w:rPr>
      </w:pPr>
    </w:p>
    <w:p w:rsidR="00BD2069" w:rsidRDefault="00BD2069" w:rsidP="002B78BE">
      <w:pPr>
        <w:autoSpaceDE w:val="0"/>
        <w:autoSpaceDN w:val="0"/>
        <w:adjustRightInd w:val="0"/>
        <w:spacing w:before="100" w:after="100" w:line="240" w:lineRule="auto"/>
        <w:rPr>
          <w:rFonts w:ascii="Tahoma" w:hAnsi="Tahoma" w:cs="Tahoma"/>
          <w:b/>
          <w:bCs/>
          <w:color w:val="2D2A2A"/>
          <w:sz w:val="17"/>
          <w:szCs w:val="17"/>
        </w:rPr>
      </w:pPr>
    </w:p>
    <w:p w:rsidR="002B78BE" w:rsidRPr="00BD2069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2D2A2A"/>
          <w:sz w:val="24"/>
          <w:szCs w:val="24"/>
        </w:rPr>
      </w:pPr>
      <w:r w:rsidRPr="00BD2069">
        <w:rPr>
          <w:rFonts w:ascii="Times New Roman" w:hAnsi="Times New Roman" w:cs="Times New Roman"/>
          <w:b/>
          <w:bCs/>
          <w:color w:val="2D2A2A"/>
          <w:sz w:val="24"/>
          <w:szCs w:val="24"/>
        </w:rPr>
        <w:lastRenderedPageBreak/>
        <w:t>ПРОГРАММНОЕ СОДЕРЖАНИЕ:</w:t>
      </w: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 w:rsidRPr="002B78BE">
        <w:rPr>
          <w:rFonts w:ascii="Times New Roman" w:hAnsi="Times New Roman" w:cs="Times New Roman"/>
          <w:color w:val="2D2A2A"/>
          <w:sz w:val="28"/>
          <w:szCs w:val="28"/>
        </w:rPr>
        <w:t>Расширить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hyperlink r:id="rId6" w:history="1">
        <w:r w:rsidRPr="002B78BE">
          <w:rPr>
            <w:rFonts w:ascii="Times New Roman" w:hAnsi="Times New Roman" w:cs="Times New Roman"/>
            <w:color w:val="378A9C"/>
            <w:sz w:val="28"/>
            <w:szCs w:val="28"/>
            <w:u w:val="single"/>
          </w:rPr>
          <w:t>представления</w:t>
        </w:r>
      </w:hyperlink>
      <w:r>
        <w:rPr>
          <w:rFonts w:ascii="Times New Roman" w:hAnsi="Times New Roman" w:cs="Times New Roman"/>
          <w:color w:val="2D2A2A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детей о природе и богатстве родного края; стремится к восприятию детьми целостного</w:t>
      </w:r>
      <w:r>
        <w:rPr>
          <w:rFonts w:ascii="Times New Roman" w:hAnsi="Times New Roman" w:cs="Times New Roman"/>
          <w:color w:val="2D2A2A"/>
          <w:sz w:val="28"/>
          <w:szCs w:val="28"/>
          <w:lang w:val="en-US"/>
        </w:rPr>
        <w:t> </w:t>
      </w:r>
      <w:hyperlink r:id="rId7" w:history="1">
        <w:r w:rsidRPr="002B78BE">
          <w:rPr>
            <w:rFonts w:ascii="Times New Roman" w:hAnsi="Times New Roman" w:cs="Times New Roman"/>
            <w:color w:val="378A9C"/>
            <w:sz w:val="28"/>
            <w:szCs w:val="28"/>
            <w:u w:val="single"/>
          </w:rPr>
          <w:t>представления</w:t>
        </w:r>
      </w:hyperlink>
      <w:r>
        <w:rPr>
          <w:rFonts w:ascii="Times New Roman" w:hAnsi="Times New Roman" w:cs="Times New Roman"/>
          <w:color w:val="2D2A2A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о жемчужине родного края – озере Байкал; учить видеть последствия влияния деятельности человека на природу.</w:t>
      </w: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>
        <w:rPr>
          <w:rFonts w:ascii="Times New Roman CYR" w:hAnsi="Times New Roman CYR" w:cs="Times New Roman CYR"/>
          <w:color w:val="2D2A2A"/>
          <w:sz w:val="28"/>
          <w:szCs w:val="28"/>
        </w:rPr>
        <w:t>Активизировать познавательную деятельность</w:t>
      </w:r>
      <w:r>
        <w:rPr>
          <w:rFonts w:ascii="Times New Roman" w:hAnsi="Times New Roman" w:cs="Times New Roman"/>
          <w:color w:val="2D2A2A"/>
          <w:sz w:val="28"/>
          <w:szCs w:val="28"/>
          <w:lang w:val="en-US"/>
        </w:rPr>
        <w:t> </w:t>
      </w:r>
      <w:hyperlink r:id="rId8" w:history="1">
        <w:r w:rsidRPr="002B78BE">
          <w:rPr>
            <w:rFonts w:ascii="Times New Roman" w:hAnsi="Times New Roman" w:cs="Times New Roman"/>
            <w:color w:val="378A9C"/>
            <w:sz w:val="28"/>
            <w:szCs w:val="28"/>
            <w:u w:val="single"/>
          </w:rPr>
          <w:t>детей</w:t>
        </w:r>
      </w:hyperlink>
      <w:r>
        <w:rPr>
          <w:rFonts w:ascii="Times New Roman" w:hAnsi="Times New Roman" w:cs="Times New Roman"/>
          <w:color w:val="2D2A2A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средствами экспериментирования; формировать умение разрешать противоречия, изобретать, размышлять.</w:t>
      </w: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>
        <w:rPr>
          <w:rFonts w:ascii="Times New Roman CYR" w:hAnsi="Times New Roman CYR" w:cs="Times New Roman CYR"/>
          <w:color w:val="2D2A2A"/>
          <w:sz w:val="28"/>
          <w:szCs w:val="28"/>
        </w:rPr>
        <w:t>Воспитывать</w:t>
      </w:r>
      <w:r>
        <w:rPr>
          <w:rFonts w:ascii="Times New Roman" w:hAnsi="Times New Roman" w:cs="Times New Roman"/>
          <w:color w:val="2D2A2A"/>
          <w:sz w:val="28"/>
          <w:szCs w:val="28"/>
          <w:lang w:val="en-US"/>
        </w:rPr>
        <w:t> </w:t>
      </w:r>
      <w:hyperlink r:id="rId9" w:history="1">
        <w:r w:rsidRPr="002B78BE">
          <w:rPr>
            <w:rFonts w:ascii="Times New Roman" w:hAnsi="Times New Roman" w:cs="Times New Roman"/>
            <w:color w:val="378A9C"/>
            <w:sz w:val="28"/>
            <w:szCs w:val="28"/>
            <w:u w:val="single"/>
          </w:rPr>
          <w:t>бережное отношение</w:t>
        </w:r>
      </w:hyperlink>
      <w:r>
        <w:rPr>
          <w:rFonts w:ascii="Times New Roman" w:hAnsi="Times New Roman" w:cs="Times New Roman"/>
          <w:color w:val="2D2A2A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к окружающему миру; желание сберечь и сохранить красоту природы.</w:t>
      </w: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hyperlink r:id="rId10" w:history="1">
        <w:r w:rsidRPr="002B78BE">
          <w:rPr>
            <w:rFonts w:ascii="Times New Roman" w:hAnsi="Times New Roman" w:cs="Times New Roman"/>
            <w:b/>
            <w:bCs/>
            <w:color w:val="378A9C"/>
            <w:sz w:val="28"/>
            <w:szCs w:val="28"/>
            <w:u w:val="single"/>
          </w:rPr>
          <w:t>МАТЕРИАЛ</w:t>
        </w:r>
      </w:hyperlink>
      <w:r>
        <w:rPr>
          <w:rFonts w:ascii="Times New Roman" w:hAnsi="Times New Roman" w:cs="Times New Roman"/>
          <w:b/>
          <w:bCs/>
          <w:color w:val="2D2A2A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2D2A2A"/>
          <w:sz w:val="28"/>
          <w:szCs w:val="28"/>
        </w:rPr>
        <w:t>И ОБОРУДОВАНИЕ:</w:t>
      </w:r>
      <w:r>
        <w:rPr>
          <w:rFonts w:ascii="Times New Roman" w:hAnsi="Times New Roman" w:cs="Times New Roman"/>
          <w:b/>
          <w:bCs/>
          <w:color w:val="2D2A2A"/>
          <w:sz w:val="28"/>
          <w:szCs w:val="28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2D2A2A"/>
          <w:sz w:val="28"/>
          <w:szCs w:val="28"/>
        </w:rPr>
        <w:t>Слайд – фильм “Путешествие по Байкалу”, дидактическое панно “Легенда Байкала”; аудиозапись А. Вивальди “Адажио”; пластмассовая ванночка, установленная под углом, отверстие для слива в нижней части, под отверстием емкость для воды, на поверхность ванночки насыпаны песок, сухая трава, мох, шелуха от семечек и орех;</w:t>
      </w:r>
      <w:proofErr w:type="gramEnd"/>
      <w:r>
        <w:rPr>
          <w:rFonts w:ascii="Times New Roman CYR" w:hAnsi="Times New Roman CYR" w:cs="Times New Roman CYR"/>
          <w:color w:val="2D2A2A"/>
          <w:sz w:val="28"/>
          <w:szCs w:val="28"/>
        </w:rPr>
        <w:t xml:space="preserve"> стеклянные стаканы (на каждом столе по 4 шт.), воронки, разные виды фильтров: сетка с большими отверстиями, сетка с мелкими отверстиями, салфетка, вата; карточки с изображением фильтров для составления модели “Фильтрация воды”.</w:t>
      </w: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color w:val="2D2A2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D2A2A"/>
          <w:sz w:val="28"/>
          <w:szCs w:val="28"/>
        </w:rPr>
        <w:t>ХОД ЗАНЯТИЯ</w:t>
      </w: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2D2A2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A2A"/>
          <w:sz w:val="28"/>
          <w:szCs w:val="28"/>
          <w:lang w:val="en-US"/>
        </w:rPr>
        <w:t xml:space="preserve">1 </w:t>
      </w:r>
      <w:r>
        <w:rPr>
          <w:rFonts w:ascii="Times New Roman CYR" w:hAnsi="Times New Roman CYR" w:cs="Times New Roman CYR"/>
          <w:b/>
          <w:bCs/>
          <w:color w:val="2D2A2A"/>
          <w:sz w:val="28"/>
          <w:szCs w:val="28"/>
        </w:rPr>
        <w:t>часть – вводная:</w:t>
      </w:r>
    </w:p>
    <w:p w:rsidR="002B78BE" w:rsidRDefault="002B78BE" w:rsidP="002B78B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2D2A2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D2A2A"/>
          <w:sz w:val="28"/>
          <w:szCs w:val="28"/>
        </w:rPr>
        <w:t>Знакомство с детьми:</w:t>
      </w:r>
      <w:r>
        <w:rPr>
          <w:rFonts w:ascii="Times New Roman" w:hAnsi="Times New Roman" w:cs="Times New Roman"/>
          <w:color w:val="2D2A2A"/>
          <w:sz w:val="28"/>
          <w:szCs w:val="28"/>
          <w:lang w:val="en-US"/>
        </w:rPr>
        <w:t> </w:t>
      </w:r>
      <w:r w:rsidRPr="002B78BE">
        <w:rPr>
          <w:rFonts w:ascii="Times New Roman" w:hAnsi="Times New Roman" w:cs="Times New Roman"/>
          <w:color w:val="2D2A2A"/>
          <w:sz w:val="28"/>
          <w:szCs w:val="28"/>
        </w:rPr>
        <w:t>“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Здравствуйте ребята! Приглашаю вас в удивительное путешествие по нашему краю.</w:t>
      </w:r>
    </w:p>
    <w:p w:rsidR="002B78BE" w:rsidRDefault="002B78BE" w:rsidP="002B78BE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 w:rsidRPr="002B78BE">
        <w:rPr>
          <w:rFonts w:ascii="Times New Roman" w:hAnsi="Times New Roman" w:cs="Times New Roman"/>
          <w:color w:val="2D2A2A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Ребята,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как называется город, в котором мы живём?</w:t>
      </w:r>
    </w:p>
    <w:p w:rsidR="002B78BE" w:rsidRDefault="002B78BE" w:rsidP="002B78BE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 w:rsidRPr="002B78BE">
        <w:rPr>
          <w:rFonts w:ascii="Times New Roman" w:hAnsi="Times New Roman" w:cs="Times New Roman"/>
          <w:color w:val="2D2A2A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Как называется наш край</w:t>
      </w:r>
      <w:proofErr w:type="gramStart"/>
      <w:r>
        <w:rPr>
          <w:rFonts w:ascii="Times New Roman CYR" w:hAnsi="Times New Roman CYR" w:cs="Times New Roman CYR"/>
          <w:color w:val="2D2A2A"/>
          <w:sz w:val="28"/>
          <w:szCs w:val="28"/>
        </w:rPr>
        <w:t>?(</w:t>
      </w:r>
      <w:proofErr w:type="gramEnd"/>
      <w:r>
        <w:rPr>
          <w:rFonts w:ascii="Times New Roman CYR" w:hAnsi="Times New Roman CYR" w:cs="Times New Roman CYR"/>
          <w:color w:val="2D2A2A"/>
          <w:sz w:val="28"/>
          <w:szCs w:val="28"/>
        </w:rPr>
        <w:t>Сибирь).</w:t>
      </w:r>
    </w:p>
    <w:p w:rsidR="002B78BE" w:rsidRDefault="002B78BE" w:rsidP="002B78BE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 w:rsidRPr="002B78BE">
        <w:rPr>
          <w:rFonts w:ascii="Times New Roman" w:hAnsi="Times New Roman" w:cs="Times New Roman"/>
          <w:color w:val="2D2A2A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В нашем крае есть удивительное творение природы - озеро Байкал. Замечательно сказал Валентин Распутин: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"Как хорошо, что у нас есть Байкал! Могучий, богатый,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величавый, красивый многими красотами, царственный и неотразимый - как хорошо</w:t>
      </w:r>
      <w:proofErr w:type="gramStart"/>
      <w:r>
        <w:rPr>
          <w:rFonts w:ascii="Times New Roman CYR" w:hAnsi="Times New Roman CYR" w:cs="Times New Roman CYR"/>
          <w:color w:val="2D2A2A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color w:val="2D2A2A"/>
          <w:sz w:val="28"/>
          <w:szCs w:val="28"/>
        </w:rPr>
        <w:t>что он у нас есть!</w:t>
      </w:r>
    </w:p>
    <w:p w:rsidR="002B78BE" w:rsidRPr="002B78BE" w:rsidRDefault="002B78BE" w:rsidP="002B78BE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2B78BE">
        <w:rPr>
          <w:rFonts w:ascii="Times New Roman" w:hAnsi="Times New Roman" w:cs="Times New Roman"/>
          <w:color w:val="2D2A2A"/>
          <w:sz w:val="28"/>
          <w:szCs w:val="28"/>
        </w:rPr>
        <w:t xml:space="preserve">           </w:t>
      </w:r>
    </w:p>
    <w:p w:rsidR="002B78BE" w:rsidRDefault="002B78BE" w:rsidP="002B78B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2D2A2A"/>
          <w:sz w:val="28"/>
          <w:szCs w:val="28"/>
        </w:rPr>
      </w:pPr>
      <w:r w:rsidRPr="002B78BE">
        <w:rPr>
          <w:rFonts w:ascii="Times New Roman" w:hAnsi="Times New Roman" w:cs="Times New Roman"/>
          <w:color w:val="2D2A2A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b/>
          <w:bCs/>
          <w:color w:val="2D2A2A"/>
          <w:sz w:val="28"/>
          <w:szCs w:val="28"/>
        </w:rPr>
        <w:t>Показ слайдов на компьютере сопровождается рассказом воспитателя:</w:t>
      </w:r>
      <w:r>
        <w:rPr>
          <w:rFonts w:ascii="Times New Roman" w:hAnsi="Times New Roman" w:cs="Times New Roman"/>
          <w:color w:val="2D2A2A"/>
          <w:sz w:val="28"/>
          <w:szCs w:val="28"/>
          <w:lang w:val="en-US"/>
        </w:rPr>
        <w:t> </w:t>
      </w:r>
      <w:r w:rsidRPr="002B78BE">
        <w:rPr>
          <w:rFonts w:ascii="Times New Roman" w:hAnsi="Times New Roman" w:cs="Times New Roman"/>
          <w:color w:val="2D2A2A"/>
          <w:sz w:val="28"/>
          <w:szCs w:val="28"/>
        </w:rPr>
        <w:t xml:space="preserve">“ 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Посмотрите на эти царственные воды, на горы в сизой полумгле. Это озеро – священный дар природы... А вы знаете, как оно называется? (ответы детей). Да, это озеро Байкал. Ещё его называют “жемчужиной Сибири”.</w:t>
      </w: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 w:rsidRPr="002B78BE">
        <w:rPr>
          <w:rFonts w:ascii="Times New Roman" w:hAnsi="Times New Roman" w:cs="Times New Roman"/>
          <w:color w:val="2D2A2A"/>
          <w:sz w:val="28"/>
          <w:szCs w:val="28"/>
        </w:rPr>
        <w:t>“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Святое море”, “Святая вода”, так называли Байкал с незапамятных времён. Славен Байкал своей чудесной животворной силой, неподвластной времени, исконного величия и заповедного могущества.</w:t>
      </w: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>
        <w:rPr>
          <w:rFonts w:ascii="Times New Roman CYR" w:hAnsi="Times New Roman CYR" w:cs="Times New Roman CYR"/>
          <w:color w:val="2D2A2A"/>
          <w:sz w:val="28"/>
          <w:szCs w:val="28"/>
        </w:rPr>
        <w:t>Вы видите, вы слышите, как чист и прозрачен Байкал? Как спокойно плещутся его волны. Вот одна, другая... Заиграл ветерок с волной, погнал её на прибрежные камни. Бежит волна, торопиться... но вот ударилась о скалу и... рассыпалась хрустальными каплями...”</w:t>
      </w: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 w:rsidRPr="002B78BE">
        <w:rPr>
          <w:rFonts w:ascii="Times New Roman" w:hAnsi="Times New Roman" w:cs="Times New Roman"/>
          <w:color w:val="2D2A2A"/>
          <w:sz w:val="28"/>
          <w:szCs w:val="28"/>
        </w:rPr>
        <w:lastRenderedPageBreak/>
        <w:t>¦</w:t>
      </w:r>
      <w:r>
        <w:rPr>
          <w:rFonts w:ascii="Times New Roman" w:hAnsi="Times New Roman" w:cs="Times New Roman"/>
          <w:color w:val="2D2A2A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2D2A2A"/>
          <w:sz w:val="28"/>
          <w:szCs w:val="28"/>
        </w:rPr>
        <w:t>Рассказ воспитателя легенды о Байкале:</w:t>
      </w:r>
      <w:r>
        <w:rPr>
          <w:rFonts w:ascii="Times New Roman" w:hAnsi="Times New Roman" w:cs="Times New Roman"/>
          <w:color w:val="2D2A2A"/>
          <w:sz w:val="28"/>
          <w:szCs w:val="28"/>
          <w:lang w:val="en-US"/>
        </w:rPr>
        <w:t> </w:t>
      </w:r>
      <w:r w:rsidRPr="002B78BE">
        <w:rPr>
          <w:rFonts w:ascii="Times New Roman" w:hAnsi="Times New Roman" w:cs="Times New Roman"/>
          <w:color w:val="2D2A2A"/>
          <w:sz w:val="28"/>
          <w:szCs w:val="28"/>
        </w:rPr>
        <w:t>“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 xml:space="preserve">В Байкал впадает 336 рек, а вытекает всего одна. Как вы думаете, как она называется? (Ангара). Да, это река Ангара. Даже существует легенда о том, почему так происходит. Хотите, я вам сейчас её расскажу? В старые времена Байкал был весел и добр. Крепко любил он свою единственную дочь Ангару. Красивее её не было на земле. Днём светила светлее неба, ночью </w:t>
      </w:r>
      <w:proofErr w:type="gramStart"/>
      <w:r>
        <w:rPr>
          <w:rFonts w:ascii="Times New Roman CYR" w:hAnsi="Times New Roman CYR" w:cs="Times New Roman CYR"/>
          <w:color w:val="2D2A2A"/>
          <w:sz w:val="28"/>
          <w:szCs w:val="28"/>
        </w:rPr>
        <w:t>темна</w:t>
      </w:r>
      <w:proofErr w:type="gramEnd"/>
      <w:r>
        <w:rPr>
          <w:rFonts w:ascii="Times New Roman CYR" w:hAnsi="Times New Roman CYR" w:cs="Times New Roman CYR"/>
          <w:color w:val="2D2A2A"/>
          <w:sz w:val="28"/>
          <w:szCs w:val="28"/>
        </w:rPr>
        <w:t xml:space="preserve"> темнее тучи. Шаловлива и капризна была красавица Ангара.</w:t>
      </w: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>
        <w:rPr>
          <w:rFonts w:ascii="Times New Roman CYR" w:hAnsi="Times New Roman CYR" w:cs="Times New Roman CYR"/>
          <w:color w:val="2D2A2A"/>
          <w:sz w:val="28"/>
          <w:szCs w:val="28"/>
        </w:rPr>
        <w:t>Старик Байкал берёг дочь пуще своего сердца. Но. Случилось так, что полюбила Ангара красавца Енисея и решила бежать она от отца своего к Енисею. Проснулся отец, гневно всплеснул волнами.</w:t>
      </w: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>
        <w:rPr>
          <w:rFonts w:ascii="Times New Roman CYR" w:hAnsi="Times New Roman CYR" w:cs="Times New Roman CYR"/>
          <w:color w:val="2D2A2A"/>
          <w:sz w:val="28"/>
          <w:szCs w:val="28"/>
        </w:rPr>
        <w:t>Поднялась буря. Могучий Байкал ударил по седой горе, отломил у неё скалу и бросил вслед убегающей дочери.</w:t>
      </w: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>
        <w:rPr>
          <w:rFonts w:ascii="Times New Roman CYR" w:hAnsi="Times New Roman CYR" w:cs="Times New Roman CYR"/>
          <w:color w:val="2D2A2A"/>
          <w:sz w:val="28"/>
          <w:szCs w:val="28"/>
        </w:rPr>
        <w:t>Так и течёт ангара из Байкала к своему Енисею, а камень, брошенный отцом вслед убегающей дочери, люди зовут Шаманским камнем</w:t>
      </w:r>
      <w:proofErr w:type="gramStart"/>
      <w:r>
        <w:rPr>
          <w:rFonts w:ascii="Times New Roman CYR" w:hAnsi="Times New Roman CYR" w:cs="Times New Roman CYR"/>
          <w:color w:val="2D2A2A"/>
          <w:sz w:val="28"/>
          <w:szCs w:val="28"/>
        </w:rPr>
        <w:t>.”</w:t>
      </w:r>
      <w:proofErr w:type="gramEnd"/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D2A2A"/>
          <w:sz w:val="28"/>
          <w:szCs w:val="28"/>
        </w:rPr>
        <w:t>Динамическая пауза с лентами:</w:t>
      </w:r>
      <w:r>
        <w:rPr>
          <w:rFonts w:ascii="Times New Roman" w:hAnsi="Times New Roman" w:cs="Times New Roman"/>
          <w:b/>
          <w:bCs/>
          <w:color w:val="2D2A2A"/>
          <w:sz w:val="28"/>
          <w:szCs w:val="28"/>
          <w:lang w:val="en-US"/>
        </w:rPr>
        <w:t> </w:t>
      </w:r>
      <w:r w:rsidRPr="002B78BE">
        <w:rPr>
          <w:rFonts w:ascii="Times New Roman" w:hAnsi="Times New Roman" w:cs="Times New Roman"/>
          <w:color w:val="2D2A2A"/>
          <w:sz w:val="28"/>
          <w:szCs w:val="28"/>
        </w:rPr>
        <w:t>(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звучит аудиозапись “Адажио” А. Вивальди) “Светит яркое солнце, дует лёгкий тёплый ветерок. Озеро тихое и спокойное, слышен лишь крик чаек, да плеск волн.</w:t>
      </w: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>
        <w:rPr>
          <w:rFonts w:ascii="Times New Roman CYR" w:hAnsi="Times New Roman CYR" w:cs="Times New Roman CYR"/>
          <w:color w:val="2D2A2A"/>
          <w:sz w:val="28"/>
          <w:szCs w:val="28"/>
        </w:rPr>
        <w:t>Вдруг солнце спряталось за тучи. Прилетел холодный ветер со своей сумасшедшей силой.</w:t>
      </w: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>
        <w:rPr>
          <w:rFonts w:ascii="Times New Roman CYR" w:hAnsi="Times New Roman CYR" w:cs="Times New Roman CYR"/>
          <w:color w:val="2D2A2A"/>
          <w:sz w:val="28"/>
          <w:szCs w:val="28"/>
        </w:rPr>
        <w:t>Грозен стал Байкал. Ветер всё сильнее, волны всё выше, одна накатывается на другую...</w:t>
      </w: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>
        <w:rPr>
          <w:rFonts w:ascii="Times New Roman CYR" w:hAnsi="Times New Roman CYR" w:cs="Times New Roman CYR"/>
          <w:color w:val="2D2A2A"/>
          <w:sz w:val="28"/>
          <w:szCs w:val="28"/>
        </w:rPr>
        <w:t>И вот опять солнышко выглянуло из-за туч. Ветер успокаивается. Волны всё меньше, всё спокойней... Бежит совсем неслышно хрустально чистая волна</w:t>
      </w:r>
      <w:proofErr w:type="gramStart"/>
      <w:r>
        <w:rPr>
          <w:rFonts w:ascii="Times New Roman CYR" w:hAnsi="Times New Roman CYR" w:cs="Times New Roman CYR"/>
          <w:color w:val="2D2A2A"/>
          <w:sz w:val="28"/>
          <w:szCs w:val="28"/>
        </w:rPr>
        <w:t>.”</w:t>
      </w:r>
      <w:proofErr w:type="gramEnd"/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2D2A2A"/>
          <w:sz w:val="28"/>
          <w:szCs w:val="28"/>
        </w:rPr>
      </w:pPr>
      <w:r w:rsidRPr="002B78BE"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b/>
          <w:bCs/>
          <w:color w:val="2D2A2A"/>
          <w:sz w:val="28"/>
          <w:szCs w:val="28"/>
        </w:rPr>
        <w:t>часть – практическая.</w:t>
      </w: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 w:rsidRPr="002B78BE"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¦ 1 </w:t>
      </w:r>
      <w:r>
        <w:rPr>
          <w:rFonts w:ascii="Times New Roman CYR" w:hAnsi="Times New Roman CYR" w:cs="Times New Roman CYR"/>
          <w:b/>
          <w:bCs/>
          <w:color w:val="2D2A2A"/>
          <w:sz w:val="28"/>
          <w:szCs w:val="28"/>
        </w:rPr>
        <w:t>опыт (коллективный):</w:t>
      </w:r>
      <w:r>
        <w:rPr>
          <w:rFonts w:ascii="Times New Roman" w:hAnsi="Times New Roman" w:cs="Times New Roman"/>
          <w:color w:val="2D2A2A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Воспитатель приглашает детей пройти к столу. Предлагает внимательно рассмотреть воду в кувшине:</w:t>
      </w:r>
      <w:r>
        <w:rPr>
          <w:rFonts w:ascii="Times New Roman" w:hAnsi="Times New Roman" w:cs="Times New Roman"/>
          <w:color w:val="2D2A2A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2D2A2A"/>
          <w:sz w:val="28"/>
          <w:szCs w:val="28"/>
        </w:rPr>
        <w:t>Вывод:</w:t>
      </w:r>
      <w:r>
        <w:rPr>
          <w:rFonts w:ascii="Times New Roman" w:hAnsi="Times New Roman" w:cs="Times New Roman"/>
          <w:color w:val="2D2A2A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вода в кувшине чистая, потому что она прозрачная и в ней нет мусора. Далее воспитатель обращает внимание детей на ванночку.</w:t>
      </w: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 w:rsidRPr="002B78BE">
        <w:rPr>
          <w:rFonts w:ascii="Times New Roman" w:hAnsi="Times New Roman" w:cs="Times New Roman"/>
          <w:color w:val="2D2A2A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Что находится в ванночке (песок, сухая трава, шелуха от семечек и орех и т.д.)?</w:t>
      </w: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 w:rsidRPr="002B78BE">
        <w:rPr>
          <w:rFonts w:ascii="Times New Roman" w:hAnsi="Times New Roman" w:cs="Times New Roman"/>
          <w:color w:val="2D2A2A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Посмотрите на эту речку (начинает медленно лить воду по наклонной плоскости ванночки). Смотрите, какая стала вода (грязная – мутная, в ней плавает мусор)? Почему вода стала грязной? (ответы детей).</w:t>
      </w: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 w:rsidRPr="002B78BE">
        <w:rPr>
          <w:rFonts w:ascii="Times New Roman" w:hAnsi="Times New Roman" w:cs="Times New Roman"/>
          <w:color w:val="2D2A2A"/>
          <w:sz w:val="28"/>
          <w:szCs w:val="28"/>
        </w:rPr>
        <w:t>“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 xml:space="preserve">Ребята, тоже </w:t>
      </w:r>
      <w:proofErr w:type="gramStart"/>
      <w:r>
        <w:rPr>
          <w:rFonts w:ascii="Times New Roman CYR" w:hAnsi="Times New Roman CYR" w:cs="Times New Roman CYR"/>
          <w:color w:val="2D2A2A"/>
          <w:sz w:val="28"/>
          <w:szCs w:val="28"/>
        </w:rPr>
        <w:t>самое</w:t>
      </w:r>
      <w:proofErr w:type="gramEnd"/>
      <w:r>
        <w:rPr>
          <w:rFonts w:ascii="Times New Roman CYR" w:hAnsi="Times New Roman CYR" w:cs="Times New Roman CYR"/>
          <w:color w:val="2D2A2A"/>
          <w:sz w:val="28"/>
          <w:szCs w:val="28"/>
        </w:rPr>
        <w:t xml:space="preserve"> происходит с Байкалом. Дело в том, что на Байкале стоит завод по изготовлению бумаги. Этот завод очень вредит озеру. В Байкал попадает загрязнённая вода: гибнут рыбы, растения, болеют животные. Что же делать? Как быть с заводом? (ответы детей). Чтобы в Байкале вода была чистой, на заводе необходимо установить фильтры. А вы знаете, что такое фильтры и для чего они нужны? (ответы детей). Фильтры – это очистительные устройства, они помогут очистить воду. Хотите в этом убедиться? (приглашает детей пройти за столы).</w:t>
      </w: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 w:rsidRPr="002B78BE">
        <w:rPr>
          <w:rFonts w:ascii="Times New Roman" w:hAnsi="Times New Roman" w:cs="Times New Roman"/>
          <w:color w:val="2D2A2A"/>
          <w:sz w:val="28"/>
          <w:szCs w:val="28"/>
        </w:rPr>
        <w:t>¦</w:t>
      </w:r>
      <w:r>
        <w:rPr>
          <w:rFonts w:ascii="Times New Roman" w:hAnsi="Times New Roman" w:cs="Times New Roman"/>
          <w:color w:val="2D2A2A"/>
          <w:sz w:val="28"/>
          <w:szCs w:val="28"/>
          <w:lang w:val="en-US"/>
        </w:rPr>
        <w:t> </w:t>
      </w:r>
      <w:r w:rsidRPr="002B78BE"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b/>
          <w:bCs/>
          <w:color w:val="2D2A2A"/>
          <w:sz w:val="28"/>
          <w:szCs w:val="28"/>
        </w:rPr>
        <w:t>опыт “Очищение воды” (работа в парах):</w:t>
      </w: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>
        <w:rPr>
          <w:rFonts w:ascii="Times New Roman CYR" w:hAnsi="Times New Roman CYR" w:cs="Times New Roman CYR"/>
          <w:color w:val="2D2A2A"/>
          <w:sz w:val="28"/>
          <w:szCs w:val="28"/>
        </w:rPr>
        <w:t xml:space="preserve">У вас на столах стоит стакан с грязной водой, чистые пустые стаканы; разные виды фильтров: сеточка с большими отверстиями, с мелкими отверстиями, вата; воронка. </w:t>
      </w:r>
      <w:proofErr w:type="gramStart"/>
      <w:r>
        <w:rPr>
          <w:rFonts w:ascii="Times New Roman CYR" w:hAnsi="Times New Roman CYR" w:cs="Times New Roman CYR"/>
          <w:color w:val="2D2A2A"/>
          <w:sz w:val="28"/>
          <w:szCs w:val="28"/>
        </w:rPr>
        <w:t>-В</w:t>
      </w:r>
      <w:proofErr w:type="gramEnd"/>
      <w:r>
        <w:rPr>
          <w:rFonts w:ascii="Times New Roman CYR" w:hAnsi="Times New Roman CYR" w:cs="Times New Roman CYR"/>
          <w:color w:val="2D2A2A"/>
          <w:sz w:val="28"/>
          <w:szCs w:val="28"/>
        </w:rPr>
        <w:t xml:space="preserve">ам нужно грязную воду очистить, используя имеющиеся у вас фильтры. 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lastRenderedPageBreak/>
        <w:t>Прежде, чем приступать к проведению опытов, подумайте, с какого фильтра лучше начать и каким закончить. И ещё: сегодня мы работаем парами, мы не будем ссориться, а будем помогать друг другу (дети самостоятельно очищают воду).</w:t>
      </w: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2D2A2A"/>
          <w:sz w:val="28"/>
          <w:szCs w:val="28"/>
        </w:rPr>
      </w:pPr>
      <w:r w:rsidRPr="002B78BE"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3 </w:t>
      </w:r>
      <w:r>
        <w:rPr>
          <w:rFonts w:ascii="Times New Roman CYR" w:hAnsi="Times New Roman CYR" w:cs="Times New Roman CYR"/>
          <w:b/>
          <w:bCs/>
          <w:color w:val="2D2A2A"/>
          <w:sz w:val="28"/>
          <w:szCs w:val="28"/>
        </w:rPr>
        <w:t>часть – заключительная – “Моделирование процесса фильтрации воды”.</w:t>
      </w: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>
        <w:rPr>
          <w:rFonts w:ascii="Times New Roman CYR" w:hAnsi="Times New Roman CYR" w:cs="Times New Roman CYR"/>
          <w:color w:val="2D2A2A"/>
          <w:sz w:val="28"/>
          <w:szCs w:val="28"/>
        </w:rPr>
        <w:t xml:space="preserve">Воспитатель приглашает детей подойти к её столу. Предлагает вспомнить, как они фильтровали воду, и создаёт совместно с детьми “Модель фильтрации воды”. Предлагает созданную модель отправить директору завода. Чтобы завод не загрязнял озеро, чтобы вода в озере всегда была чистой и прозрачной. Ведь озеро Байкал – это Жемчужина Сибири. Байкал - сокровищница богатств 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невидимых, которые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 xml:space="preserve"> надо беречь и охранять.</w:t>
      </w:r>
    </w:p>
    <w:p w:rsidR="002B78BE" w:rsidRDefault="002B78BE" w:rsidP="002B78B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2D2A2A"/>
          <w:sz w:val="28"/>
          <w:szCs w:val="28"/>
        </w:rPr>
      </w:pPr>
      <w:r>
        <w:rPr>
          <w:rFonts w:ascii="Times New Roman CYR" w:hAnsi="Times New Roman CYR" w:cs="Times New Roman CYR"/>
          <w:color w:val="2D2A2A"/>
          <w:sz w:val="28"/>
          <w:szCs w:val="28"/>
        </w:rPr>
        <w:t>Ребята, в Байкале  вода чистая, вы знаете,  кто её очищает?</w:t>
      </w:r>
    </w:p>
    <w:p w:rsidR="002B78BE" w:rsidRDefault="002B78BE" w:rsidP="002B78BE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color w:val="2D2A2A"/>
          <w:sz w:val="28"/>
          <w:szCs w:val="28"/>
        </w:rPr>
      </w:pPr>
      <w:proofErr w:type="gramStart"/>
      <w:r w:rsidRPr="002B78BE">
        <w:rPr>
          <w:rFonts w:ascii="Times New Roman" w:hAnsi="Times New Roman" w:cs="Times New Roman"/>
          <w:color w:val="2D2A2A"/>
          <w:sz w:val="28"/>
          <w:szCs w:val="28"/>
        </w:rPr>
        <w:t>(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показ детям картинок с изображением губок - Как вы думаете, что это? (это "губки"- они очищ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ают воду Байкала, ещё  есть чи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ст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и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 xml:space="preserve">льщики 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–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 xml:space="preserve"> рачки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(</w:t>
      </w:r>
      <w:proofErr w:type="spellStart"/>
      <w:r>
        <w:rPr>
          <w:rFonts w:ascii="Times New Roman CYR" w:hAnsi="Times New Roman CYR" w:cs="Times New Roman CYR"/>
          <w:color w:val="2D2A2A"/>
          <w:sz w:val="28"/>
          <w:szCs w:val="28"/>
        </w:rPr>
        <w:t>эпишура</w:t>
      </w:r>
      <w:proofErr w:type="spellEnd"/>
      <w:r>
        <w:rPr>
          <w:rFonts w:ascii="Times New Roman CYR" w:hAnsi="Times New Roman CYR" w:cs="Times New Roman CYR"/>
          <w:color w:val="2D2A2A"/>
          <w:sz w:val="28"/>
          <w:szCs w:val="28"/>
        </w:rPr>
        <w:t>,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бокоплавы)- рассматриваем картинки с изображением рачков.</w:t>
      </w:r>
      <w:proofErr w:type="gramEnd"/>
    </w:p>
    <w:p w:rsidR="002B78BE" w:rsidRDefault="002B78BE" w:rsidP="002B78BE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color w:val="2D2A2A"/>
          <w:sz w:val="28"/>
          <w:szCs w:val="28"/>
        </w:rPr>
      </w:pPr>
      <w:r>
        <w:rPr>
          <w:rFonts w:ascii="Times New Roman CYR" w:hAnsi="Times New Roman CYR" w:cs="Times New Roman CYR"/>
          <w:color w:val="2D2A2A"/>
          <w:sz w:val="28"/>
          <w:szCs w:val="28"/>
        </w:rPr>
        <w:t>Что же дало вам это путешествие? (ответы детей).</w:t>
      </w:r>
    </w:p>
    <w:p w:rsidR="002B78BE" w:rsidRDefault="002B78BE" w:rsidP="002B78BE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color w:val="2D2A2A"/>
          <w:sz w:val="28"/>
          <w:szCs w:val="28"/>
        </w:rPr>
      </w:pPr>
      <w:r>
        <w:rPr>
          <w:rFonts w:ascii="Times New Roman CYR" w:hAnsi="Times New Roman CYR" w:cs="Times New Roman CYR"/>
          <w:color w:val="2D2A2A"/>
          <w:sz w:val="28"/>
          <w:szCs w:val="28"/>
        </w:rPr>
        <w:t>Ребята,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2D2A2A"/>
          <w:sz w:val="28"/>
          <w:szCs w:val="28"/>
        </w:rPr>
        <w:t>многие из нас воочию не видели Байкала, но мы знаем, что он уникален и можем повторить слова В. Распутина: "Как хорошо, что у нас есть Байкал! Не надо строить больше ничего по берегам Байкала, не надо валить лес по склонам прибайкальских гор, не надо рыть, не надо добывать и копать по берегам и на дне Байкала".</w:t>
      </w:r>
    </w:p>
    <w:p w:rsidR="002B78BE" w:rsidRPr="002B78BE" w:rsidRDefault="002B78BE" w:rsidP="002B78BE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2D2A2A"/>
          <w:sz w:val="28"/>
          <w:szCs w:val="28"/>
        </w:rPr>
        <w:t>Давайте им любоваться и беречь эго!</w:t>
      </w:r>
    </w:p>
    <w:p w:rsidR="00D03022" w:rsidRDefault="00D03022"/>
    <w:p w:rsidR="002B78BE" w:rsidRDefault="002B78BE"/>
    <w:p w:rsidR="002B78BE" w:rsidRDefault="002B78BE"/>
    <w:p w:rsidR="002B78BE" w:rsidRDefault="002B78BE"/>
    <w:p w:rsidR="002B78BE" w:rsidRDefault="002B78BE" w:rsidP="002B78BE">
      <w:pPr>
        <w:ind w:left="284"/>
      </w:pPr>
    </w:p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p w:rsidR="002B78BE" w:rsidRDefault="002B78BE"/>
    <w:sectPr w:rsidR="002B78BE" w:rsidSect="002B78BE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B82A5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BE"/>
    <w:rsid w:val="002B78BE"/>
    <w:rsid w:val="00BD2069"/>
    <w:rsid w:val="00D0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5843-opytno-eksperimentalnaya-deyatelnost-kak-odin-iz-faktorov-poznavatelnogo-razvitiya-detey-doshkolnogo-vozrast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metodist/9303-stsenariy-teatralizovannogo-predstavleniya-dlya-detey-57-let-prikhodi--vesna--bystree-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9303-stsenariy-teatralizovannogo-predstavleniya-dlya-detey-57-let-prikhodi--vesna--bystree-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0ds.ru/music/92-avtorskiy-uchebnometodicheskiy-material-priobshchenie-detey-doshkolnogo-vozrasta-k-istokam-pomorskoy-kultu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vospitatel/1151-zanyatie-na-temu-berezhnoe-otnoshenie-k-prirode--podgotovitelnaya-grupp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1121</Words>
  <Characters>6395</Characters>
  <Application>Microsoft Office Word</Application>
  <DocSecurity>0</DocSecurity>
  <Lines>53</Lines>
  <Paragraphs>15</Paragraphs>
  <ScaleCrop>false</ScaleCrop>
  <Company>Curnos™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2013-02-05T00:56:00Z</dcterms:created>
  <dcterms:modified xsi:type="dcterms:W3CDTF">2013-02-05T01:01:00Z</dcterms:modified>
</cp:coreProperties>
</file>