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2F4D" w:rsidRDefault="000C2F4D" w:rsidP="000C2F4D">
      <w:pPr>
        <w:spacing w:after="0" w:line="240" w:lineRule="auto"/>
        <w:jc w:val="center"/>
        <w:outlineLvl w:val="2"/>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МКОУ «Средняя общеобразовательная школа № 1» </w:t>
      </w:r>
    </w:p>
    <w:p w:rsidR="000C2F4D" w:rsidRDefault="000C2F4D" w:rsidP="000C2F4D">
      <w:pPr>
        <w:spacing w:after="0" w:line="240" w:lineRule="auto"/>
        <w:jc w:val="center"/>
        <w:outlineLvl w:val="2"/>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п. </w:t>
      </w:r>
      <w:proofErr w:type="spellStart"/>
      <w:r>
        <w:rPr>
          <w:rFonts w:ascii="Times New Roman" w:eastAsia="Times New Roman" w:hAnsi="Times New Roman" w:cs="Times New Roman"/>
          <w:b/>
          <w:sz w:val="28"/>
          <w:szCs w:val="28"/>
          <w:lang w:eastAsia="ru-RU"/>
        </w:rPr>
        <w:t>Воротынск</w:t>
      </w:r>
      <w:proofErr w:type="spellEnd"/>
      <w:r>
        <w:rPr>
          <w:rFonts w:ascii="Times New Roman" w:eastAsia="Times New Roman" w:hAnsi="Times New Roman" w:cs="Times New Roman"/>
          <w:b/>
          <w:sz w:val="28"/>
          <w:szCs w:val="28"/>
          <w:lang w:eastAsia="ru-RU"/>
        </w:rPr>
        <w:t xml:space="preserve"> </w:t>
      </w:r>
    </w:p>
    <w:p w:rsidR="004C6722" w:rsidRPr="000C2F4D" w:rsidRDefault="000C2F4D" w:rsidP="000C2F4D">
      <w:pPr>
        <w:spacing w:after="0" w:line="240" w:lineRule="auto"/>
        <w:jc w:val="center"/>
        <w:outlineLvl w:val="2"/>
        <w:rPr>
          <w:rFonts w:ascii="Times New Roman" w:eastAsia="Times New Roman" w:hAnsi="Times New Roman" w:cs="Times New Roman"/>
          <w:b/>
          <w:sz w:val="28"/>
          <w:szCs w:val="28"/>
          <w:lang w:eastAsia="ru-RU"/>
        </w:rPr>
      </w:pPr>
      <w:proofErr w:type="spellStart"/>
      <w:r>
        <w:rPr>
          <w:rFonts w:ascii="Times New Roman" w:eastAsia="Times New Roman" w:hAnsi="Times New Roman" w:cs="Times New Roman"/>
          <w:b/>
          <w:sz w:val="28"/>
          <w:szCs w:val="28"/>
          <w:lang w:eastAsia="ru-RU"/>
        </w:rPr>
        <w:t>Бабынинского</w:t>
      </w:r>
      <w:proofErr w:type="spellEnd"/>
      <w:r>
        <w:rPr>
          <w:rFonts w:ascii="Times New Roman" w:eastAsia="Times New Roman" w:hAnsi="Times New Roman" w:cs="Times New Roman"/>
          <w:b/>
          <w:sz w:val="28"/>
          <w:szCs w:val="28"/>
          <w:lang w:eastAsia="ru-RU"/>
        </w:rPr>
        <w:t xml:space="preserve"> района Калужской области</w:t>
      </w:r>
    </w:p>
    <w:p w:rsidR="004C6722" w:rsidRDefault="004C6722" w:rsidP="000C2F4D">
      <w:pPr>
        <w:spacing w:after="0" w:line="240" w:lineRule="auto"/>
        <w:jc w:val="center"/>
        <w:outlineLvl w:val="2"/>
        <w:rPr>
          <w:rFonts w:ascii="Times New Roman" w:eastAsia="Times New Roman" w:hAnsi="Times New Roman" w:cs="Times New Roman"/>
          <w:b/>
          <w:sz w:val="56"/>
          <w:szCs w:val="56"/>
          <w:lang w:eastAsia="ru-RU"/>
        </w:rPr>
      </w:pPr>
    </w:p>
    <w:p w:rsidR="004C6722" w:rsidRDefault="004C6722" w:rsidP="00422F45">
      <w:pPr>
        <w:spacing w:before="330" w:after="165" w:line="240" w:lineRule="auto"/>
        <w:jc w:val="center"/>
        <w:outlineLvl w:val="2"/>
        <w:rPr>
          <w:rFonts w:ascii="Times New Roman" w:eastAsia="Times New Roman" w:hAnsi="Times New Roman" w:cs="Times New Roman"/>
          <w:b/>
          <w:sz w:val="56"/>
          <w:szCs w:val="56"/>
          <w:lang w:eastAsia="ru-RU"/>
        </w:rPr>
      </w:pPr>
    </w:p>
    <w:p w:rsidR="004C6722" w:rsidRDefault="004C6722" w:rsidP="00422F45">
      <w:pPr>
        <w:spacing w:before="330" w:after="165" w:line="240" w:lineRule="auto"/>
        <w:jc w:val="center"/>
        <w:outlineLvl w:val="2"/>
        <w:rPr>
          <w:rFonts w:ascii="Times New Roman" w:eastAsia="Times New Roman" w:hAnsi="Times New Roman" w:cs="Times New Roman"/>
          <w:b/>
          <w:sz w:val="56"/>
          <w:szCs w:val="56"/>
          <w:lang w:eastAsia="ru-RU"/>
        </w:rPr>
      </w:pPr>
      <w:r>
        <w:rPr>
          <w:rFonts w:ascii="Times New Roman" w:eastAsia="Times New Roman" w:hAnsi="Times New Roman" w:cs="Times New Roman"/>
          <w:b/>
          <w:sz w:val="56"/>
          <w:szCs w:val="56"/>
          <w:lang w:eastAsia="ru-RU"/>
        </w:rPr>
        <w:t>Мой прадедушка</w:t>
      </w:r>
    </w:p>
    <w:p w:rsidR="004C6722" w:rsidRDefault="004C6722" w:rsidP="00422F45">
      <w:pPr>
        <w:spacing w:before="330" w:after="165" w:line="240" w:lineRule="auto"/>
        <w:jc w:val="center"/>
        <w:outlineLvl w:val="2"/>
        <w:rPr>
          <w:rFonts w:ascii="Times New Roman" w:eastAsia="Times New Roman" w:hAnsi="Times New Roman" w:cs="Times New Roman"/>
          <w:b/>
          <w:sz w:val="56"/>
          <w:szCs w:val="56"/>
          <w:lang w:eastAsia="ru-RU"/>
        </w:rPr>
      </w:pPr>
      <w:r>
        <w:rPr>
          <w:rFonts w:ascii="Times New Roman" w:eastAsia="Times New Roman" w:hAnsi="Times New Roman" w:cs="Times New Roman"/>
          <w:b/>
          <w:sz w:val="56"/>
          <w:szCs w:val="56"/>
          <w:lang w:eastAsia="ru-RU"/>
        </w:rPr>
        <w:t>Харченко Федор Алексеевич</w:t>
      </w:r>
    </w:p>
    <w:p w:rsidR="004C6722" w:rsidRDefault="004C6722" w:rsidP="00422F45">
      <w:pPr>
        <w:spacing w:before="330" w:after="165" w:line="240" w:lineRule="auto"/>
        <w:jc w:val="center"/>
        <w:outlineLvl w:val="2"/>
        <w:rPr>
          <w:rFonts w:ascii="Times New Roman" w:eastAsia="Times New Roman" w:hAnsi="Times New Roman" w:cs="Times New Roman"/>
          <w:b/>
          <w:sz w:val="56"/>
          <w:szCs w:val="56"/>
          <w:lang w:eastAsia="ru-RU"/>
        </w:rPr>
      </w:pPr>
    </w:p>
    <w:p w:rsidR="004C6722" w:rsidRDefault="004C6722" w:rsidP="00422F45">
      <w:pPr>
        <w:spacing w:before="330" w:after="165" w:line="240" w:lineRule="auto"/>
        <w:jc w:val="center"/>
        <w:outlineLvl w:val="2"/>
        <w:rPr>
          <w:rFonts w:ascii="Times New Roman" w:eastAsia="Times New Roman" w:hAnsi="Times New Roman" w:cs="Times New Roman"/>
          <w:b/>
          <w:sz w:val="56"/>
          <w:szCs w:val="56"/>
          <w:lang w:eastAsia="ru-RU"/>
        </w:rPr>
      </w:pPr>
    </w:p>
    <w:p w:rsidR="004C6722" w:rsidRDefault="004C6722" w:rsidP="004C6722">
      <w:pPr>
        <w:spacing w:before="330" w:after="165" w:line="240" w:lineRule="auto"/>
        <w:jc w:val="right"/>
        <w:outlineLvl w:val="2"/>
        <w:rPr>
          <w:rFonts w:ascii="Times New Roman" w:eastAsia="Times New Roman" w:hAnsi="Times New Roman" w:cs="Times New Roman"/>
          <w:b/>
          <w:sz w:val="56"/>
          <w:szCs w:val="56"/>
          <w:lang w:eastAsia="ru-RU"/>
        </w:rPr>
      </w:pPr>
    </w:p>
    <w:p w:rsidR="004C6722" w:rsidRDefault="000C2F4D" w:rsidP="000C2F4D">
      <w:pPr>
        <w:spacing w:after="0" w:line="240" w:lineRule="auto"/>
        <w:outlineLvl w:val="2"/>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 xml:space="preserve">                                                          </w:t>
      </w:r>
      <w:r w:rsidR="004C6722">
        <w:rPr>
          <w:rFonts w:ascii="Times New Roman" w:eastAsia="Times New Roman" w:hAnsi="Times New Roman" w:cs="Times New Roman"/>
          <w:b/>
          <w:sz w:val="32"/>
          <w:szCs w:val="32"/>
          <w:lang w:eastAsia="ru-RU"/>
        </w:rPr>
        <w:t>Выполнила</w:t>
      </w:r>
      <w:r>
        <w:rPr>
          <w:rFonts w:ascii="Times New Roman" w:eastAsia="Times New Roman" w:hAnsi="Times New Roman" w:cs="Times New Roman"/>
          <w:b/>
          <w:sz w:val="32"/>
          <w:szCs w:val="32"/>
          <w:lang w:eastAsia="ru-RU"/>
        </w:rPr>
        <w:t>:</w:t>
      </w:r>
      <w:r w:rsidRPr="000C2F4D">
        <w:rPr>
          <w:rFonts w:ascii="Times New Roman" w:eastAsia="Times New Roman" w:hAnsi="Times New Roman" w:cs="Times New Roman"/>
          <w:sz w:val="32"/>
          <w:szCs w:val="32"/>
          <w:lang w:eastAsia="ru-RU"/>
        </w:rPr>
        <w:t xml:space="preserve"> ученица 7</w:t>
      </w:r>
      <w:proofErr w:type="gramStart"/>
      <w:r w:rsidRPr="000C2F4D">
        <w:rPr>
          <w:rFonts w:ascii="Times New Roman" w:eastAsia="Times New Roman" w:hAnsi="Times New Roman" w:cs="Times New Roman"/>
          <w:sz w:val="32"/>
          <w:szCs w:val="32"/>
          <w:lang w:eastAsia="ru-RU"/>
        </w:rPr>
        <w:t xml:space="preserve"> А</w:t>
      </w:r>
      <w:proofErr w:type="gramEnd"/>
      <w:r w:rsidRPr="000C2F4D">
        <w:rPr>
          <w:rFonts w:ascii="Times New Roman" w:eastAsia="Times New Roman" w:hAnsi="Times New Roman" w:cs="Times New Roman"/>
          <w:sz w:val="32"/>
          <w:szCs w:val="32"/>
          <w:lang w:eastAsia="ru-RU"/>
        </w:rPr>
        <w:t xml:space="preserve"> класса</w:t>
      </w:r>
    </w:p>
    <w:p w:rsidR="004C6722" w:rsidRDefault="00E7599E" w:rsidP="00E7599E">
      <w:pPr>
        <w:spacing w:after="0" w:line="240" w:lineRule="auto"/>
        <w:jc w:val="center"/>
        <w:outlineLvl w:val="2"/>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w:t>
      </w:r>
      <w:r w:rsidR="004C6722" w:rsidRPr="000C2F4D">
        <w:rPr>
          <w:rFonts w:ascii="Times New Roman" w:eastAsia="Times New Roman" w:hAnsi="Times New Roman" w:cs="Times New Roman"/>
          <w:sz w:val="32"/>
          <w:szCs w:val="32"/>
          <w:lang w:eastAsia="ru-RU"/>
        </w:rPr>
        <w:t>Титова Елизавета</w:t>
      </w:r>
    </w:p>
    <w:p w:rsidR="000C2F4D" w:rsidRPr="000C2F4D" w:rsidRDefault="000C2F4D" w:rsidP="000C2F4D">
      <w:pPr>
        <w:spacing w:after="0" w:line="240" w:lineRule="auto"/>
        <w:jc w:val="center"/>
        <w:outlineLvl w:val="2"/>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w:t>
      </w:r>
      <w:r w:rsidRPr="000C2F4D">
        <w:rPr>
          <w:rFonts w:ascii="Times New Roman" w:eastAsia="Times New Roman" w:hAnsi="Times New Roman" w:cs="Times New Roman"/>
          <w:b/>
          <w:sz w:val="32"/>
          <w:szCs w:val="32"/>
          <w:lang w:eastAsia="ru-RU"/>
        </w:rPr>
        <w:t>Руководитель:</w:t>
      </w:r>
      <w:r>
        <w:rPr>
          <w:rFonts w:ascii="Times New Roman" w:eastAsia="Times New Roman" w:hAnsi="Times New Roman" w:cs="Times New Roman"/>
          <w:sz w:val="32"/>
          <w:szCs w:val="32"/>
          <w:lang w:eastAsia="ru-RU"/>
        </w:rPr>
        <w:t xml:space="preserve"> Глушкова О. Г.</w:t>
      </w:r>
    </w:p>
    <w:p w:rsidR="004C6722" w:rsidRPr="000C2F4D" w:rsidRDefault="004C6722" w:rsidP="000C2F4D">
      <w:pPr>
        <w:spacing w:after="0" w:line="240" w:lineRule="auto"/>
        <w:jc w:val="center"/>
        <w:outlineLvl w:val="2"/>
        <w:rPr>
          <w:rFonts w:ascii="Times New Roman" w:eastAsia="Times New Roman" w:hAnsi="Times New Roman" w:cs="Times New Roman"/>
          <w:sz w:val="56"/>
          <w:szCs w:val="56"/>
          <w:lang w:eastAsia="ru-RU"/>
        </w:rPr>
      </w:pPr>
    </w:p>
    <w:p w:rsidR="004C6722" w:rsidRDefault="004C6722" w:rsidP="00422F45">
      <w:pPr>
        <w:spacing w:before="330" w:after="165" w:line="240" w:lineRule="auto"/>
        <w:jc w:val="center"/>
        <w:outlineLvl w:val="2"/>
        <w:rPr>
          <w:rFonts w:ascii="Times New Roman" w:eastAsia="Times New Roman" w:hAnsi="Times New Roman" w:cs="Times New Roman"/>
          <w:b/>
          <w:sz w:val="56"/>
          <w:szCs w:val="56"/>
          <w:lang w:eastAsia="ru-RU"/>
        </w:rPr>
      </w:pPr>
    </w:p>
    <w:p w:rsidR="004C6722" w:rsidRDefault="004C6722" w:rsidP="00422F45">
      <w:pPr>
        <w:spacing w:before="330" w:after="165" w:line="240" w:lineRule="auto"/>
        <w:jc w:val="center"/>
        <w:outlineLvl w:val="2"/>
        <w:rPr>
          <w:rFonts w:ascii="Times New Roman" w:eastAsia="Times New Roman" w:hAnsi="Times New Roman" w:cs="Times New Roman"/>
          <w:b/>
          <w:sz w:val="56"/>
          <w:szCs w:val="56"/>
          <w:lang w:eastAsia="ru-RU"/>
        </w:rPr>
      </w:pPr>
    </w:p>
    <w:p w:rsidR="004C6722" w:rsidRDefault="004C6722" w:rsidP="004C6722">
      <w:pPr>
        <w:spacing w:before="330" w:after="165" w:line="240" w:lineRule="auto"/>
        <w:outlineLvl w:val="2"/>
        <w:rPr>
          <w:rFonts w:ascii="Times New Roman" w:eastAsia="Times New Roman" w:hAnsi="Times New Roman" w:cs="Times New Roman"/>
          <w:b/>
          <w:sz w:val="56"/>
          <w:szCs w:val="56"/>
          <w:lang w:eastAsia="ru-RU"/>
        </w:rPr>
      </w:pPr>
    </w:p>
    <w:p w:rsidR="000C2F4D" w:rsidRPr="000C2F4D" w:rsidRDefault="000C2F4D" w:rsidP="000C2F4D">
      <w:pPr>
        <w:spacing w:before="330" w:after="165" w:line="240" w:lineRule="auto"/>
        <w:jc w:val="center"/>
        <w:outlineLvl w:val="2"/>
        <w:rPr>
          <w:rFonts w:ascii="Times New Roman" w:eastAsia="Times New Roman" w:hAnsi="Times New Roman" w:cs="Times New Roman"/>
          <w:b/>
          <w:sz w:val="28"/>
          <w:szCs w:val="28"/>
          <w:lang w:eastAsia="ru-RU"/>
        </w:rPr>
      </w:pPr>
      <w:proofErr w:type="spellStart"/>
      <w:r>
        <w:rPr>
          <w:rFonts w:ascii="Times New Roman" w:eastAsia="Times New Roman" w:hAnsi="Times New Roman" w:cs="Times New Roman"/>
          <w:b/>
          <w:sz w:val="28"/>
          <w:szCs w:val="28"/>
          <w:lang w:eastAsia="ru-RU"/>
        </w:rPr>
        <w:t>Воротынск</w:t>
      </w:r>
      <w:proofErr w:type="spellEnd"/>
      <w:r>
        <w:rPr>
          <w:rFonts w:ascii="Times New Roman" w:eastAsia="Times New Roman" w:hAnsi="Times New Roman" w:cs="Times New Roman"/>
          <w:b/>
          <w:sz w:val="28"/>
          <w:szCs w:val="28"/>
          <w:lang w:eastAsia="ru-RU"/>
        </w:rPr>
        <w:t xml:space="preserve"> 2015</w:t>
      </w:r>
    </w:p>
    <w:p w:rsidR="000C2F4D" w:rsidRDefault="000C2F4D" w:rsidP="004C6722">
      <w:pPr>
        <w:spacing w:before="330" w:after="165" w:line="240" w:lineRule="auto"/>
        <w:outlineLvl w:val="2"/>
        <w:rPr>
          <w:rFonts w:ascii="Times New Roman" w:eastAsia="Times New Roman" w:hAnsi="Times New Roman" w:cs="Times New Roman"/>
          <w:b/>
          <w:sz w:val="56"/>
          <w:szCs w:val="56"/>
          <w:lang w:eastAsia="ru-RU"/>
        </w:rPr>
      </w:pPr>
    </w:p>
    <w:p w:rsidR="001C5B6E" w:rsidRDefault="001C5B6E" w:rsidP="004C6722">
      <w:pPr>
        <w:spacing w:before="330" w:after="165" w:line="240" w:lineRule="auto"/>
        <w:outlineLvl w:val="2"/>
        <w:rPr>
          <w:rFonts w:ascii="Times New Roman" w:eastAsia="Times New Roman" w:hAnsi="Times New Roman" w:cs="Times New Roman"/>
          <w:b/>
          <w:sz w:val="56"/>
          <w:szCs w:val="56"/>
          <w:lang w:eastAsia="ru-RU"/>
        </w:rPr>
      </w:pPr>
    </w:p>
    <w:p w:rsidR="00422F45" w:rsidRPr="00422F45" w:rsidRDefault="00422F45" w:rsidP="00422F45">
      <w:pPr>
        <w:spacing w:before="330" w:after="165" w:line="240" w:lineRule="auto"/>
        <w:jc w:val="center"/>
        <w:outlineLvl w:val="2"/>
        <w:rPr>
          <w:rFonts w:ascii="Times New Roman" w:eastAsia="Times New Roman" w:hAnsi="Times New Roman" w:cs="Times New Roman"/>
          <w:b/>
          <w:sz w:val="56"/>
          <w:szCs w:val="56"/>
          <w:lang w:eastAsia="ru-RU"/>
        </w:rPr>
      </w:pPr>
      <w:r w:rsidRPr="00422F45">
        <w:rPr>
          <w:rFonts w:ascii="Times New Roman" w:eastAsia="Times New Roman" w:hAnsi="Times New Roman" w:cs="Times New Roman"/>
          <w:b/>
          <w:sz w:val="56"/>
          <w:szCs w:val="56"/>
          <w:lang w:eastAsia="ru-RU"/>
        </w:rPr>
        <w:t>Харченко Федор Алексеевич</w:t>
      </w:r>
    </w:p>
    <w:p w:rsidR="00422F45" w:rsidRDefault="00422F45" w:rsidP="00422F45">
      <w:pPr>
        <w:spacing w:before="330" w:after="165" w:line="240" w:lineRule="auto"/>
        <w:jc w:val="center"/>
        <w:outlineLvl w:val="2"/>
        <w:rPr>
          <w:rFonts w:ascii="Arial" w:eastAsia="Times New Roman" w:hAnsi="Arial" w:cs="Arial"/>
          <w:sz w:val="42"/>
          <w:szCs w:val="42"/>
          <w:lang w:eastAsia="ru-RU"/>
        </w:rPr>
      </w:pPr>
      <w:r>
        <w:rPr>
          <w:rFonts w:ascii="Arial" w:eastAsia="Times New Roman" w:hAnsi="Arial" w:cs="Arial"/>
          <w:noProof/>
          <w:sz w:val="42"/>
          <w:szCs w:val="42"/>
          <w:lang w:eastAsia="ru-RU"/>
        </w:rPr>
        <w:drawing>
          <wp:inline distT="0" distB="0" distL="0" distR="0">
            <wp:extent cx="3930110" cy="5762625"/>
            <wp:effectExtent l="19050" t="0" r="0" b="0"/>
            <wp:docPr id="5" name="Рисунок 5" descr="C:\Users\User\Desktop\kharchenko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kharchenko_b.jpg"/>
                    <pic:cNvPicPr>
                      <a:picLocks noChangeAspect="1" noChangeArrowheads="1"/>
                    </pic:cNvPicPr>
                  </pic:nvPicPr>
                  <pic:blipFill>
                    <a:blip r:embed="rId4" cstate="screen"/>
                    <a:srcRect/>
                    <a:stretch>
                      <a:fillRect/>
                    </a:stretch>
                  </pic:blipFill>
                  <pic:spPr bwMode="auto">
                    <a:xfrm>
                      <a:off x="0" y="0"/>
                      <a:ext cx="3932119" cy="5765571"/>
                    </a:xfrm>
                    <a:prstGeom prst="rect">
                      <a:avLst/>
                    </a:prstGeom>
                    <a:noFill/>
                    <a:ln w="9525">
                      <a:noFill/>
                      <a:miter lim="800000"/>
                      <a:headEnd/>
                      <a:tailEnd/>
                    </a:ln>
                  </pic:spPr>
                </pic:pic>
              </a:graphicData>
            </a:graphic>
          </wp:inline>
        </w:drawing>
      </w:r>
    </w:p>
    <w:p w:rsidR="00422F45" w:rsidRDefault="00E6493C" w:rsidP="0006598B">
      <w:pPr>
        <w:spacing w:after="0" w:line="343" w:lineRule="atLeast"/>
        <w:rPr>
          <w:rFonts w:ascii="Times New Roman" w:eastAsia="Times New Roman" w:hAnsi="Times New Roman" w:cs="Times New Roman"/>
          <w:sz w:val="28"/>
          <w:szCs w:val="28"/>
          <w:lang w:eastAsia="ru-RU"/>
        </w:rPr>
      </w:pPr>
      <w:r w:rsidRPr="00422F45">
        <w:rPr>
          <w:rFonts w:ascii="Times New Roman" w:eastAsia="Times New Roman" w:hAnsi="Times New Roman" w:cs="Times New Roman"/>
          <w:sz w:val="28"/>
          <w:szCs w:val="28"/>
          <w:lang w:eastAsia="ru-RU"/>
        </w:rPr>
        <w:t>Год рождения: 20.09</w:t>
      </w:r>
      <w:r w:rsidR="00422F45">
        <w:rPr>
          <w:rFonts w:ascii="Times New Roman" w:eastAsia="Times New Roman" w:hAnsi="Times New Roman" w:cs="Times New Roman"/>
          <w:sz w:val="28"/>
          <w:szCs w:val="28"/>
          <w:lang w:eastAsia="ru-RU"/>
        </w:rPr>
        <w:t>.1923</w:t>
      </w:r>
      <w:r w:rsidR="00E7599E">
        <w:rPr>
          <w:rFonts w:ascii="Times New Roman" w:eastAsia="Times New Roman" w:hAnsi="Times New Roman" w:cs="Times New Roman"/>
          <w:sz w:val="28"/>
          <w:szCs w:val="28"/>
          <w:lang w:eastAsia="ru-RU"/>
        </w:rPr>
        <w:t xml:space="preserve"> г.</w:t>
      </w:r>
    </w:p>
    <w:p w:rsidR="0006598B" w:rsidRPr="00422F45" w:rsidRDefault="00E7599E" w:rsidP="0006598B">
      <w:pPr>
        <w:spacing w:after="0" w:line="343"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Звание: </w:t>
      </w:r>
      <w:r w:rsidR="00422F45" w:rsidRPr="00422F45">
        <w:rPr>
          <w:rFonts w:ascii="Times New Roman" w:eastAsia="Times New Roman" w:hAnsi="Times New Roman" w:cs="Times New Roman"/>
          <w:sz w:val="28"/>
          <w:szCs w:val="28"/>
          <w:lang w:eastAsia="ru-RU"/>
        </w:rPr>
        <w:t>ст. сержант</w:t>
      </w:r>
      <w:r>
        <w:rPr>
          <w:rFonts w:ascii="Times New Roman" w:eastAsia="Times New Roman" w:hAnsi="Times New Roman" w:cs="Times New Roman"/>
          <w:sz w:val="28"/>
          <w:szCs w:val="28"/>
          <w:lang w:eastAsia="ru-RU"/>
        </w:rPr>
        <w:t>.</w:t>
      </w:r>
      <w:r w:rsidR="0006598B" w:rsidRPr="00422F45">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М</w:t>
      </w:r>
      <w:r w:rsidR="0006598B" w:rsidRPr="00422F45">
        <w:rPr>
          <w:rFonts w:ascii="Times New Roman" w:eastAsia="Times New Roman" w:hAnsi="Times New Roman" w:cs="Times New Roman"/>
          <w:sz w:val="28"/>
          <w:szCs w:val="28"/>
          <w:lang w:eastAsia="ru-RU"/>
        </w:rPr>
        <w:t>есто рождения:</w:t>
      </w:r>
      <w:r w:rsidR="00E6493C" w:rsidRPr="00422F45">
        <w:rPr>
          <w:rFonts w:ascii="Times New Roman" w:eastAsia="Times New Roman" w:hAnsi="Times New Roman" w:cs="Times New Roman"/>
          <w:sz w:val="28"/>
          <w:szCs w:val="28"/>
          <w:lang w:eastAsia="ru-RU"/>
        </w:rPr>
        <w:t xml:space="preserve"> 20 сентября 1923 года в селе Малая Белозёрка ныне Васильевского района Запорожской области Украины.</w:t>
      </w:r>
    </w:p>
    <w:p w:rsidR="0006598B" w:rsidRPr="00422F45" w:rsidRDefault="0006598B" w:rsidP="00E6493C">
      <w:pPr>
        <w:spacing w:after="0" w:line="240" w:lineRule="auto"/>
        <w:rPr>
          <w:rFonts w:ascii="Times New Roman" w:eastAsia="Times New Roman" w:hAnsi="Times New Roman" w:cs="Times New Roman"/>
          <w:sz w:val="28"/>
          <w:szCs w:val="28"/>
          <w:lang w:eastAsia="ru-RU"/>
        </w:rPr>
      </w:pPr>
      <w:r w:rsidRPr="00422F45">
        <w:rPr>
          <w:rFonts w:ascii="Times New Roman" w:hAnsi="Times New Roman" w:cs="Times New Roman"/>
          <w:sz w:val="28"/>
          <w:szCs w:val="28"/>
          <w:shd w:val="clear" w:color="auto" w:fill="FFFFFF"/>
        </w:rPr>
        <w:t xml:space="preserve">Место призыва: </w:t>
      </w:r>
      <w:proofErr w:type="spellStart"/>
      <w:r w:rsidRPr="00422F45">
        <w:rPr>
          <w:rFonts w:ascii="Times New Roman" w:hAnsi="Times New Roman" w:cs="Times New Roman"/>
          <w:sz w:val="28"/>
          <w:szCs w:val="28"/>
          <w:shd w:val="clear" w:color="auto" w:fill="FFFFFF"/>
        </w:rPr>
        <w:t>Котласский</w:t>
      </w:r>
      <w:proofErr w:type="spellEnd"/>
      <w:r w:rsidRPr="00422F45">
        <w:rPr>
          <w:rFonts w:ascii="Times New Roman" w:hAnsi="Times New Roman" w:cs="Times New Roman"/>
          <w:sz w:val="28"/>
          <w:szCs w:val="28"/>
          <w:shd w:val="clear" w:color="auto" w:fill="FFFFFF"/>
        </w:rPr>
        <w:t xml:space="preserve"> РВК, Архангельская обл., </w:t>
      </w:r>
      <w:proofErr w:type="spellStart"/>
      <w:r w:rsidRPr="00422F45">
        <w:rPr>
          <w:rFonts w:ascii="Times New Roman" w:hAnsi="Times New Roman" w:cs="Times New Roman"/>
          <w:sz w:val="28"/>
          <w:szCs w:val="28"/>
          <w:shd w:val="clear" w:color="auto" w:fill="FFFFFF"/>
        </w:rPr>
        <w:t>Котласский</w:t>
      </w:r>
      <w:proofErr w:type="spellEnd"/>
      <w:r w:rsidRPr="00422F45">
        <w:rPr>
          <w:rFonts w:ascii="Times New Roman" w:hAnsi="Times New Roman" w:cs="Times New Roman"/>
          <w:sz w:val="28"/>
          <w:szCs w:val="28"/>
          <w:shd w:val="clear" w:color="auto" w:fill="FFFFFF"/>
        </w:rPr>
        <w:t xml:space="preserve"> р-н</w:t>
      </w:r>
      <w:r w:rsidRPr="00422F45">
        <w:rPr>
          <w:rFonts w:ascii="Times New Roman" w:eastAsia="Times New Roman" w:hAnsi="Times New Roman" w:cs="Times New Roman"/>
          <w:sz w:val="28"/>
          <w:szCs w:val="28"/>
          <w:lang w:eastAsia="ru-RU"/>
        </w:rPr>
        <w:br/>
      </w:r>
      <w:r w:rsidRPr="00422F45">
        <w:rPr>
          <w:rFonts w:ascii="Times New Roman" w:eastAsia="Times New Roman" w:hAnsi="Times New Roman" w:cs="Times New Roman"/>
          <w:sz w:val="28"/>
          <w:szCs w:val="28"/>
          <w:lang w:eastAsia="ru-RU"/>
        </w:rPr>
        <w:br/>
      </w:r>
      <w:r w:rsidRPr="00422F45">
        <w:rPr>
          <w:rFonts w:ascii="Times New Roman" w:eastAsia="Times New Roman" w:hAnsi="Times New Roman" w:cs="Times New Roman"/>
          <w:b/>
          <w:bCs/>
          <w:sz w:val="28"/>
          <w:szCs w:val="28"/>
          <w:lang w:eastAsia="ru-RU"/>
        </w:rPr>
        <w:t>Перечень наград</w:t>
      </w:r>
      <w:r w:rsidRPr="00422F45">
        <w:rPr>
          <w:rFonts w:ascii="Times New Roman" w:eastAsia="Times New Roman" w:hAnsi="Times New Roman" w:cs="Times New Roman"/>
          <w:sz w:val="28"/>
          <w:szCs w:val="28"/>
          <w:lang w:eastAsia="ru-RU"/>
        </w:rPr>
        <w:t> </w:t>
      </w:r>
    </w:p>
    <w:p w:rsidR="0006598B" w:rsidRPr="00422F45" w:rsidRDefault="0006598B" w:rsidP="0006598B">
      <w:pPr>
        <w:spacing w:after="0" w:line="343" w:lineRule="atLeast"/>
        <w:rPr>
          <w:rFonts w:ascii="Times New Roman" w:eastAsia="Times New Roman" w:hAnsi="Times New Roman" w:cs="Times New Roman"/>
          <w:sz w:val="28"/>
          <w:szCs w:val="28"/>
          <w:lang w:eastAsia="ru-RU"/>
        </w:rPr>
      </w:pPr>
      <w:r w:rsidRPr="00422F45">
        <w:rPr>
          <w:rFonts w:ascii="Times New Roman" w:eastAsia="Times New Roman" w:hAnsi="Times New Roman" w:cs="Times New Roman"/>
          <w:sz w:val="28"/>
          <w:szCs w:val="28"/>
          <w:lang w:eastAsia="ru-RU"/>
        </w:rPr>
        <w:t>5/</w:t>
      </w:r>
      <w:proofErr w:type="spellStart"/>
      <w:r w:rsidRPr="00422F45">
        <w:rPr>
          <w:rFonts w:ascii="Times New Roman" w:eastAsia="Times New Roman" w:hAnsi="Times New Roman" w:cs="Times New Roman"/>
          <w:sz w:val="28"/>
          <w:szCs w:val="28"/>
          <w:lang w:eastAsia="ru-RU"/>
        </w:rPr>
        <w:t>н</w:t>
      </w:r>
      <w:proofErr w:type="spellEnd"/>
      <w:r w:rsidR="00E6493C" w:rsidRPr="00422F45">
        <w:rPr>
          <w:rFonts w:ascii="Times New Roman" w:eastAsia="Times New Roman" w:hAnsi="Times New Roman" w:cs="Times New Roman"/>
          <w:sz w:val="28"/>
          <w:szCs w:val="28"/>
          <w:lang w:eastAsia="ru-RU"/>
        </w:rPr>
        <w:t xml:space="preserve"> </w:t>
      </w:r>
      <w:r w:rsidRPr="00422F45">
        <w:rPr>
          <w:rFonts w:ascii="Times New Roman" w:eastAsia="Times New Roman" w:hAnsi="Times New Roman" w:cs="Times New Roman"/>
          <w:sz w:val="28"/>
          <w:szCs w:val="28"/>
          <w:lang w:eastAsia="ru-RU"/>
        </w:rPr>
        <w:t>18.03.1943</w:t>
      </w:r>
      <w:r w:rsidR="00E6493C" w:rsidRPr="00422F45">
        <w:rPr>
          <w:rFonts w:ascii="Times New Roman" w:eastAsia="Times New Roman" w:hAnsi="Times New Roman" w:cs="Times New Roman"/>
          <w:sz w:val="28"/>
          <w:szCs w:val="28"/>
          <w:lang w:eastAsia="ru-RU"/>
        </w:rPr>
        <w:t xml:space="preserve"> </w:t>
      </w:r>
      <w:r w:rsidRPr="00422F45">
        <w:rPr>
          <w:rFonts w:ascii="Times New Roman" w:eastAsia="Times New Roman" w:hAnsi="Times New Roman" w:cs="Times New Roman"/>
          <w:sz w:val="28"/>
          <w:szCs w:val="28"/>
          <w:lang w:eastAsia="ru-RU"/>
        </w:rPr>
        <w:t>Орден Красной Звезды</w:t>
      </w:r>
      <w:hyperlink r:id="rId5" w:history="1"/>
    </w:p>
    <w:p w:rsidR="0006598B" w:rsidRPr="00422F45" w:rsidRDefault="0006598B" w:rsidP="0006598B">
      <w:pPr>
        <w:spacing w:after="0" w:line="343" w:lineRule="atLeast"/>
        <w:rPr>
          <w:rFonts w:ascii="Times New Roman" w:eastAsia="Times New Roman" w:hAnsi="Times New Roman" w:cs="Times New Roman"/>
          <w:sz w:val="28"/>
          <w:szCs w:val="28"/>
          <w:lang w:eastAsia="ru-RU"/>
        </w:rPr>
      </w:pPr>
      <w:r w:rsidRPr="00422F45">
        <w:rPr>
          <w:rFonts w:ascii="Times New Roman" w:eastAsia="Times New Roman" w:hAnsi="Times New Roman" w:cs="Times New Roman"/>
          <w:sz w:val="28"/>
          <w:szCs w:val="28"/>
          <w:lang w:eastAsia="ru-RU"/>
        </w:rPr>
        <w:t>56/</w:t>
      </w:r>
      <w:proofErr w:type="spellStart"/>
      <w:r w:rsidRPr="00422F45">
        <w:rPr>
          <w:rFonts w:ascii="Times New Roman" w:eastAsia="Times New Roman" w:hAnsi="Times New Roman" w:cs="Times New Roman"/>
          <w:sz w:val="28"/>
          <w:szCs w:val="28"/>
          <w:lang w:eastAsia="ru-RU"/>
        </w:rPr>
        <w:t>н</w:t>
      </w:r>
      <w:proofErr w:type="spellEnd"/>
      <w:r w:rsidR="00E6493C" w:rsidRPr="00422F45">
        <w:rPr>
          <w:rFonts w:ascii="Times New Roman" w:eastAsia="Times New Roman" w:hAnsi="Times New Roman" w:cs="Times New Roman"/>
          <w:sz w:val="28"/>
          <w:szCs w:val="28"/>
          <w:lang w:eastAsia="ru-RU"/>
        </w:rPr>
        <w:t xml:space="preserve"> </w:t>
      </w:r>
      <w:r w:rsidRPr="00422F45">
        <w:rPr>
          <w:rFonts w:ascii="Times New Roman" w:eastAsia="Times New Roman" w:hAnsi="Times New Roman" w:cs="Times New Roman"/>
          <w:sz w:val="28"/>
          <w:szCs w:val="28"/>
          <w:lang w:eastAsia="ru-RU"/>
        </w:rPr>
        <w:t>18.10.1942</w:t>
      </w:r>
      <w:r w:rsidR="00E6493C" w:rsidRPr="00422F45">
        <w:rPr>
          <w:rFonts w:ascii="Times New Roman" w:eastAsia="Times New Roman" w:hAnsi="Times New Roman" w:cs="Times New Roman"/>
          <w:sz w:val="28"/>
          <w:szCs w:val="28"/>
          <w:lang w:eastAsia="ru-RU"/>
        </w:rPr>
        <w:t xml:space="preserve"> </w:t>
      </w:r>
      <w:r w:rsidRPr="00422F45">
        <w:rPr>
          <w:rFonts w:ascii="Times New Roman" w:eastAsia="Times New Roman" w:hAnsi="Times New Roman" w:cs="Times New Roman"/>
          <w:sz w:val="28"/>
          <w:szCs w:val="28"/>
          <w:lang w:eastAsia="ru-RU"/>
        </w:rPr>
        <w:t>Медаль «За отвагу»</w:t>
      </w:r>
    </w:p>
    <w:p w:rsidR="00E6493C" w:rsidRDefault="0006598B" w:rsidP="0006598B">
      <w:pPr>
        <w:spacing w:after="0" w:line="343" w:lineRule="atLeast"/>
        <w:rPr>
          <w:rFonts w:ascii="Times New Roman" w:eastAsia="Times New Roman" w:hAnsi="Times New Roman" w:cs="Times New Roman"/>
          <w:sz w:val="28"/>
          <w:szCs w:val="28"/>
          <w:lang w:eastAsia="ru-RU"/>
        </w:rPr>
      </w:pPr>
      <w:r w:rsidRPr="00422F45">
        <w:rPr>
          <w:rFonts w:ascii="Times New Roman" w:eastAsia="Times New Roman" w:hAnsi="Times New Roman" w:cs="Times New Roman"/>
          <w:sz w:val="28"/>
          <w:szCs w:val="28"/>
          <w:lang w:eastAsia="ru-RU"/>
        </w:rPr>
        <w:t>4/</w:t>
      </w:r>
      <w:proofErr w:type="spellStart"/>
      <w:r w:rsidRPr="00422F45">
        <w:rPr>
          <w:rFonts w:ascii="Times New Roman" w:eastAsia="Times New Roman" w:hAnsi="Times New Roman" w:cs="Times New Roman"/>
          <w:sz w:val="28"/>
          <w:szCs w:val="28"/>
          <w:lang w:eastAsia="ru-RU"/>
        </w:rPr>
        <w:t>н</w:t>
      </w:r>
      <w:proofErr w:type="spellEnd"/>
      <w:r w:rsidR="00E6493C" w:rsidRPr="00422F45">
        <w:rPr>
          <w:rFonts w:ascii="Times New Roman" w:eastAsia="Times New Roman" w:hAnsi="Times New Roman" w:cs="Times New Roman"/>
          <w:sz w:val="28"/>
          <w:szCs w:val="28"/>
          <w:lang w:eastAsia="ru-RU"/>
        </w:rPr>
        <w:t xml:space="preserve"> </w:t>
      </w:r>
      <w:r w:rsidRPr="00422F45">
        <w:rPr>
          <w:rFonts w:ascii="Times New Roman" w:eastAsia="Times New Roman" w:hAnsi="Times New Roman" w:cs="Times New Roman"/>
          <w:sz w:val="28"/>
          <w:szCs w:val="28"/>
          <w:lang w:eastAsia="ru-RU"/>
        </w:rPr>
        <w:t>28.01.1943</w:t>
      </w:r>
      <w:r w:rsidR="00E6493C" w:rsidRPr="00422F45">
        <w:rPr>
          <w:rFonts w:ascii="Times New Roman" w:eastAsia="Times New Roman" w:hAnsi="Times New Roman" w:cs="Times New Roman"/>
          <w:sz w:val="28"/>
          <w:szCs w:val="28"/>
          <w:lang w:eastAsia="ru-RU"/>
        </w:rPr>
        <w:t xml:space="preserve"> </w:t>
      </w:r>
      <w:r w:rsidRPr="00422F45">
        <w:rPr>
          <w:rFonts w:ascii="Times New Roman" w:eastAsia="Times New Roman" w:hAnsi="Times New Roman" w:cs="Times New Roman"/>
          <w:sz w:val="28"/>
          <w:szCs w:val="28"/>
          <w:lang w:eastAsia="ru-RU"/>
        </w:rPr>
        <w:t>Медаль «За отвагу»</w:t>
      </w:r>
    </w:p>
    <w:p w:rsidR="004C6722" w:rsidRPr="00422F45" w:rsidRDefault="004C6722" w:rsidP="0006598B">
      <w:pPr>
        <w:spacing w:after="0" w:line="343" w:lineRule="atLeast"/>
        <w:rPr>
          <w:rFonts w:ascii="Times New Roman" w:eastAsia="Times New Roman" w:hAnsi="Times New Roman" w:cs="Times New Roman"/>
          <w:sz w:val="28"/>
          <w:szCs w:val="28"/>
          <w:lang w:eastAsia="ru-RU"/>
        </w:rPr>
      </w:pPr>
    </w:p>
    <w:p w:rsidR="00E6493C" w:rsidRPr="001F4E98" w:rsidRDefault="00E6493C" w:rsidP="00E6493C">
      <w:pPr>
        <w:spacing w:after="0" w:line="240" w:lineRule="auto"/>
        <w:ind w:firstLine="708"/>
        <w:rPr>
          <w:rFonts w:ascii="Times New Roman" w:eastAsia="Times New Roman" w:hAnsi="Times New Roman" w:cs="Times New Roman"/>
          <w:sz w:val="28"/>
          <w:szCs w:val="28"/>
          <w:lang w:eastAsia="ru-RU"/>
        </w:rPr>
      </w:pPr>
      <w:r w:rsidRPr="001F4E98">
        <w:rPr>
          <w:rFonts w:ascii="Times New Roman" w:eastAsia="Times New Roman" w:hAnsi="Times New Roman" w:cs="Times New Roman"/>
          <w:sz w:val="28"/>
          <w:szCs w:val="28"/>
          <w:lang w:eastAsia="ru-RU"/>
        </w:rPr>
        <w:t xml:space="preserve">Харченко Федор Алексеевич родился 20 сентября 1923 года в селе Малая Белозёрка ныне Васильевского района Запорожской области Украины. Украинец. Окончил 5 классов. Семья переехала в Котлас. Отец Алексей Яковлевич работал конюхом в городском отделе милиции, а мать, Ксения Родионовна, занималась домашними делами. Федор работал столяром на судоремонтном заводе в городе Котласе Архангельской области. В семье было две сестры и четыре брата. Все четверо во время войны ушли на фронт защищать Родину, двое из них - Дмитрий и Федор - погибли. </w:t>
      </w:r>
    </w:p>
    <w:p w:rsidR="00E6493C" w:rsidRPr="001F4E98" w:rsidRDefault="00E6493C" w:rsidP="00E6493C">
      <w:pPr>
        <w:spacing w:after="0" w:line="240" w:lineRule="auto"/>
        <w:ind w:firstLine="708"/>
        <w:rPr>
          <w:rFonts w:ascii="Times New Roman" w:eastAsia="Times New Roman" w:hAnsi="Times New Roman" w:cs="Times New Roman"/>
          <w:sz w:val="28"/>
          <w:szCs w:val="28"/>
          <w:lang w:eastAsia="ru-RU"/>
        </w:rPr>
      </w:pPr>
      <w:r w:rsidRPr="001F4E98">
        <w:rPr>
          <w:rFonts w:ascii="Times New Roman" w:eastAsia="Times New Roman" w:hAnsi="Times New Roman" w:cs="Times New Roman"/>
          <w:sz w:val="28"/>
          <w:szCs w:val="28"/>
          <w:lang w:eastAsia="ru-RU"/>
        </w:rPr>
        <w:t xml:space="preserve">В октябре-декабре 1941 года Федор Харченко строил оборонительные сооружения, а затем возвратился на завод. </w:t>
      </w:r>
    </w:p>
    <w:p w:rsidR="00E6493C" w:rsidRPr="001F4E98" w:rsidRDefault="00E6493C" w:rsidP="00E6493C">
      <w:pPr>
        <w:spacing w:after="0" w:line="240" w:lineRule="auto"/>
        <w:ind w:firstLine="708"/>
        <w:rPr>
          <w:rFonts w:ascii="Times New Roman" w:eastAsia="Times New Roman" w:hAnsi="Times New Roman" w:cs="Times New Roman"/>
          <w:sz w:val="28"/>
          <w:szCs w:val="28"/>
          <w:lang w:eastAsia="ru-RU"/>
        </w:rPr>
      </w:pPr>
      <w:r w:rsidRPr="001F4E98">
        <w:rPr>
          <w:rFonts w:ascii="Times New Roman" w:eastAsia="Times New Roman" w:hAnsi="Times New Roman" w:cs="Times New Roman"/>
          <w:sz w:val="28"/>
          <w:szCs w:val="28"/>
          <w:lang w:eastAsia="ru-RU"/>
        </w:rPr>
        <w:t xml:space="preserve">Федор Харченко был призван в Советскую Армию </w:t>
      </w:r>
      <w:proofErr w:type="spellStart"/>
      <w:r w:rsidRPr="001F4E98">
        <w:rPr>
          <w:rFonts w:ascii="Times New Roman" w:eastAsia="Times New Roman" w:hAnsi="Times New Roman" w:cs="Times New Roman"/>
          <w:sz w:val="28"/>
          <w:szCs w:val="28"/>
          <w:lang w:eastAsia="ru-RU"/>
        </w:rPr>
        <w:t>Котласским</w:t>
      </w:r>
      <w:proofErr w:type="spellEnd"/>
      <w:r w:rsidRPr="001F4E98">
        <w:rPr>
          <w:rFonts w:ascii="Times New Roman" w:eastAsia="Times New Roman" w:hAnsi="Times New Roman" w:cs="Times New Roman"/>
          <w:sz w:val="28"/>
          <w:szCs w:val="28"/>
          <w:lang w:eastAsia="ru-RU"/>
        </w:rPr>
        <w:t xml:space="preserve"> </w:t>
      </w:r>
      <w:proofErr w:type="spellStart"/>
      <w:r w:rsidRPr="001F4E98">
        <w:rPr>
          <w:rFonts w:ascii="Times New Roman" w:eastAsia="Times New Roman" w:hAnsi="Times New Roman" w:cs="Times New Roman"/>
          <w:sz w:val="28"/>
          <w:szCs w:val="28"/>
          <w:lang w:eastAsia="ru-RU"/>
        </w:rPr>
        <w:t>горвоенкоматом</w:t>
      </w:r>
      <w:proofErr w:type="spellEnd"/>
      <w:r w:rsidRPr="001F4E98">
        <w:rPr>
          <w:rFonts w:ascii="Times New Roman" w:eastAsia="Times New Roman" w:hAnsi="Times New Roman" w:cs="Times New Roman"/>
          <w:sz w:val="28"/>
          <w:szCs w:val="28"/>
          <w:lang w:eastAsia="ru-RU"/>
        </w:rPr>
        <w:t xml:space="preserve"> в 1942 году, на фронте с мая 1942 года. Ему в то время было только девятнадцать лет. В начале Федор Харченко служил в хозяйственном взводе сапожником в 1-ой пулеметной роте 13-го стрелкового полка 2-й стрелковой дивизии </w:t>
      </w:r>
      <w:proofErr w:type="spellStart"/>
      <w:r w:rsidRPr="001F4E98">
        <w:rPr>
          <w:rFonts w:ascii="Times New Roman" w:eastAsia="Times New Roman" w:hAnsi="Times New Roman" w:cs="Times New Roman"/>
          <w:sz w:val="28"/>
          <w:szCs w:val="28"/>
          <w:lang w:eastAsia="ru-RU"/>
        </w:rPr>
        <w:t>Волховского</w:t>
      </w:r>
      <w:proofErr w:type="spellEnd"/>
      <w:r w:rsidRPr="001F4E98">
        <w:rPr>
          <w:rFonts w:ascii="Times New Roman" w:eastAsia="Times New Roman" w:hAnsi="Times New Roman" w:cs="Times New Roman"/>
          <w:sz w:val="28"/>
          <w:szCs w:val="28"/>
          <w:lang w:eastAsia="ru-RU"/>
        </w:rPr>
        <w:t xml:space="preserve"> фронта и постоянно рвался на передовую. Командование назначило его в пулеметный расчет. B первом же бою Федор Харченко проявил себя бесстрашным воином. В разгар боя, когда был убит пулеметчик, Федор заменил его и отбил атаку фашистов. И в последующих боях Федор показал себя смелым, находчивым воином. Боевые подвиги Федора Харченко были по достоинству оценены. 18 октября 1942 года ему вручили медаль "За отвагу", а вскоре и знак "Отличный пулеметчик". </w:t>
      </w:r>
    </w:p>
    <w:p w:rsidR="00E6493C" w:rsidRPr="001F4E98" w:rsidRDefault="00E6493C" w:rsidP="00E6493C">
      <w:pPr>
        <w:spacing w:after="0" w:line="240" w:lineRule="auto"/>
        <w:ind w:firstLine="708"/>
        <w:rPr>
          <w:rFonts w:ascii="Times New Roman" w:eastAsia="Times New Roman" w:hAnsi="Times New Roman" w:cs="Times New Roman"/>
          <w:sz w:val="28"/>
          <w:szCs w:val="28"/>
          <w:lang w:eastAsia="ru-RU"/>
        </w:rPr>
      </w:pPr>
      <w:r w:rsidRPr="001F4E98">
        <w:rPr>
          <w:rFonts w:ascii="Times New Roman" w:eastAsia="Times New Roman" w:hAnsi="Times New Roman" w:cs="Times New Roman"/>
          <w:sz w:val="28"/>
          <w:szCs w:val="28"/>
          <w:lang w:eastAsia="ru-RU"/>
        </w:rPr>
        <w:t xml:space="preserve">Недолго был Федор пулеметчиком. Фронтовая дорога свела его с известным снайпером </w:t>
      </w:r>
      <w:proofErr w:type="spellStart"/>
      <w:r w:rsidRPr="001F4E98">
        <w:rPr>
          <w:rFonts w:ascii="Times New Roman" w:eastAsia="Times New Roman" w:hAnsi="Times New Roman" w:cs="Times New Roman"/>
          <w:sz w:val="28"/>
          <w:szCs w:val="28"/>
          <w:lang w:eastAsia="ru-RU"/>
        </w:rPr>
        <w:t>Горафским</w:t>
      </w:r>
      <w:proofErr w:type="spellEnd"/>
      <w:r w:rsidRPr="001F4E98">
        <w:rPr>
          <w:rFonts w:ascii="Times New Roman" w:eastAsia="Times New Roman" w:hAnsi="Times New Roman" w:cs="Times New Roman"/>
          <w:sz w:val="28"/>
          <w:szCs w:val="28"/>
          <w:lang w:eastAsia="ru-RU"/>
        </w:rPr>
        <w:t xml:space="preserve">. И Харченко твердо решил изучить снайперскую винтовку, стать метким стрелком. Первые дни на передовой были неудачными. Только на восемнадцатый день Федор сразил из винтовки первого фашиста. Его боевой счет стал быстро расти. Харченко научился бить без промаха. 28 января 1943 года командир полка подполковник Ананьев вручил ему вторую медаль "За отвагу". А вскоре к медалям прибавился орден Красной Звезды и знак "Отличный снайпер" (1943). </w:t>
      </w:r>
    </w:p>
    <w:p w:rsidR="00E6493C" w:rsidRPr="001F4E98" w:rsidRDefault="00E6493C" w:rsidP="00E6493C">
      <w:pPr>
        <w:spacing w:after="0" w:line="240" w:lineRule="auto"/>
        <w:ind w:firstLine="708"/>
        <w:rPr>
          <w:rFonts w:ascii="Times New Roman" w:eastAsia="Times New Roman" w:hAnsi="Times New Roman" w:cs="Times New Roman"/>
          <w:sz w:val="28"/>
          <w:szCs w:val="28"/>
          <w:lang w:eastAsia="ru-RU"/>
        </w:rPr>
      </w:pPr>
      <w:r w:rsidRPr="001F4E98">
        <w:rPr>
          <w:rFonts w:ascii="Times New Roman" w:eastAsia="Times New Roman" w:hAnsi="Times New Roman" w:cs="Times New Roman"/>
          <w:sz w:val="28"/>
          <w:szCs w:val="28"/>
          <w:lang w:eastAsia="ru-RU"/>
        </w:rPr>
        <w:t xml:space="preserve">Гремела слава о Федоре Харченко, о нем писали газеты, Илья Эренбург состоял с ним в переписке, товарищи слагали стихи. В статье "Воля к победе", напечатанной в армейской газете, старший лейтенант А. </w:t>
      </w:r>
      <w:proofErr w:type="spellStart"/>
      <w:r w:rsidRPr="001F4E98">
        <w:rPr>
          <w:rFonts w:ascii="Times New Roman" w:eastAsia="Times New Roman" w:hAnsi="Times New Roman" w:cs="Times New Roman"/>
          <w:sz w:val="28"/>
          <w:szCs w:val="28"/>
          <w:lang w:eastAsia="ru-RU"/>
        </w:rPr>
        <w:t>Жулябин</w:t>
      </w:r>
      <w:proofErr w:type="spellEnd"/>
      <w:r w:rsidRPr="001F4E98">
        <w:rPr>
          <w:rFonts w:ascii="Times New Roman" w:eastAsia="Times New Roman" w:hAnsi="Times New Roman" w:cs="Times New Roman"/>
          <w:sz w:val="28"/>
          <w:szCs w:val="28"/>
          <w:lang w:eastAsia="ru-RU"/>
        </w:rPr>
        <w:t xml:space="preserve"> писал: "Овладев искусством меткой стрельбы, тов. Харченко из снайперской винтовки уничтожил 164 гитлеровца." Комсорг батальона 13-го стрелкового полка (2-я стрелковая дивизия, 59-я армия, </w:t>
      </w:r>
      <w:proofErr w:type="spellStart"/>
      <w:r w:rsidRPr="001F4E98">
        <w:rPr>
          <w:rFonts w:ascii="Times New Roman" w:eastAsia="Times New Roman" w:hAnsi="Times New Roman" w:cs="Times New Roman"/>
          <w:sz w:val="28"/>
          <w:szCs w:val="28"/>
          <w:lang w:eastAsia="ru-RU"/>
        </w:rPr>
        <w:t>Волховский</w:t>
      </w:r>
      <w:proofErr w:type="spellEnd"/>
      <w:r w:rsidRPr="001F4E98">
        <w:rPr>
          <w:rFonts w:ascii="Times New Roman" w:eastAsia="Times New Roman" w:hAnsi="Times New Roman" w:cs="Times New Roman"/>
          <w:sz w:val="28"/>
          <w:szCs w:val="28"/>
          <w:lang w:eastAsia="ru-RU"/>
        </w:rPr>
        <w:t xml:space="preserve"> фронт) комсомолец старший сержант Фёдор </w:t>
      </w:r>
      <w:proofErr w:type="spellStart"/>
      <w:proofErr w:type="gramStart"/>
      <w:r w:rsidRPr="001F4E98">
        <w:rPr>
          <w:rFonts w:ascii="Times New Roman" w:eastAsia="Times New Roman" w:hAnsi="Times New Roman" w:cs="Times New Roman"/>
          <w:sz w:val="28"/>
          <w:szCs w:val="28"/>
          <w:lang w:eastAsia="ru-RU"/>
        </w:rPr>
        <w:t>X</w:t>
      </w:r>
      <w:proofErr w:type="gramEnd"/>
      <w:r w:rsidRPr="001F4E98">
        <w:rPr>
          <w:rFonts w:ascii="Times New Roman" w:eastAsia="Times New Roman" w:hAnsi="Times New Roman" w:cs="Times New Roman"/>
          <w:sz w:val="28"/>
          <w:szCs w:val="28"/>
          <w:lang w:eastAsia="ru-RU"/>
        </w:rPr>
        <w:t>арченко</w:t>
      </w:r>
      <w:proofErr w:type="spellEnd"/>
      <w:r w:rsidRPr="001F4E98">
        <w:rPr>
          <w:rFonts w:ascii="Times New Roman" w:eastAsia="Times New Roman" w:hAnsi="Times New Roman" w:cs="Times New Roman"/>
          <w:sz w:val="28"/>
          <w:szCs w:val="28"/>
          <w:lang w:eastAsia="ru-RU"/>
        </w:rPr>
        <w:t xml:space="preserve"> был одним из лучших снайперов фронта. </w:t>
      </w:r>
    </w:p>
    <w:p w:rsidR="00E6493C" w:rsidRPr="001F4E98" w:rsidRDefault="00E6493C" w:rsidP="00E6493C">
      <w:pPr>
        <w:spacing w:after="0" w:line="240" w:lineRule="auto"/>
        <w:ind w:firstLine="708"/>
        <w:rPr>
          <w:rFonts w:ascii="Times New Roman" w:eastAsia="Times New Roman" w:hAnsi="Times New Roman" w:cs="Times New Roman"/>
          <w:sz w:val="28"/>
          <w:szCs w:val="28"/>
          <w:lang w:eastAsia="ru-RU"/>
        </w:rPr>
      </w:pPr>
      <w:r w:rsidRPr="001F4E98">
        <w:rPr>
          <w:rFonts w:ascii="Times New Roman" w:eastAsia="Times New Roman" w:hAnsi="Times New Roman" w:cs="Times New Roman"/>
          <w:sz w:val="28"/>
          <w:szCs w:val="28"/>
          <w:lang w:eastAsia="ru-RU"/>
        </w:rPr>
        <w:t xml:space="preserve">23 января 1944 года подразделения 2-й стрелковой дивизии, наступавшие на укрепленный опорный пункт противника </w:t>
      </w:r>
      <w:proofErr w:type="spellStart"/>
      <w:r w:rsidRPr="001F4E98">
        <w:rPr>
          <w:rFonts w:ascii="Times New Roman" w:eastAsia="Times New Roman" w:hAnsi="Times New Roman" w:cs="Times New Roman"/>
          <w:sz w:val="28"/>
          <w:szCs w:val="28"/>
          <w:lang w:eastAsia="ru-RU"/>
        </w:rPr>
        <w:t>Оссия</w:t>
      </w:r>
      <w:proofErr w:type="spellEnd"/>
      <w:r w:rsidRPr="001F4E98">
        <w:rPr>
          <w:rFonts w:ascii="Times New Roman" w:eastAsia="Times New Roman" w:hAnsi="Times New Roman" w:cs="Times New Roman"/>
          <w:sz w:val="28"/>
          <w:szCs w:val="28"/>
          <w:lang w:eastAsia="ru-RU"/>
        </w:rPr>
        <w:t>, попали под шквал артиллерийского, минометного и пулеметного огня. Бойцы залегли. В этот критический момент знатный снайпер армии, любимец молодежи, комсорг батальона Федор Харченко поднялся с возгласом «За нашу партию, за Родину!» и с автоматом в руках бросился на врага. За комсоргом последовали все бойцы. В ходе атаки Харченко был смертельно ранен. В кармане его гимнастерки обнаружили неотправленное письмо к отцу. Федор Алексеевич писал: «...</w:t>
      </w:r>
      <w:r w:rsidRPr="001F4E98">
        <w:rPr>
          <w:rFonts w:ascii="Times New Roman" w:eastAsia="Times New Roman" w:hAnsi="Times New Roman" w:cs="Times New Roman"/>
          <w:i/>
          <w:sz w:val="28"/>
          <w:szCs w:val="28"/>
          <w:lang w:eastAsia="ru-RU"/>
        </w:rPr>
        <w:t>Я еще не полностью расплатился с фашистами, я убил только 387 фашистов, но я, папа, тебе клянусь, что, пока мое сердце бьется, пока руки держат оружие, буду бить фашистов на каждом шагу. Я люблю свою страну, потому что она меня воспитала. Я только начал жить, а фашисты не дали мне жить. Вот почему я бью их. Если я погибну, то погибну как герой»</w:t>
      </w:r>
      <w:r w:rsidRPr="001F4E98">
        <w:rPr>
          <w:rFonts w:ascii="Times New Roman" w:eastAsia="Times New Roman" w:hAnsi="Times New Roman" w:cs="Times New Roman"/>
          <w:sz w:val="28"/>
          <w:szCs w:val="28"/>
          <w:lang w:eastAsia="ru-RU"/>
        </w:rPr>
        <w:t>.</w:t>
      </w:r>
    </w:p>
    <w:p w:rsidR="00E6493C" w:rsidRPr="001F4E98" w:rsidRDefault="00E6493C" w:rsidP="00E6493C">
      <w:pPr>
        <w:spacing w:after="0" w:line="240" w:lineRule="auto"/>
        <w:ind w:firstLine="708"/>
        <w:rPr>
          <w:rFonts w:ascii="Times New Roman" w:eastAsia="Times New Roman" w:hAnsi="Times New Roman" w:cs="Times New Roman"/>
          <w:sz w:val="28"/>
          <w:szCs w:val="28"/>
          <w:lang w:eastAsia="ru-RU"/>
        </w:rPr>
      </w:pPr>
    </w:p>
    <w:p w:rsidR="004C6722" w:rsidRPr="00FA234D" w:rsidRDefault="00E6493C" w:rsidP="00FA234D">
      <w:pPr>
        <w:spacing w:after="0" w:line="240" w:lineRule="auto"/>
        <w:ind w:firstLine="708"/>
        <w:jc w:val="center"/>
        <w:rPr>
          <w:rFonts w:ascii="Times New Roman" w:eastAsia="Times New Roman" w:hAnsi="Times New Roman" w:cs="Times New Roman"/>
          <w:b/>
          <w:sz w:val="56"/>
          <w:szCs w:val="56"/>
          <w:lang w:eastAsia="ru-RU"/>
        </w:rPr>
      </w:pPr>
      <w:r w:rsidRPr="00422F45">
        <w:rPr>
          <w:rFonts w:ascii="Times New Roman" w:eastAsia="Times New Roman" w:hAnsi="Times New Roman" w:cs="Times New Roman"/>
          <w:b/>
          <w:sz w:val="48"/>
          <w:szCs w:val="48"/>
          <w:lang w:eastAsia="ru-RU"/>
        </w:rPr>
        <w:t xml:space="preserve">Звание Героя Советского Союза </w:t>
      </w:r>
      <w:r w:rsidRPr="00FA234D">
        <w:rPr>
          <w:rFonts w:ascii="Times New Roman" w:eastAsia="Times New Roman" w:hAnsi="Times New Roman" w:cs="Times New Roman"/>
          <w:b/>
          <w:sz w:val="56"/>
          <w:szCs w:val="56"/>
          <w:lang w:eastAsia="ru-RU"/>
        </w:rPr>
        <w:t>Федору Алексеевичу Харченко</w:t>
      </w:r>
    </w:p>
    <w:p w:rsidR="00E6493C" w:rsidRPr="00422F45" w:rsidRDefault="00E6493C" w:rsidP="00FA234D">
      <w:pPr>
        <w:spacing w:after="0" w:line="240" w:lineRule="auto"/>
        <w:rPr>
          <w:rFonts w:ascii="Times New Roman" w:eastAsia="Times New Roman" w:hAnsi="Times New Roman" w:cs="Times New Roman"/>
          <w:b/>
          <w:sz w:val="48"/>
          <w:szCs w:val="48"/>
          <w:lang w:eastAsia="ru-RU"/>
        </w:rPr>
      </w:pPr>
      <w:r w:rsidRPr="00422F45">
        <w:rPr>
          <w:rFonts w:ascii="Times New Roman" w:eastAsia="Times New Roman" w:hAnsi="Times New Roman" w:cs="Times New Roman"/>
          <w:b/>
          <w:sz w:val="48"/>
          <w:szCs w:val="48"/>
          <w:lang w:eastAsia="ru-RU"/>
        </w:rPr>
        <w:t xml:space="preserve">присвоено 6 мая 1965 года, в канун 20-летия победы в Великой Отечественной войне 1941 - 1945 гг. Награжден орденами Ленина (1965), Красной Звезды (1943) дважды медалью "За отвагу" (1942, 1943), знаком "Отличный пулеметчик (1942), знаком "Отличный снайпер" (1943). Его именем было названо судно Министерства Речного Флота РСФСР. На здании </w:t>
      </w:r>
      <w:proofErr w:type="spellStart"/>
      <w:r w:rsidRPr="00422F45">
        <w:rPr>
          <w:rFonts w:ascii="Times New Roman" w:eastAsia="Times New Roman" w:hAnsi="Times New Roman" w:cs="Times New Roman"/>
          <w:b/>
          <w:sz w:val="48"/>
          <w:szCs w:val="48"/>
          <w:lang w:eastAsia="ru-RU"/>
        </w:rPr>
        <w:t>деревоцеха</w:t>
      </w:r>
      <w:proofErr w:type="spellEnd"/>
      <w:r w:rsidRPr="00422F45">
        <w:rPr>
          <w:rFonts w:ascii="Times New Roman" w:eastAsia="Times New Roman" w:hAnsi="Times New Roman" w:cs="Times New Roman"/>
          <w:b/>
          <w:sz w:val="48"/>
          <w:szCs w:val="48"/>
          <w:lang w:eastAsia="ru-RU"/>
        </w:rPr>
        <w:t xml:space="preserve"> </w:t>
      </w:r>
      <w:proofErr w:type="spellStart"/>
      <w:r w:rsidRPr="00422F45">
        <w:rPr>
          <w:rFonts w:ascii="Times New Roman" w:eastAsia="Times New Roman" w:hAnsi="Times New Roman" w:cs="Times New Roman"/>
          <w:b/>
          <w:sz w:val="48"/>
          <w:szCs w:val="48"/>
          <w:lang w:eastAsia="ru-RU"/>
        </w:rPr>
        <w:t>Лимендского</w:t>
      </w:r>
      <w:proofErr w:type="spellEnd"/>
      <w:r w:rsidRPr="00422F45">
        <w:rPr>
          <w:rFonts w:ascii="Times New Roman" w:eastAsia="Times New Roman" w:hAnsi="Times New Roman" w:cs="Times New Roman"/>
          <w:b/>
          <w:sz w:val="48"/>
          <w:szCs w:val="48"/>
          <w:lang w:eastAsia="ru-RU"/>
        </w:rPr>
        <w:t xml:space="preserve"> судостроительно-судоремонтного завода в честь Федора Алексеевича Харченко установлена мемориальная доска. Имя героя увековечено на мемориальной стене в городском парке города Котлас и на памятной доске на здании заводоуправления.</w:t>
      </w:r>
    </w:p>
    <w:p w:rsidR="00E6493C" w:rsidRPr="001F4E98" w:rsidRDefault="00E6493C" w:rsidP="00E6493C">
      <w:pPr>
        <w:spacing w:after="0" w:line="240" w:lineRule="auto"/>
        <w:ind w:firstLine="708"/>
        <w:rPr>
          <w:rFonts w:ascii="Times New Roman" w:eastAsia="Times New Roman" w:hAnsi="Times New Roman" w:cs="Times New Roman"/>
          <w:sz w:val="28"/>
          <w:szCs w:val="28"/>
          <w:lang w:eastAsia="ru-RU"/>
        </w:rPr>
      </w:pPr>
    </w:p>
    <w:p w:rsidR="00E6493C" w:rsidRDefault="00422F45" w:rsidP="00422F45">
      <w:pPr>
        <w:shd w:val="clear" w:color="auto" w:fill="FFFFFF"/>
        <w:spacing w:after="0" w:line="240" w:lineRule="auto"/>
        <w:jc w:val="center"/>
        <w:textAlignment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280161" cy="4371975"/>
            <wp:effectExtent l="19050" t="0" r="0" b="0"/>
            <wp:docPr id="8" name="Рисунок 8" descr="C:\Users\User\Desktop\1kharchenko1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1kharchenko1_b.jpg"/>
                    <pic:cNvPicPr>
                      <a:picLocks noChangeAspect="1" noChangeArrowheads="1"/>
                    </pic:cNvPicPr>
                  </pic:nvPicPr>
                  <pic:blipFill>
                    <a:blip r:embed="rId6" cstate="print"/>
                    <a:srcRect/>
                    <a:stretch>
                      <a:fillRect/>
                    </a:stretch>
                  </pic:blipFill>
                  <pic:spPr bwMode="auto">
                    <a:xfrm>
                      <a:off x="0" y="0"/>
                      <a:ext cx="5290514" cy="4380547"/>
                    </a:xfrm>
                    <a:prstGeom prst="rect">
                      <a:avLst/>
                    </a:prstGeom>
                    <a:noFill/>
                    <a:ln w="9525">
                      <a:noFill/>
                      <a:miter lim="800000"/>
                      <a:headEnd/>
                      <a:tailEnd/>
                    </a:ln>
                  </pic:spPr>
                </pic:pic>
              </a:graphicData>
            </a:graphic>
          </wp:inline>
        </w:drawing>
      </w:r>
    </w:p>
    <w:p w:rsidR="004A25D2" w:rsidRDefault="004A25D2" w:rsidP="00422F45">
      <w:pPr>
        <w:shd w:val="clear" w:color="auto" w:fill="FFFFFF"/>
        <w:spacing w:after="0" w:line="240" w:lineRule="auto"/>
        <w:jc w:val="center"/>
        <w:textAlignment w:val="center"/>
        <w:rPr>
          <w:rFonts w:ascii="Times New Roman" w:eastAsia="Times New Roman" w:hAnsi="Times New Roman" w:cs="Times New Roman"/>
          <w:sz w:val="28"/>
          <w:szCs w:val="28"/>
          <w:lang w:eastAsia="ru-RU"/>
        </w:rPr>
      </w:pPr>
    </w:p>
    <w:p w:rsidR="004A25D2" w:rsidRDefault="004A25D2" w:rsidP="00422F45">
      <w:pPr>
        <w:shd w:val="clear" w:color="auto" w:fill="FFFFFF"/>
        <w:spacing w:after="0" w:line="240" w:lineRule="auto"/>
        <w:jc w:val="center"/>
        <w:textAlignment w:val="center"/>
        <w:rPr>
          <w:rFonts w:ascii="Times New Roman" w:eastAsia="Times New Roman" w:hAnsi="Times New Roman" w:cs="Times New Roman"/>
          <w:sz w:val="28"/>
          <w:szCs w:val="28"/>
          <w:lang w:eastAsia="ru-RU"/>
        </w:rPr>
      </w:pPr>
    </w:p>
    <w:p w:rsidR="004A25D2" w:rsidRPr="004A25D2" w:rsidRDefault="00E6493C" w:rsidP="00E6493C">
      <w:pPr>
        <w:shd w:val="clear" w:color="auto" w:fill="FFFFFF"/>
        <w:spacing w:after="0" w:line="240" w:lineRule="auto"/>
        <w:jc w:val="both"/>
        <w:textAlignment w:val="center"/>
        <w:rPr>
          <w:rFonts w:ascii="Times New Roman" w:eastAsia="Times New Roman" w:hAnsi="Times New Roman" w:cs="Times New Roman"/>
          <w:sz w:val="36"/>
          <w:szCs w:val="36"/>
          <w:lang w:eastAsia="ru-RU"/>
        </w:rPr>
      </w:pPr>
      <w:r w:rsidRPr="004A25D2">
        <w:rPr>
          <w:rFonts w:ascii="Times New Roman" w:eastAsia="Times New Roman" w:hAnsi="Times New Roman" w:cs="Times New Roman"/>
          <w:sz w:val="36"/>
          <w:szCs w:val="36"/>
          <w:lang w:eastAsia="ru-RU"/>
        </w:rPr>
        <w:t xml:space="preserve">Архангельская область, город Котлас, здание </w:t>
      </w:r>
      <w:proofErr w:type="spellStart"/>
      <w:r w:rsidRPr="004A25D2">
        <w:rPr>
          <w:rFonts w:ascii="Times New Roman" w:eastAsia="Times New Roman" w:hAnsi="Times New Roman" w:cs="Times New Roman"/>
          <w:sz w:val="36"/>
          <w:szCs w:val="36"/>
          <w:lang w:eastAsia="ru-RU"/>
        </w:rPr>
        <w:t>деревоцеха</w:t>
      </w:r>
      <w:proofErr w:type="spellEnd"/>
      <w:r w:rsidRPr="004A25D2">
        <w:rPr>
          <w:rFonts w:ascii="Times New Roman" w:eastAsia="Times New Roman" w:hAnsi="Times New Roman" w:cs="Times New Roman"/>
          <w:sz w:val="36"/>
          <w:szCs w:val="36"/>
          <w:lang w:eastAsia="ru-RU"/>
        </w:rPr>
        <w:t xml:space="preserve"> </w:t>
      </w:r>
      <w:proofErr w:type="spellStart"/>
      <w:r w:rsidRPr="004A25D2">
        <w:rPr>
          <w:rFonts w:ascii="Times New Roman" w:eastAsia="Times New Roman" w:hAnsi="Times New Roman" w:cs="Times New Roman"/>
          <w:sz w:val="36"/>
          <w:szCs w:val="36"/>
          <w:lang w:eastAsia="ru-RU"/>
        </w:rPr>
        <w:t>Лимендского</w:t>
      </w:r>
      <w:proofErr w:type="spellEnd"/>
      <w:r w:rsidRPr="004A25D2">
        <w:rPr>
          <w:rFonts w:ascii="Times New Roman" w:eastAsia="Times New Roman" w:hAnsi="Times New Roman" w:cs="Times New Roman"/>
          <w:sz w:val="36"/>
          <w:szCs w:val="36"/>
          <w:lang w:eastAsia="ru-RU"/>
        </w:rPr>
        <w:t xml:space="preserve"> судостроительно-судоремонтного завода.</w:t>
      </w:r>
    </w:p>
    <w:p w:rsidR="00E6493C" w:rsidRPr="004A25D2" w:rsidRDefault="00E6493C" w:rsidP="00E6493C">
      <w:pPr>
        <w:shd w:val="clear" w:color="auto" w:fill="FFFFFF"/>
        <w:spacing w:after="0" w:line="240" w:lineRule="auto"/>
        <w:jc w:val="both"/>
        <w:textAlignment w:val="center"/>
        <w:rPr>
          <w:rFonts w:ascii="Times New Roman" w:eastAsia="Times New Roman" w:hAnsi="Times New Roman" w:cs="Times New Roman"/>
          <w:sz w:val="36"/>
          <w:szCs w:val="36"/>
          <w:lang w:eastAsia="ru-RU"/>
        </w:rPr>
      </w:pPr>
      <w:r w:rsidRPr="004A25D2">
        <w:rPr>
          <w:rFonts w:ascii="Times New Roman" w:eastAsia="Times New Roman" w:hAnsi="Times New Roman" w:cs="Times New Roman"/>
          <w:b/>
          <w:bCs/>
          <w:sz w:val="36"/>
          <w:szCs w:val="36"/>
          <w:lang w:eastAsia="ru-RU"/>
        </w:rPr>
        <w:t>Дата установки:</w:t>
      </w:r>
      <w:r w:rsidRPr="004A25D2">
        <w:rPr>
          <w:rFonts w:ascii="Times New Roman" w:eastAsia="Times New Roman" w:hAnsi="Times New Roman" w:cs="Times New Roman"/>
          <w:sz w:val="36"/>
          <w:szCs w:val="36"/>
          <w:lang w:eastAsia="ru-RU"/>
        </w:rPr>
        <w:t xml:space="preserve"> 1979 год. </w:t>
      </w:r>
    </w:p>
    <w:p w:rsidR="00E6493C" w:rsidRPr="004A25D2" w:rsidRDefault="00E6493C" w:rsidP="00422F45">
      <w:pPr>
        <w:shd w:val="clear" w:color="auto" w:fill="FFFFFF"/>
        <w:spacing w:after="0" w:line="240" w:lineRule="auto"/>
        <w:ind w:firstLine="708"/>
        <w:rPr>
          <w:rFonts w:ascii="Times New Roman" w:eastAsia="Times New Roman" w:hAnsi="Times New Roman" w:cs="Times New Roman"/>
          <w:sz w:val="36"/>
          <w:szCs w:val="36"/>
          <w:lang w:eastAsia="ru-RU"/>
        </w:rPr>
      </w:pPr>
      <w:r w:rsidRPr="004A25D2">
        <w:rPr>
          <w:rFonts w:ascii="Times New Roman" w:eastAsia="Times New Roman" w:hAnsi="Times New Roman" w:cs="Times New Roman"/>
          <w:sz w:val="36"/>
          <w:szCs w:val="36"/>
          <w:lang w:eastAsia="ru-RU"/>
        </w:rPr>
        <w:t xml:space="preserve">Торжественное открытие памятной доски Герою Советского Союза Харченко Федору Алексеевичу состоялось в марте 1979 года на митинге. Право снять покрывало с мемориальной доски было предоставлено столярам завода Л. </w:t>
      </w:r>
      <w:proofErr w:type="spellStart"/>
      <w:r w:rsidRPr="004A25D2">
        <w:rPr>
          <w:rFonts w:ascii="Times New Roman" w:eastAsia="Times New Roman" w:hAnsi="Times New Roman" w:cs="Times New Roman"/>
          <w:sz w:val="36"/>
          <w:szCs w:val="36"/>
          <w:lang w:eastAsia="ru-RU"/>
        </w:rPr>
        <w:t>Ядрихинскому</w:t>
      </w:r>
      <w:proofErr w:type="spellEnd"/>
      <w:r w:rsidRPr="004A25D2">
        <w:rPr>
          <w:rFonts w:ascii="Times New Roman" w:eastAsia="Times New Roman" w:hAnsi="Times New Roman" w:cs="Times New Roman"/>
          <w:sz w:val="36"/>
          <w:szCs w:val="36"/>
          <w:lang w:eastAsia="ru-RU"/>
        </w:rPr>
        <w:t xml:space="preserve"> и Ю. </w:t>
      </w:r>
      <w:proofErr w:type="spellStart"/>
      <w:r w:rsidRPr="004A25D2">
        <w:rPr>
          <w:rFonts w:ascii="Times New Roman" w:eastAsia="Times New Roman" w:hAnsi="Times New Roman" w:cs="Times New Roman"/>
          <w:sz w:val="36"/>
          <w:szCs w:val="36"/>
          <w:lang w:eastAsia="ru-RU"/>
        </w:rPr>
        <w:t>Елсакову</w:t>
      </w:r>
      <w:proofErr w:type="spellEnd"/>
      <w:r w:rsidRPr="004A25D2">
        <w:rPr>
          <w:rFonts w:ascii="Times New Roman" w:eastAsia="Times New Roman" w:hAnsi="Times New Roman" w:cs="Times New Roman"/>
          <w:sz w:val="36"/>
          <w:szCs w:val="36"/>
          <w:lang w:eastAsia="ru-RU"/>
        </w:rPr>
        <w:t xml:space="preserve">. </w:t>
      </w:r>
    </w:p>
    <w:p w:rsidR="00E6493C" w:rsidRPr="004A25D2" w:rsidRDefault="00AA698E" w:rsidP="00E6493C">
      <w:pPr>
        <w:shd w:val="clear" w:color="auto" w:fill="FFFFFF"/>
        <w:spacing w:after="0" w:line="240" w:lineRule="auto"/>
        <w:jc w:val="center"/>
        <w:textAlignment w:val="center"/>
        <w:rPr>
          <w:rFonts w:ascii="Times New Roman" w:eastAsia="Times New Roman" w:hAnsi="Times New Roman" w:cs="Times New Roman"/>
          <w:sz w:val="28"/>
          <w:szCs w:val="28"/>
          <w:lang w:eastAsia="ru-RU"/>
        </w:rPr>
      </w:pPr>
      <w:hyperlink r:id="rId7" w:tooltip="Мемориальная доска Харченко Федору Алексеевичу" w:history="1">
        <w:r w:rsidRPr="00AA698E">
          <w:rPr>
            <w:rFonts w:ascii="Times New Roman" w:eastAsia="Times New Roman" w:hAnsi="Times New Roman" w:cs="Times New Roman"/>
            <w:b/>
            <w:bCs/>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Мемориальная доска Харченко Федору Алексеевичу" href="http://kotlaslib.aonb.ru/foto/kotl-pam/mdoski/kharchenko_b.jpg" title="&quot;Мемориальная доска Харченко Федору Алексеевичу&quot;" style="width:24pt;height:24pt" o:button="t"/>
          </w:pict>
        </w:r>
      </w:hyperlink>
      <w:r w:rsidR="00422F45" w:rsidRPr="00422F4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422F45">
        <w:rPr>
          <w:rFonts w:ascii="Times New Roman" w:hAnsi="Times New Roman" w:cs="Times New Roman"/>
          <w:noProof/>
          <w:sz w:val="28"/>
          <w:szCs w:val="28"/>
          <w:lang w:eastAsia="ru-RU"/>
        </w:rPr>
        <w:drawing>
          <wp:inline distT="0" distB="0" distL="0" distR="0">
            <wp:extent cx="5940425" cy="4455319"/>
            <wp:effectExtent l="19050" t="0" r="3175" b="0"/>
            <wp:docPr id="9" name="Рисунок 9" descr="C:\Users\User\Desktop\kharchenko_b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kharchenko_b (1).jpg"/>
                    <pic:cNvPicPr>
                      <a:picLocks noChangeAspect="1" noChangeArrowheads="1"/>
                    </pic:cNvPicPr>
                  </pic:nvPicPr>
                  <pic:blipFill>
                    <a:blip r:embed="rId8"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4A25D2" w:rsidRDefault="004A25D2" w:rsidP="004A25D2">
      <w:pPr>
        <w:shd w:val="clear" w:color="auto" w:fill="FFFFFF"/>
        <w:spacing w:after="0" w:line="240" w:lineRule="auto"/>
        <w:ind w:firstLine="708"/>
        <w:rPr>
          <w:rFonts w:ascii="Times New Roman" w:eastAsia="Times New Roman" w:hAnsi="Times New Roman" w:cs="Times New Roman"/>
          <w:sz w:val="36"/>
          <w:szCs w:val="36"/>
          <w:lang w:eastAsia="ru-RU"/>
        </w:rPr>
      </w:pPr>
    </w:p>
    <w:p w:rsidR="004A25D2" w:rsidRDefault="004A25D2" w:rsidP="004A25D2">
      <w:pPr>
        <w:shd w:val="clear" w:color="auto" w:fill="FFFFFF"/>
        <w:spacing w:after="0" w:line="240" w:lineRule="auto"/>
        <w:ind w:firstLine="708"/>
        <w:rPr>
          <w:rFonts w:ascii="Times New Roman" w:eastAsia="Times New Roman" w:hAnsi="Times New Roman" w:cs="Times New Roman"/>
          <w:sz w:val="36"/>
          <w:szCs w:val="36"/>
          <w:lang w:eastAsia="ru-RU"/>
        </w:rPr>
      </w:pPr>
    </w:p>
    <w:p w:rsidR="004A25D2" w:rsidRDefault="00E6493C" w:rsidP="004A25D2">
      <w:pPr>
        <w:shd w:val="clear" w:color="auto" w:fill="FFFFFF"/>
        <w:spacing w:after="0" w:line="240" w:lineRule="auto"/>
        <w:ind w:firstLine="708"/>
        <w:rPr>
          <w:rFonts w:ascii="Times New Roman" w:eastAsia="Times New Roman" w:hAnsi="Times New Roman" w:cs="Times New Roman"/>
          <w:sz w:val="36"/>
          <w:szCs w:val="36"/>
          <w:lang w:eastAsia="ru-RU"/>
        </w:rPr>
      </w:pPr>
      <w:r w:rsidRPr="004A25D2">
        <w:rPr>
          <w:rFonts w:ascii="Times New Roman" w:eastAsia="Times New Roman" w:hAnsi="Times New Roman" w:cs="Times New Roman"/>
          <w:sz w:val="36"/>
          <w:szCs w:val="36"/>
          <w:lang w:eastAsia="ru-RU"/>
        </w:rPr>
        <w:t>Архангельская область, город Котлас, городской парк.  «Харченко Федор Алексеевич 20.09.1923 – 23.01.1944».</w:t>
      </w:r>
    </w:p>
    <w:p w:rsidR="00E6493C" w:rsidRPr="004A25D2" w:rsidRDefault="00E6493C" w:rsidP="004A25D2">
      <w:pPr>
        <w:shd w:val="clear" w:color="auto" w:fill="FFFFFF"/>
        <w:spacing w:after="0" w:line="240" w:lineRule="auto"/>
        <w:ind w:firstLine="708"/>
        <w:rPr>
          <w:rFonts w:ascii="Times New Roman" w:eastAsia="Times New Roman" w:hAnsi="Times New Roman" w:cs="Times New Roman"/>
          <w:b/>
          <w:sz w:val="36"/>
          <w:szCs w:val="36"/>
          <w:lang w:eastAsia="ru-RU"/>
        </w:rPr>
      </w:pPr>
      <w:r w:rsidRPr="004A25D2">
        <w:rPr>
          <w:rFonts w:ascii="Times New Roman" w:eastAsia="Times New Roman" w:hAnsi="Times New Roman" w:cs="Times New Roman"/>
          <w:b/>
          <w:sz w:val="36"/>
          <w:szCs w:val="36"/>
          <w:lang w:eastAsia="ru-RU"/>
        </w:rPr>
        <w:t xml:space="preserve">Дата установки: 1990 год. </w:t>
      </w:r>
    </w:p>
    <w:p w:rsidR="00E6493C" w:rsidRPr="004A25D2" w:rsidRDefault="00E6493C" w:rsidP="004A25D2">
      <w:pPr>
        <w:shd w:val="clear" w:color="auto" w:fill="FFFFFF"/>
        <w:spacing w:after="0" w:line="240" w:lineRule="auto"/>
        <w:ind w:firstLine="708"/>
        <w:rPr>
          <w:rFonts w:ascii="Times New Roman" w:eastAsia="Times New Roman" w:hAnsi="Times New Roman" w:cs="Times New Roman"/>
          <w:sz w:val="36"/>
          <w:szCs w:val="36"/>
          <w:lang w:eastAsia="ru-RU"/>
        </w:rPr>
      </w:pPr>
      <w:r w:rsidRPr="004A25D2">
        <w:rPr>
          <w:rFonts w:ascii="Times New Roman" w:eastAsia="Times New Roman" w:hAnsi="Times New Roman" w:cs="Times New Roman"/>
          <w:sz w:val="36"/>
          <w:szCs w:val="36"/>
          <w:lang w:eastAsia="ru-RU"/>
        </w:rPr>
        <w:t xml:space="preserve">Открытие памятной доски Герою Советского Союза Харченко Федору Алексеевичу на </w:t>
      </w:r>
      <w:hyperlink r:id="rId9" w:history="1">
        <w:r w:rsidRPr="004A25D2">
          <w:rPr>
            <w:rFonts w:ascii="Times New Roman" w:eastAsia="Times New Roman" w:hAnsi="Times New Roman" w:cs="Times New Roman"/>
            <w:sz w:val="36"/>
            <w:szCs w:val="36"/>
            <w:lang w:eastAsia="ru-RU"/>
          </w:rPr>
          <w:t>Мемориальной стене в городском парке</w:t>
        </w:r>
      </w:hyperlink>
      <w:r w:rsidRPr="004A25D2">
        <w:rPr>
          <w:rFonts w:ascii="Times New Roman" w:eastAsia="Times New Roman" w:hAnsi="Times New Roman" w:cs="Times New Roman"/>
          <w:sz w:val="36"/>
          <w:szCs w:val="36"/>
          <w:lang w:eastAsia="ru-RU"/>
        </w:rPr>
        <w:t xml:space="preserve"> состоялось 9 мая 1990 года.</w:t>
      </w:r>
    </w:p>
    <w:p w:rsidR="00E6493C" w:rsidRDefault="00E6493C" w:rsidP="0006598B">
      <w:pPr>
        <w:spacing w:after="0" w:line="343" w:lineRule="atLeast"/>
        <w:rPr>
          <w:rFonts w:ascii="Times New Roman" w:hAnsi="Times New Roman" w:cs="Times New Roman"/>
          <w:sz w:val="28"/>
          <w:szCs w:val="28"/>
        </w:rPr>
      </w:pPr>
    </w:p>
    <w:p w:rsidR="004A25D2" w:rsidRDefault="004A25D2" w:rsidP="0006598B">
      <w:pPr>
        <w:spacing w:after="0" w:line="343" w:lineRule="atLeast"/>
      </w:pPr>
    </w:p>
    <w:p w:rsidR="0006598B" w:rsidRPr="00E6493C" w:rsidRDefault="00AA698E" w:rsidP="0006598B">
      <w:pPr>
        <w:spacing w:after="0" w:line="343" w:lineRule="atLeast"/>
        <w:rPr>
          <w:rFonts w:ascii="Arial" w:eastAsia="Times New Roman" w:hAnsi="Arial" w:cs="Arial"/>
          <w:sz w:val="24"/>
          <w:szCs w:val="24"/>
          <w:lang w:eastAsia="ru-RU"/>
        </w:rPr>
      </w:pPr>
      <w:hyperlink r:id="rId10" w:history="1"/>
    </w:p>
    <w:p w:rsidR="009406D5" w:rsidRDefault="009406D5"/>
    <w:p w:rsidR="004A25D2" w:rsidRDefault="004A25D2"/>
    <w:p w:rsidR="004A25D2" w:rsidRDefault="004A25D2"/>
    <w:p w:rsidR="004A25D2" w:rsidRDefault="004A25D2"/>
    <w:p w:rsidR="004C6722" w:rsidRDefault="004C6722"/>
    <w:p w:rsidR="004C6722" w:rsidRPr="004C6722" w:rsidRDefault="004C6722" w:rsidP="004C6722">
      <w:pPr>
        <w:jc w:val="center"/>
        <w:rPr>
          <w:rFonts w:ascii="Times New Roman" w:hAnsi="Times New Roman" w:cs="Times New Roman"/>
          <w:sz w:val="28"/>
          <w:szCs w:val="28"/>
        </w:rPr>
      </w:pPr>
      <w:r w:rsidRPr="004C6722">
        <w:rPr>
          <w:rFonts w:ascii="Times New Roman" w:hAnsi="Times New Roman" w:cs="Times New Roman"/>
          <w:sz w:val="28"/>
          <w:szCs w:val="28"/>
        </w:rPr>
        <w:t>Харченко Федор Алексеевич погиб в 1944 году, захоронен в Братской могиле у Мемориал</w:t>
      </w:r>
      <w:r>
        <w:rPr>
          <w:rFonts w:ascii="Times New Roman" w:hAnsi="Times New Roman" w:cs="Times New Roman"/>
          <w:sz w:val="28"/>
          <w:szCs w:val="28"/>
        </w:rPr>
        <w:t>а</w:t>
      </w:r>
      <w:r w:rsidRPr="004C6722">
        <w:rPr>
          <w:rFonts w:ascii="Times New Roman" w:hAnsi="Times New Roman" w:cs="Times New Roman"/>
          <w:sz w:val="28"/>
          <w:szCs w:val="28"/>
        </w:rPr>
        <w:t xml:space="preserve"> «Вечный огонь» г. Новгорода.</w:t>
      </w:r>
    </w:p>
    <w:p w:rsidR="009067BF" w:rsidRDefault="009067BF">
      <w:r>
        <w:rPr>
          <w:noProof/>
          <w:lang w:eastAsia="ru-RU"/>
        </w:rPr>
        <w:drawing>
          <wp:inline distT="0" distB="0" distL="0" distR="0">
            <wp:extent cx="5940425" cy="4256947"/>
            <wp:effectExtent l="19050" t="0" r="3175" b="0"/>
            <wp:docPr id="2" name="Рисунок 10" descr="C:\Users\User\Desktop\fullim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fullimage (1).jpg"/>
                    <pic:cNvPicPr>
                      <a:picLocks noChangeAspect="1" noChangeArrowheads="1"/>
                    </pic:cNvPicPr>
                  </pic:nvPicPr>
                  <pic:blipFill>
                    <a:blip r:embed="rId11" cstate="screen"/>
                    <a:srcRect/>
                    <a:stretch>
                      <a:fillRect/>
                    </a:stretch>
                  </pic:blipFill>
                  <pic:spPr bwMode="auto">
                    <a:xfrm>
                      <a:off x="0" y="0"/>
                      <a:ext cx="5940425" cy="4256947"/>
                    </a:xfrm>
                    <a:prstGeom prst="rect">
                      <a:avLst/>
                    </a:prstGeom>
                    <a:noFill/>
                    <a:ln w="9525">
                      <a:noFill/>
                      <a:miter lim="800000"/>
                      <a:headEnd/>
                      <a:tailEnd/>
                    </a:ln>
                  </pic:spPr>
                </pic:pic>
              </a:graphicData>
            </a:graphic>
          </wp:inline>
        </w:drawing>
      </w:r>
    </w:p>
    <w:p w:rsidR="009067BF" w:rsidRDefault="009067BF"/>
    <w:p w:rsidR="004A25D2" w:rsidRDefault="004A25D2">
      <w:r>
        <w:rPr>
          <w:noProof/>
          <w:lang w:eastAsia="ru-RU"/>
        </w:rPr>
        <w:drawing>
          <wp:inline distT="0" distB="0" distL="0" distR="0">
            <wp:extent cx="5429250" cy="3781425"/>
            <wp:effectExtent l="19050" t="0" r="0" b="0"/>
            <wp:docPr id="11" name="Рисунок 11" descr="C:\Users\User\Desktop\full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fullimage.jpg"/>
                    <pic:cNvPicPr>
                      <a:picLocks noChangeAspect="1" noChangeArrowheads="1"/>
                    </pic:cNvPicPr>
                  </pic:nvPicPr>
                  <pic:blipFill>
                    <a:blip r:embed="rId12" cstate="screen"/>
                    <a:srcRect/>
                    <a:stretch>
                      <a:fillRect/>
                    </a:stretch>
                  </pic:blipFill>
                  <pic:spPr bwMode="auto">
                    <a:xfrm>
                      <a:off x="0" y="0"/>
                      <a:ext cx="5429250" cy="3781425"/>
                    </a:xfrm>
                    <a:prstGeom prst="rect">
                      <a:avLst/>
                    </a:prstGeom>
                    <a:noFill/>
                    <a:ln w="9525">
                      <a:noFill/>
                      <a:miter lim="800000"/>
                      <a:headEnd/>
                      <a:tailEnd/>
                    </a:ln>
                  </pic:spPr>
                </pic:pic>
              </a:graphicData>
            </a:graphic>
          </wp:inline>
        </w:drawing>
      </w:r>
    </w:p>
    <w:p w:rsidR="004A25D2" w:rsidRDefault="009067BF">
      <w:r>
        <w:rPr>
          <w:noProof/>
          <w:lang w:eastAsia="ru-RU"/>
        </w:rPr>
        <w:drawing>
          <wp:inline distT="0" distB="0" distL="0" distR="0">
            <wp:extent cx="5940425" cy="8381065"/>
            <wp:effectExtent l="19050" t="0" r="3175" b="0"/>
            <wp:docPr id="20" name="Рисунок 20" descr="C:\Users\User\Desktop\filterim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filterimage (1).jpg"/>
                    <pic:cNvPicPr>
                      <a:picLocks noChangeAspect="1" noChangeArrowheads="1"/>
                    </pic:cNvPicPr>
                  </pic:nvPicPr>
                  <pic:blipFill>
                    <a:blip r:embed="rId13" cstate="screen"/>
                    <a:srcRect/>
                    <a:stretch>
                      <a:fillRect/>
                    </a:stretch>
                  </pic:blipFill>
                  <pic:spPr bwMode="auto">
                    <a:xfrm>
                      <a:off x="0" y="0"/>
                      <a:ext cx="5940425" cy="8381065"/>
                    </a:xfrm>
                    <a:prstGeom prst="rect">
                      <a:avLst/>
                    </a:prstGeom>
                    <a:noFill/>
                    <a:ln w="9525">
                      <a:noFill/>
                      <a:miter lim="800000"/>
                      <a:headEnd/>
                      <a:tailEnd/>
                    </a:ln>
                  </pic:spPr>
                </pic:pic>
              </a:graphicData>
            </a:graphic>
          </wp:inline>
        </w:drawing>
      </w:r>
    </w:p>
    <w:p w:rsidR="002262A5" w:rsidRPr="00E6493C" w:rsidRDefault="009067BF">
      <w:r>
        <w:rPr>
          <w:noProof/>
          <w:lang w:eastAsia="ru-RU"/>
        </w:rPr>
        <w:t xml:space="preserve"> </w:t>
      </w:r>
      <w:r w:rsidR="002262A5" w:rsidRPr="002262A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5940425" cy="6362700"/>
            <wp:effectExtent l="19050" t="0" r="3175" b="0"/>
            <wp:docPr id="15" name="Рисунок 15" descr="C:\Users\User\Desktop\filter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filterimage (2).jpg"/>
                    <pic:cNvPicPr>
                      <a:picLocks noChangeAspect="1" noChangeArrowheads="1"/>
                    </pic:cNvPicPr>
                  </pic:nvPicPr>
                  <pic:blipFill>
                    <a:blip r:embed="rId14" cstate="screen"/>
                    <a:srcRect/>
                    <a:stretch>
                      <a:fillRect/>
                    </a:stretch>
                  </pic:blipFill>
                  <pic:spPr bwMode="auto">
                    <a:xfrm>
                      <a:off x="0" y="0"/>
                      <a:ext cx="5940425" cy="63627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5940425" cy="8301927"/>
            <wp:effectExtent l="19050" t="0" r="3175" b="0"/>
            <wp:docPr id="14" name="Рисунок 14" descr="C:\Users\User\Desktop\filterimag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filterimage (3).jpg"/>
                    <pic:cNvPicPr>
                      <a:picLocks noChangeAspect="1" noChangeArrowheads="1"/>
                    </pic:cNvPicPr>
                  </pic:nvPicPr>
                  <pic:blipFill>
                    <a:blip r:embed="rId15" cstate="screen"/>
                    <a:srcRect/>
                    <a:stretch>
                      <a:fillRect/>
                    </a:stretch>
                  </pic:blipFill>
                  <pic:spPr bwMode="auto">
                    <a:xfrm>
                      <a:off x="0" y="0"/>
                      <a:ext cx="5940425" cy="8301927"/>
                    </a:xfrm>
                    <a:prstGeom prst="rect">
                      <a:avLst/>
                    </a:prstGeom>
                    <a:noFill/>
                    <a:ln w="9525">
                      <a:noFill/>
                      <a:miter lim="800000"/>
                      <a:headEnd/>
                      <a:tailEnd/>
                    </a:ln>
                  </pic:spPr>
                </pic:pic>
              </a:graphicData>
            </a:graphic>
          </wp:inline>
        </w:drawing>
      </w:r>
      <w:r w:rsidRPr="009067B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5940425" cy="8169208"/>
            <wp:effectExtent l="19050" t="0" r="3175" b="0"/>
            <wp:docPr id="16" name="Рисунок 16" descr="C:\Users\User\Desktop\filterimag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filterimage (4).jpg"/>
                    <pic:cNvPicPr>
                      <a:picLocks noChangeAspect="1" noChangeArrowheads="1"/>
                    </pic:cNvPicPr>
                  </pic:nvPicPr>
                  <pic:blipFill>
                    <a:blip r:embed="rId16" cstate="screen"/>
                    <a:srcRect/>
                    <a:stretch>
                      <a:fillRect/>
                    </a:stretch>
                  </pic:blipFill>
                  <pic:spPr bwMode="auto">
                    <a:xfrm>
                      <a:off x="0" y="0"/>
                      <a:ext cx="5940425" cy="8169208"/>
                    </a:xfrm>
                    <a:prstGeom prst="rect">
                      <a:avLst/>
                    </a:prstGeom>
                    <a:noFill/>
                    <a:ln w="9525">
                      <a:noFill/>
                      <a:miter lim="800000"/>
                      <a:headEnd/>
                      <a:tailEnd/>
                    </a:ln>
                  </pic:spPr>
                </pic:pic>
              </a:graphicData>
            </a:graphic>
          </wp:inline>
        </w:drawing>
      </w:r>
      <w:r w:rsidRPr="009067B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5940425" cy="8216995"/>
            <wp:effectExtent l="19050" t="0" r="3175" b="0"/>
            <wp:docPr id="17" name="Рисунок 17" descr="C:\Users\User\Desktop\filterimag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filterimage (5).jpg"/>
                    <pic:cNvPicPr>
                      <a:picLocks noChangeAspect="1" noChangeArrowheads="1"/>
                    </pic:cNvPicPr>
                  </pic:nvPicPr>
                  <pic:blipFill>
                    <a:blip r:embed="rId17" cstate="screen"/>
                    <a:srcRect/>
                    <a:stretch>
                      <a:fillRect/>
                    </a:stretch>
                  </pic:blipFill>
                  <pic:spPr bwMode="auto">
                    <a:xfrm>
                      <a:off x="0" y="0"/>
                      <a:ext cx="5940425" cy="8216995"/>
                    </a:xfrm>
                    <a:prstGeom prst="rect">
                      <a:avLst/>
                    </a:prstGeom>
                    <a:noFill/>
                    <a:ln w="9525">
                      <a:noFill/>
                      <a:miter lim="800000"/>
                      <a:headEnd/>
                      <a:tailEnd/>
                    </a:ln>
                  </pic:spPr>
                </pic:pic>
              </a:graphicData>
            </a:graphic>
          </wp:inline>
        </w:drawing>
      </w:r>
      <w:r w:rsidRPr="009067B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5940425" cy="7539043"/>
            <wp:effectExtent l="19050" t="0" r="3175" b="0"/>
            <wp:docPr id="19" name="Рисунок 19" descr="C:\Users\User\Desktop\filterimage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filterimage (7).jpg"/>
                    <pic:cNvPicPr>
                      <a:picLocks noChangeAspect="1" noChangeArrowheads="1"/>
                    </pic:cNvPicPr>
                  </pic:nvPicPr>
                  <pic:blipFill>
                    <a:blip r:embed="rId18" cstate="screen"/>
                    <a:srcRect/>
                    <a:stretch>
                      <a:fillRect/>
                    </a:stretch>
                  </pic:blipFill>
                  <pic:spPr bwMode="auto">
                    <a:xfrm>
                      <a:off x="0" y="0"/>
                      <a:ext cx="5940425" cy="7539043"/>
                    </a:xfrm>
                    <a:prstGeom prst="rect">
                      <a:avLst/>
                    </a:prstGeom>
                    <a:noFill/>
                    <a:ln w="9525">
                      <a:noFill/>
                      <a:miter lim="800000"/>
                      <a:headEnd/>
                      <a:tailEnd/>
                    </a:ln>
                  </pic:spPr>
                </pic:pic>
              </a:graphicData>
            </a:graphic>
          </wp:inline>
        </w:drawing>
      </w:r>
      <w:r w:rsidRPr="009067B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5940425" cy="8056066"/>
            <wp:effectExtent l="19050" t="0" r="3175" b="0"/>
            <wp:docPr id="18" name="Рисунок 18" descr="C:\Users\User\Desktop\filterimag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filterimage (6).jpg"/>
                    <pic:cNvPicPr>
                      <a:picLocks noChangeAspect="1" noChangeArrowheads="1"/>
                    </pic:cNvPicPr>
                  </pic:nvPicPr>
                  <pic:blipFill>
                    <a:blip r:embed="rId19" cstate="screen"/>
                    <a:srcRect/>
                    <a:stretch>
                      <a:fillRect/>
                    </a:stretch>
                  </pic:blipFill>
                  <pic:spPr bwMode="auto">
                    <a:xfrm>
                      <a:off x="0" y="0"/>
                      <a:ext cx="5940425" cy="8056066"/>
                    </a:xfrm>
                    <a:prstGeom prst="rect">
                      <a:avLst/>
                    </a:prstGeom>
                    <a:noFill/>
                    <a:ln w="9525">
                      <a:noFill/>
                      <a:miter lim="800000"/>
                      <a:headEnd/>
                      <a:tailEnd/>
                    </a:ln>
                  </pic:spPr>
                </pic:pic>
              </a:graphicData>
            </a:graphic>
          </wp:inline>
        </w:drawing>
      </w:r>
    </w:p>
    <w:sectPr w:rsidR="002262A5" w:rsidRPr="00E6493C" w:rsidSect="00556BC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AE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savePreviewPicture/>
  <w:compat/>
  <w:rsids>
    <w:rsidRoot w:val="0006598B"/>
    <w:rsid w:val="0006598B"/>
    <w:rsid w:val="000C2F4D"/>
    <w:rsid w:val="001C5B6E"/>
    <w:rsid w:val="002262A5"/>
    <w:rsid w:val="00422F45"/>
    <w:rsid w:val="004A25D2"/>
    <w:rsid w:val="004C6722"/>
    <w:rsid w:val="004D074E"/>
    <w:rsid w:val="00556BCA"/>
    <w:rsid w:val="00647106"/>
    <w:rsid w:val="009067BF"/>
    <w:rsid w:val="00911AF1"/>
    <w:rsid w:val="009125A0"/>
    <w:rsid w:val="009406D5"/>
    <w:rsid w:val="009930B3"/>
    <w:rsid w:val="00AA2A3A"/>
    <w:rsid w:val="00AA698E"/>
    <w:rsid w:val="00E6493C"/>
    <w:rsid w:val="00E7599E"/>
    <w:rsid w:val="00F31CBD"/>
    <w:rsid w:val="00FA234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6BCA"/>
  </w:style>
  <w:style w:type="paragraph" w:styleId="3">
    <w:name w:val="heading 3"/>
    <w:basedOn w:val="a"/>
    <w:link w:val="30"/>
    <w:uiPriority w:val="9"/>
    <w:qFormat/>
    <w:rsid w:val="0006598B"/>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06598B"/>
    <w:rPr>
      <w:rFonts w:ascii="Times New Roman" w:eastAsia="Times New Roman" w:hAnsi="Times New Roman" w:cs="Times New Roman"/>
      <w:b/>
      <w:bCs/>
      <w:sz w:val="27"/>
      <w:szCs w:val="27"/>
      <w:lang w:eastAsia="ru-RU"/>
    </w:rPr>
  </w:style>
  <w:style w:type="character" w:customStyle="1" w:styleId="apple-converted-space">
    <w:name w:val="apple-converted-space"/>
    <w:basedOn w:val="a0"/>
    <w:rsid w:val="0006598B"/>
  </w:style>
  <w:style w:type="character" w:styleId="a3">
    <w:name w:val="Hyperlink"/>
    <w:basedOn w:val="a0"/>
    <w:uiPriority w:val="99"/>
    <w:semiHidden/>
    <w:unhideWhenUsed/>
    <w:rsid w:val="0006598B"/>
    <w:rPr>
      <w:color w:val="0000FF"/>
      <w:u w:val="single"/>
    </w:rPr>
  </w:style>
  <w:style w:type="paragraph" w:styleId="a4">
    <w:name w:val="Balloon Text"/>
    <w:basedOn w:val="a"/>
    <w:link w:val="a5"/>
    <w:uiPriority w:val="99"/>
    <w:semiHidden/>
    <w:unhideWhenUsed/>
    <w:rsid w:val="00422F4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22F4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1100030">
      <w:bodyDiv w:val="1"/>
      <w:marLeft w:val="0"/>
      <w:marRight w:val="0"/>
      <w:marTop w:val="0"/>
      <w:marBottom w:val="0"/>
      <w:divBdr>
        <w:top w:val="none" w:sz="0" w:space="0" w:color="auto"/>
        <w:left w:val="none" w:sz="0" w:space="0" w:color="auto"/>
        <w:bottom w:val="none" w:sz="0" w:space="0" w:color="auto"/>
        <w:right w:val="none" w:sz="0" w:space="0" w:color="auto"/>
      </w:divBdr>
      <w:divsChild>
        <w:div w:id="1081099091">
          <w:marLeft w:val="-225"/>
          <w:marRight w:val="-225"/>
          <w:marTop w:val="0"/>
          <w:marBottom w:val="0"/>
          <w:divBdr>
            <w:top w:val="none" w:sz="0" w:space="0" w:color="auto"/>
            <w:left w:val="none" w:sz="0" w:space="0" w:color="auto"/>
            <w:bottom w:val="none" w:sz="0" w:space="0" w:color="auto"/>
            <w:right w:val="none" w:sz="0" w:space="0" w:color="auto"/>
          </w:divBdr>
          <w:divsChild>
            <w:div w:id="1153571193">
              <w:marLeft w:val="0"/>
              <w:marRight w:val="0"/>
              <w:marTop w:val="0"/>
              <w:marBottom w:val="0"/>
              <w:divBdr>
                <w:top w:val="none" w:sz="0" w:space="0" w:color="auto"/>
                <w:left w:val="none" w:sz="0" w:space="0" w:color="auto"/>
                <w:bottom w:val="none" w:sz="0" w:space="0" w:color="auto"/>
                <w:right w:val="none" w:sz="0" w:space="0" w:color="auto"/>
              </w:divBdr>
            </w:div>
          </w:divsChild>
        </w:div>
        <w:div w:id="1956709756">
          <w:marLeft w:val="-225"/>
          <w:marRight w:val="-225"/>
          <w:marTop w:val="0"/>
          <w:marBottom w:val="0"/>
          <w:divBdr>
            <w:top w:val="none" w:sz="0" w:space="0" w:color="auto"/>
            <w:left w:val="none" w:sz="0" w:space="0" w:color="auto"/>
            <w:bottom w:val="none" w:sz="0" w:space="0" w:color="auto"/>
            <w:right w:val="none" w:sz="0" w:space="0" w:color="auto"/>
          </w:divBdr>
          <w:divsChild>
            <w:div w:id="1627390958">
              <w:marLeft w:val="0"/>
              <w:marRight w:val="0"/>
              <w:marTop w:val="0"/>
              <w:marBottom w:val="0"/>
              <w:divBdr>
                <w:top w:val="none" w:sz="0" w:space="0" w:color="auto"/>
                <w:left w:val="none" w:sz="0" w:space="0" w:color="auto"/>
                <w:bottom w:val="none" w:sz="0" w:space="0" w:color="auto"/>
                <w:right w:val="none" w:sz="0" w:space="0" w:color="auto"/>
              </w:divBdr>
            </w:div>
            <w:div w:id="1066345228">
              <w:marLeft w:val="0"/>
              <w:marRight w:val="0"/>
              <w:marTop w:val="0"/>
              <w:marBottom w:val="0"/>
              <w:divBdr>
                <w:top w:val="none" w:sz="0" w:space="0" w:color="auto"/>
                <w:left w:val="none" w:sz="0" w:space="0" w:color="auto"/>
                <w:bottom w:val="none" w:sz="0" w:space="0" w:color="auto"/>
                <w:right w:val="none" w:sz="0" w:space="0" w:color="auto"/>
              </w:divBdr>
            </w:div>
            <w:div w:id="486744986">
              <w:marLeft w:val="0"/>
              <w:marRight w:val="0"/>
              <w:marTop w:val="0"/>
              <w:marBottom w:val="0"/>
              <w:divBdr>
                <w:top w:val="none" w:sz="0" w:space="0" w:color="auto"/>
                <w:left w:val="none" w:sz="0" w:space="0" w:color="auto"/>
                <w:bottom w:val="none" w:sz="0" w:space="0" w:color="auto"/>
                <w:right w:val="none" w:sz="0" w:space="0" w:color="auto"/>
              </w:divBdr>
            </w:div>
            <w:div w:id="1362777545">
              <w:marLeft w:val="0"/>
              <w:marRight w:val="0"/>
              <w:marTop w:val="0"/>
              <w:marBottom w:val="0"/>
              <w:divBdr>
                <w:top w:val="none" w:sz="0" w:space="0" w:color="auto"/>
                <w:left w:val="none" w:sz="0" w:space="0" w:color="auto"/>
                <w:bottom w:val="none" w:sz="0" w:space="0" w:color="auto"/>
                <w:right w:val="none" w:sz="0" w:space="0" w:color="auto"/>
              </w:divBdr>
            </w:div>
            <w:div w:id="254902144">
              <w:marLeft w:val="0"/>
              <w:marRight w:val="0"/>
              <w:marTop w:val="0"/>
              <w:marBottom w:val="0"/>
              <w:divBdr>
                <w:top w:val="none" w:sz="0" w:space="0" w:color="auto"/>
                <w:left w:val="none" w:sz="0" w:space="0" w:color="auto"/>
                <w:bottom w:val="none" w:sz="0" w:space="0" w:color="auto"/>
                <w:right w:val="none" w:sz="0" w:space="0" w:color="auto"/>
              </w:divBdr>
            </w:div>
          </w:divsChild>
        </w:div>
        <w:div w:id="1112742519">
          <w:marLeft w:val="-225"/>
          <w:marRight w:val="-225"/>
          <w:marTop w:val="0"/>
          <w:marBottom w:val="0"/>
          <w:divBdr>
            <w:top w:val="none" w:sz="0" w:space="0" w:color="auto"/>
            <w:left w:val="none" w:sz="0" w:space="0" w:color="auto"/>
            <w:bottom w:val="none" w:sz="0" w:space="0" w:color="auto"/>
            <w:right w:val="none" w:sz="0" w:space="0" w:color="auto"/>
          </w:divBdr>
          <w:divsChild>
            <w:div w:id="1713849500">
              <w:marLeft w:val="0"/>
              <w:marRight w:val="0"/>
              <w:marTop w:val="0"/>
              <w:marBottom w:val="0"/>
              <w:divBdr>
                <w:top w:val="none" w:sz="0" w:space="0" w:color="auto"/>
                <w:left w:val="none" w:sz="0" w:space="0" w:color="auto"/>
                <w:bottom w:val="none" w:sz="0" w:space="0" w:color="auto"/>
                <w:right w:val="none" w:sz="0" w:space="0" w:color="auto"/>
              </w:divBdr>
            </w:div>
            <w:div w:id="959336262">
              <w:marLeft w:val="0"/>
              <w:marRight w:val="0"/>
              <w:marTop w:val="0"/>
              <w:marBottom w:val="0"/>
              <w:divBdr>
                <w:top w:val="none" w:sz="0" w:space="0" w:color="auto"/>
                <w:left w:val="none" w:sz="0" w:space="0" w:color="auto"/>
                <w:bottom w:val="none" w:sz="0" w:space="0" w:color="auto"/>
                <w:right w:val="none" w:sz="0" w:space="0" w:color="auto"/>
              </w:divBdr>
            </w:div>
            <w:div w:id="1450004929">
              <w:marLeft w:val="0"/>
              <w:marRight w:val="0"/>
              <w:marTop w:val="0"/>
              <w:marBottom w:val="0"/>
              <w:divBdr>
                <w:top w:val="none" w:sz="0" w:space="0" w:color="auto"/>
                <w:left w:val="none" w:sz="0" w:space="0" w:color="auto"/>
                <w:bottom w:val="none" w:sz="0" w:space="0" w:color="auto"/>
                <w:right w:val="none" w:sz="0" w:space="0" w:color="auto"/>
              </w:divBdr>
            </w:div>
            <w:div w:id="1977493823">
              <w:marLeft w:val="0"/>
              <w:marRight w:val="0"/>
              <w:marTop w:val="0"/>
              <w:marBottom w:val="0"/>
              <w:divBdr>
                <w:top w:val="none" w:sz="0" w:space="0" w:color="auto"/>
                <w:left w:val="none" w:sz="0" w:space="0" w:color="auto"/>
                <w:bottom w:val="none" w:sz="0" w:space="0" w:color="auto"/>
                <w:right w:val="none" w:sz="0" w:space="0" w:color="auto"/>
              </w:divBdr>
            </w:div>
            <w:div w:id="1775634037">
              <w:marLeft w:val="0"/>
              <w:marRight w:val="0"/>
              <w:marTop w:val="0"/>
              <w:marBottom w:val="0"/>
              <w:divBdr>
                <w:top w:val="none" w:sz="0" w:space="0" w:color="auto"/>
                <w:left w:val="none" w:sz="0" w:space="0" w:color="auto"/>
                <w:bottom w:val="none" w:sz="0" w:space="0" w:color="auto"/>
                <w:right w:val="none" w:sz="0" w:space="0" w:color="auto"/>
              </w:divBdr>
            </w:div>
          </w:divsChild>
        </w:div>
        <w:div w:id="750272233">
          <w:marLeft w:val="-225"/>
          <w:marRight w:val="-225"/>
          <w:marTop w:val="0"/>
          <w:marBottom w:val="0"/>
          <w:divBdr>
            <w:top w:val="none" w:sz="0" w:space="0" w:color="auto"/>
            <w:left w:val="none" w:sz="0" w:space="0" w:color="auto"/>
            <w:bottom w:val="none" w:sz="0" w:space="0" w:color="auto"/>
            <w:right w:val="none" w:sz="0" w:space="0" w:color="auto"/>
          </w:divBdr>
          <w:divsChild>
            <w:div w:id="1367019447">
              <w:marLeft w:val="0"/>
              <w:marRight w:val="0"/>
              <w:marTop w:val="0"/>
              <w:marBottom w:val="0"/>
              <w:divBdr>
                <w:top w:val="none" w:sz="0" w:space="0" w:color="auto"/>
                <w:left w:val="none" w:sz="0" w:space="0" w:color="auto"/>
                <w:bottom w:val="none" w:sz="0" w:space="0" w:color="auto"/>
                <w:right w:val="none" w:sz="0" w:space="0" w:color="auto"/>
              </w:divBdr>
            </w:div>
            <w:div w:id="2052341087">
              <w:marLeft w:val="0"/>
              <w:marRight w:val="0"/>
              <w:marTop w:val="0"/>
              <w:marBottom w:val="0"/>
              <w:divBdr>
                <w:top w:val="none" w:sz="0" w:space="0" w:color="auto"/>
                <w:left w:val="none" w:sz="0" w:space="0" w:color="auto"/>
                <w:bottom w:val="none" w:sz="0" w:space="0" w:color="auto"/>
                <w:right w:val="none" w:sz="0" w:space="0" w:color="auto"/>
              </w:divBdr>
            </w:div>
            <w:div w:id="1844052082">
              <w:marLeft w:val="0"/>
              <w:marRight w:val="0"/>
              <w:marTop w:val="0"/>
              <w:marBottom w:val="0"/>
              <w:divBdr>
                <w:top w:val="none" w:sz="0" w:space="0" w:color="auto"/>
                <w:left w:val="none" w:sz="0" w:space="0" w:color="auto"/>
                <w:bottom w:val="none" w:sz="0" w:space="0" w:color="auto"/>
                <w:right w:val="none" w:sz="0" w:space="0" w:color="auto"/>
              </w:divBdr>
            </w:div>
            <w:div w:id="390079236">
              <w:marLeft w:val="0"/>
              <w:marRight w:val="0"/>
              <w:marTop w:val="0"/>
              <w:marBottom w:val="0"/>
              <w:divBdr>
                <w:top w:val="none" w:sz="0" w:space="0" w:color="auto"/>
                <w:left w:val="none" w:sz="0" w:space="0" w:color="auto"/>
                <w:bottom w:val="none" w:sz="0" w:space="0" w:color="auto"/>
                <w:right w:val="none" w:sz="0" w:space="0" w:color="auto"/>
              </w:divBdr>
            </w:div>
            <w:div w:id="176214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kotlaslib.aonb.ru/foto/kotl-pam/mdoski/kharchenko_b.jpg"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4.jpeg"/><Relationship Id="rId5" Type="http://schemas.openxmlformats.org/officeDocument/2006/relationships/hyperlink" Target="http://podvig-naroda.ru/?" TargetMode="External"/><Relationship Id="rId15" Type="http://schemas.openxmlformats.org/officeDocument/2006/relationships/image" Target="media/image8.jpeg"/><Relationship Id="rId10" Type="http://schemas.openxmlformats.org/officeDocument/2006/relationships/hyperlink" Target="http://podvig-naroda.ru/?" TargetMode="External"/><Relationship Id="rId19" Type="http://schemas.openxmlformats.org/officeDocument/2006/relationships/image" Target="media/image12.jpeg"/><Relationship Id="rId4" Type="http://schemas.openxmlformats.org/officeDocument/2006/relationships/image" Target="media/image1.jpeg"/><Relationship Id="rId9" Type="http://schemas.openxmlformats.org/officeDocument/2006/relationships/hyperlink" Target="http://kotlaslib.aonb.ru/kotl-pam-history-stena-geroev.html" TargetMode="External"/><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64</TotalTime>
  <Pages>1</Pages>
  <Words>879</Words>
  <Characters>5011</Characters>
  <Application>Microsoft Office Word</Application>
  <DocSecurity>0</DocSecurity>
  <Lines>41</Lines>
  <Paragraphs>11</Paragraphs>
  <ScaleCrop>false</ScaleCrop>
  <HeadingPairs>
    <vt:vector size="4" baseType="variant">
      <vt:variant>
        <vt:lpstr>Название</vt:lpstr>
      </vt:variant>
      <vt:variant>
        <vt:i4>1</vt:i4>
      </vt:variant>
      <vt:variant>
        <vt:lpstr>Заголовки</vt:lpstr>
      </vt:variant>
      <vt:variant>
        <vt:i4>21</vt:i4>
      </vt:variant>
    </vt:vector>
  </HeadingPairs>
  <TitlesOfParts>
    <vt:vector size="22" baseType="lpstr">
      <vt:lpstr/>
      <vt:lpstr>        МКОУ «Средняя общеобразовательная школа № 1» </vt:lpstr>
      <vt:lpstr>        п. Воротынск </vt:lpstr>
      <vt:lpstr>        Бабынинского района Калужской области</vt:lpstr>
      <vt:lpstr>        </vt:lpstr>
      <vt:lpstr>        </vt:lpstr>
      <vt:lpstr>        Мой прадедушка</vt:lpstr>
      <vt:lpstr>        Харченко Федор Алексеевич</vt:lpstr>
      <vt:lpstr>        </vt:lpstr>
      <vt:lpstr>        </vt:lpstr>
      <vt:lpstr>        </vt:lpstr>
      <vt:lpstr>        Выполнила: ученица 7 А</vt:lpstr>
      <vt:lpstr>        Титова Елизавета</vt:lpstr>
      <vt:lpstr>        Руководитель: Глушкова О. </vt:lpstr>
      <vt:lpstr>        </vt:lpstr>
      <vt:lpstr>        </vt:lpstr>
      <vt:lpstr>        </vt:lpstr>
      <vt:lpstr>        </vt:lpstr>
      <vt:lpstr>        Воротынск 2015</vt:lpstr>
      <vt:lpstr>        </vt:lpstr>
      <vt:lpstr>        Харченко Федор Алексеевич</vt:lpstr>
      <vt:lpstr>        /</vt:lpstr>
    </vt:vector>
  </TitlesOfParts>
  <Company/>
  <LinksUpToDate>false</LinksUpToDate>
  <CharactersWithSpaces>5879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10</cp:revision>
  <dcterms:created xsi:type="dcterms:W3CDTF">2015-05-04T06:43:00Z</dcterms:created>
  <dcterms:modified xsi:type="dcterms:W3CDTF">2015-05-06T21:07:00Z</dcterms:modified>
</cp:coreProperties>
</file>