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1A" w:rsidRDefault="007C5D1A">
      <w:pPr>
        <w:rPr>
          <w:sz w:val="28"/>
          <w:szCs w:val="28"/>
        </w:rPr>
      </w:pPr>
    </w:p>
    <w:p w:rsidR="00DA0229" w:rsidRDefault="0076430B">
      <w:pPr>
        <w:rPr>
          <w:sz w:val="28"/>
          <w:szCs w:val="28"/>
        </w:rPr>
      </w:pPr>
      <w:r>
        <w:rPr>
          <w:sz w:val="28"/>
          <w:szCs w:val="28"/>
        </w:rPr>
        <w:t>МАДОУ « Центр развития ребенка - Детский сад № 21» МО «ЛГО»</w:t>
      </w:r>
    </w:p>
    <w:p w:rsidR="00DA0229" w:rsidRDefault="00DA0229">
      <w:pPr>
        <w:rPr>
          <w:sz w:val="28"/>
          <w:szCs w:val="28"/>
        </w:rPr>
      </w:pPr>
    </w:p>
    <w:p w:rsidR="00DA0229" w:rsidRDefault="00DA0229">
      <w:pPr>
        <w:rPr>
          <w:sz w:val="28"/>
          <w:szCs w:val="28"/>
        </w:rPr>
      </w:pPr>
    </w:p>
    <w:p w:rsidR="00DA0229" w:rsidRDefault="00DA0229">
      <w:pPr>
        <w:rPr>
          <w:sz w:val="28"/>
          <w:szCs w:val="28"/>
        </w:rPr>
      </w:pPr>
    </w:p>
    <w:p w:rsidR="00DA0229" w:rsidRDefault="00DA0229">
      <w:pPr>
        <w:rPr>
          <w:sz w:val="28"/>
          <w:szCs w:val="28"/>
        </w:rPr>
      </w:pPr>
    </w:p>
    <w:p w:rsidR="00DA0229" w:rsidRDefault="00DA0229">
      <w:pPr>
        <w:rPr>
          <w:sz w:val="28"/>
          <w:szCs w:val="28"/>
        </w:rPr>
      </w:pPr>
    </w:p>
    <w:p w:rsidR="00DA0229" w:rsidRDefault="00DA0229">
      <w:pPr>
        <w:rPr>
          <w:sz w:val="28"/>
          <w:szCs w:val="28"/>
        </w:rPr>
      </w:pPr>
    </w:p>
    <w:p w:rsidR="00DA0229" w:rsidRDefault="00DA0229">
      <w:pPr>
        <w:rPr>
          <w:sz w:val="28"/>
          <w:szCs w:val="28"/>
        </w:rPr>
      </w:pPr>
    </w:p>
    <w:p w:rsidR="00DA0229" w:rsidRDefault="00DA0229">
      <w:pPr>
        <w:rPr>
          <w:sz w:val="28"/>
          <w:szCs w:val="28"/>
        </w:rPr>
      </w:pPr>
    </w:p>
    <w:p w:rsidR="00DA0229" w:rsidRDefault="00DA0229">
      <w:pPr>
        <w:rPr>
          <w:sz w:val="28"/>
          <w:szCs w:val="28"/>
        </w:rPr>
      </w:pPr>
    </w:p>
    <w:p w:rsidR="00DA0229" w:rsidRDefault="00DA0229">
      <w:pPr>
        <w:rPr>
          <w:sz w:val="28"/>
          <w:szCs w:val="28"/>
        </w:rPr>
      </w:pPr>
    </w:p>
    <w:p w:rsidR="00DA0229" w:rsidRDefault="00DA0229">
      <w:pPr>
        <w:rPr>
          <w:sz w:val="28"/>
          <w:szCs w:val="28"/>
        </w:rPr>
      </w:pPr>
    </w:p>
    <w:p w:rsidR="00406097" w:rsidRDefault="00DE6A29" w:rsidP="00DA0229">
      <w:pPr>
        <w:jc w:val="center"/>
        <w:rPr>
          <w:sz w:val="28"/>
          <w:szCs w:val="28"/>
        </w:rPr>
      </w:pPr>
      <w:r w:rsidRPr="00DE6A29">
        <w:rPr>
          <w:sz w:val="28"/>
          <w:szCs w:val="28"/>
        </w:rPr>
        <w:t xml:space="preserve">Формирование основ безопасности жизнедеятельности детей посредством </w:t>
      </w:r>
      <w:r w:rsidR="00DA0229">
        <w:rPr>
          <w:sz w:val="28"/>
          <w:szCs w:val="28"/>
        </w:rPr>
        <w:t xml:space="preserve">       </w:t>
      </w:r>
      <w:r w:rsidRPr="00DE6A29">
        <w:rPr>
          <w:sz w:val="28"/>
          <w:szCs w:val="28"/>
        </w:rPr>
        <w:t>кружковой работы</w:t>
      </w:r>
      <w:r>
        <w:rPr>
          <w:sz w:val="28"/>
          <w:szCs w:val="28"/>
        </w:rPr>
        <w:t>.</w:t>
      </w:r>
    </w:p>
    <w:p w:rsidR="0076430B" w:rsidRDefault="0076430B" w:rsidP="00DA0229">
      <w:pPr>
        <w:jc w:val="center"/>
        <w:rPr>
          <w:sz w:val="28"/>
          <w:szCs w:val="28"/>
        </w:rPr>
      </w:pPr>
    </w:p>
    <w:p w:rsidR="0076430B" w:rsidRDefault="0076430B" w:rsidP="00DA0229">
      <w:pPr>
        <w:jc w:val="center"/>
        <w:rPr>
          <w:sz w:val="28"/>
          <w:szCs w:val="28"/>
        </w:rPr>
      </w:pPr>
    </w:p>
    <w:p w:rsidR="0076430B" w:rsidRDefault="0076430B" w:rsidP="00DA0229">
      <w:pPr>
        <w:jc w:val="center"/>
        <w:rPr>
          <w:sz w:val="28"/>
          <w:szCs w:val="28"/>
        </w:rPr>
      </w:pPr>
    </w:p>
    <w:p w:rsidR="0076430B" w:rsidRDefault="0076430B" w:rsidP="00DA0229">
      <w:pPr>
        <w:jc w:val="center"/>
        <w:rPr>
          <w:sz w:val="28"/>
          <w:szCs w:val="28"/>
        </w:rPr>
      </w:pPr>
    </w:p>
    <w:p w:rsidR="0076430B" w:rsidRDefault="0076430B" w:rsidP="00DA0229">
      <w:pPr>
        <w:jc w:val="center"/>
        <w:rPr>
          <w:sz w:val="28"/>
          <w:szCs w:val="28"/>
        </w:rPr>
      </w:pPr>
    </w:p>
    <w:p w:rsidR="0076430B" w:rsidRDefault="0076430B" w:rsidP="00DA0229">
      <w:pPr>
        <w:jc w:val="center"/>
        <w:rPr>
          <w:sz w:val="28"/>
          <w:szCs w:val="28"/>
        </w:rPr>
      </w:pPr>
    </w:p>
    <w:p w:rsidR="0076430B" w:rsidRDefault="0076430B" w:rsidP="00DA0229">
      <w:pPr>
        <w:jc w:val="center"/>
        <w:rPr>
          <w:sz w:val="28"/>
          <w:szCs w:val="28"/>
        </w:rPr>
      </w:pPr>
    </w:p>
    <w:p w:rsidR="0076430B" w:rsidRDefault="0076430B" w:rsidP="0076430B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6430B" w:rsidRDefault="0076430B" w:rsidP="007643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Киндяшева Гульнара </w:t>
      </w:r>
      <w:proofErr w:type="spellStart"/>
      <w:r>
        <w:rPr>
          <w:sz w:val="28"/>
          <w:szCs w:val="28"/>
        </w:rPr>
        <w:t>Ахунзяновна</w:t>
      </w:r>
      <w:proofErr w:type="spellEnd"/>
    </w:p>
    <w:p w:rsidR="0076430B" w:rsidRDefault="0076430B" w:rsidP="0076430B">
      <w:pPr>
        <w:jc w:val="right"/>
        <w:rPr>
          <w:sz w:val="28"/>
          <w:szCs w:val="28"/>
        </w:rPr>
      </w:pPr>
    </w:p>
    <w:p w:rsidR="0076430B" w:rsidRDefault="0076430B" w:rsidP="0076430B">
      <w:pPr>
        <w:jc w:val="right"/>
        <w:rPr>
          <w:sz w:val="28"/>
          <w:szCs w:val="28"/>
        </w:rPr>
      </w:pPr>
    </w:p>
    <w:p w:rsidR="0076430B" w:rsidRDefault="00EB1FB3" w:rsidP="00EB1F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Определение системы работы по формированию основ безопасности жизнедеятельности у детей посредством кружковой работы.</w:t>
      </w:r>
    </w:p>
    <w:p w:rsidR="00EB1FB3" w:rsidRDefault="00EB1FB3" w:rsidP="00EB1FB3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EB1FB3" w:rsidRDefault="00EB1FB3" w:rsidP="00EB1F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1FB3">
        <w:rPr>
          <w:sz w:val="28"/>
          <w:szCs w:val="28"/>
        </w:rPr>
        <w:t>Выявить возможности старшего дошкольника в овладении основ безопасности жизнедеятельности.</w:t>
      </w:r>
    </w:p>
    <w:p w:rsidR="00EB1FB3" w:rsidRPr="00EB1FB3" w:rsidRDefault="00EB1FB3" w:rsidP="00EB1F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Организовать специальные условия, способствующие формированию основ безопасности.</w:t>
      </w:r>
      <w:bookmarkStart w:id="0" w:name="_GoBack"/>
      <w:bookmarkEnd w:id="0"/>
    </w:p>
    <w:p w:rsidR="0076430B" w:rsidRDefault="0076430B" w:rsidP="0076430B">
      <w:pPr>
        <w:rPr>
          <w:sz w:val="28"/>
          <w:szCs w:val="28"/>
        </w:rPr>
      </w:pPr>
      <w:r>
        <w:rPr>
          <w:sz w:val="28"/>
          <w:szCs w:val="28"/>
        </w:rPr>
        <w:t>Об актуальности данной темы можно говорить много и все будет главное.</w:t>
      </w:r>
    </w:p>
    <w:p w:rsidR="0076430B" w:rsidRDefault="0076430B" w:rsidP="0076430B">
      <w:pPr>
        <w:rPr>
          <w:sz w:val="28"/>
          <w:szCs w:val="28"/>
        </w:rPr>
      </w:pPr>
      <w:r>
        <w:rPr>
          <w:sz w:val="28"/>
          <w:szCs w:val="28"/>
        </w:rPr>
        <w:t>Как сберечь здоровье детей? Как помочь разобраться в многообразии жизненных ситуаций?</w:t>
      </w:r>
    </w:p>
    <w:p w:rsidR="0076430B" w:rsidRDefault="0076430B" w:rsidP="0076430B">
      <w:pPr>
        <w:rPr>
          <w:sz w:val="28"/>
          <w:szCs w:val="28"/>
        </w:rPr>
      </w:pPr>
      <w:r>
        <w:rPr>
          <w:sz w:val="28"/>
          <w:szCs w:val="28"/>
        </w:rPr>
        <w:t>С первых лет жизни любознательность ребенка, его активность в вопросах познания окружающего, поощряемая взрослым, порой становится небезопасным для него.</w:t>
      </w:r>
      <w:r w:rsidR="00821764">
        <w:rPr>
          <w:sz w:val="28"/>
          <w:szCs w:val="28"/>
        </w:rPr>
        <w:t xml:space="preserve"> Формирование безопасного поведения неизбежно связано с целым рядом запретов</w:t>
      </w:r>
      <w:r w:rsidR="00115DBE">
        <w:rPr>
          <w:sz w:val="28"/>
          <w:szCs w:val="28"/>
        </w:rPr>
        <w:t>. При этом взрослые люди, любящие и опекающие своих детей, порой сами не замечают, как часто они повторяют слова</w:t>
      </w:r>
      <w:r w:rsidR="00821764">
        <w:rPr>
          <w:sz w:val="28"/>
          <w:szCs w:val="28"/>
        </w:rPr>
        <w:t xml:space="preserve"> «нельзя», « не трогай», «отойди</w:t>
      </w:r>
      <w:r w:rsidR="00115DBE">
        <w:rPr>
          <w:sz w:val="28"/>
          <w:szCs w:val="28"/>
        </w:rPr>
        <w:t>». Или, напротив, пытаются объяснить что-либо путем долгих и не всегда понятных детям наставлений</w:t>
      </w:r>
      <w:proofErr w:type="gramStart"/>
      <w:r w:rsidR="00115DBE">
        <w:rPr>
          <w:sz w:val="28"/>
          <w:szCs w:val="28"/>
        </w:rPr>
        <w:t xml:space="preserve"> .</w:t>
      </w:r>
      <w:proofErr w:type="gramEnd"/>
      <w:r w:rsidR="00115DBE">
        <w:rPr>
          <w:sz w:val="28"/>
          <w:szCs w:val="28"/>
        </w:rPr>
        <w:t xml:space="preserve"> Все это дает обратный результат.</w:t>
      </w:r>
    </w:p>
    <w:p w:rsidR="00115DBE" w:rsidRDefault="00115DBE" w:rsidP="0076430B">
      <w:pPr>
        <w:rPr>
          <w:sz w:val="28"/>
          <w:szCs w:val="28"/>
        </w:rPr>
      </w:pPr>
      <w:r>
        <w:rPr>
          <w:sz w:val="28"/>
          <w:szCs w:val="28"/>
        </w:rPr>
        <w:t>Главная цель по воспитанию безопасного поведения у детей</w:t>
      </w:r>
      <w:r w:rsidR="005704E2">
        <w:rPr>
          <w:sz w:val="28"/>
          <w:szCs w:val="28"/>
        </w:rPr>
        <w:t xml:space="preserve"> </w:t>
      </w:r>
      <w:r>
        <w:rPr>
          <w:sz w:val="28"/>
          <w:szCs w:val="28"/>
        </w:rPr>
        <w:t>- дать каждому ребенку основные понятия опасных для жизни ситуаций и особенностей поведения в них.</w:t>
      </w:r>
      <w:r w:rsidR="005704E2">
        <w:rPr>
          <w:sz w:val="28"/>
          <w:szCs w:val="28"/>
        </w:rPr>
        <w:t xml:space="preserve"> Безопасность - это не просто сумма усвоенных знаний, а умение правильно вести себя в различных ситуациях. Это проблема представляется настолько актуальной, что послужила мне основанием  реализовать кружковую работу с детьми по данной теме.</w:t>
      </w:r>
    </w:p>
    <w:p w:rsidR="005704E2" w:rsidRDefault="005704E2" w:rsidP="0076430B">
      <w:pPr>
        <w:rPr>
          <w:sz w:val="28"/>
          <w:szCs w:val="28"/>
        </w:rPr>
      </w:pPr>
      <w:r>
        <w:rPr>
          <w:sz w:val="28"/>
          <w:szCs w:val="28"/>
        </w:rPr>
        <w:t>Формирование основ безопасности жизнедеятельности детей посредством кружковой работы использовались комплекс методов:</w:t>
      </w:r>
    </w:p>
    <w:p w:rsidR="005704E2" w:rsidRDefault="005704E2" w:rsidP="0076430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9058A">
        <w:rPr>
          <w:sz w:val="28"/>
          <w:szCs w:val="28"/>
        </w:rPr>
        <w:t xml:space="preserve"> </w:t>
      </w:r>
      <w:r>
        <w:rPr>
          <w:sz w:val="28"/>
          <w:szCs w:val="28"/>
        </w:rPr>
        <w:t>беседы с детьми</w:t>
      </w:r>
    </w:p>
    <w:p w:rsidR="005704E2" w:rsidRDefault="005704E2" w:rsidP="0076430B">
      <w:pPr>
        <w:rPr>
          <w:sz w:val="28"/>
          <w:szCs w:val="28"/>
        </w:rPr>
      </w:pPr>
      <w:r>
        <w:rPr>
          <w:sz w:val="28"/>
          <w:szCs w:val="28"/>
        </w:rPr>
        <w:t>- чтение художественной литературы с последующим разбором</w:t>
      </w:r>
    </w:p>
    <w:p w:rsidR="005704E2" w:rsidRDefault="005704E2" w:rsidP="0076430B">
      <w:pPr>
        <w:rPr>
          <w:sz w:val="28"/>
          <w:szCs w:val="28"/>
        </w:rPr>
      </w:pPr>
      <w:r>
        <w:rPr>
          <w:sz w:val="28"/>
          <w:szCs w:val="28"/>
        </w:rPr>
        <w:t>- педагогические ситуации</w:t>
      </w:r>
    </w:p>
    <w:p w:rsidR="005704E2" w:rsidRDefault="005704E2" w:rsidP="0076430B">
      <w:pPr>
        <w:rPr>
          <w:sz w:val="28"/>
          <w:szCs w:val="28"/>
        </w:rPr>
      </w:pPr>
      <w:r>
        <w:rPr>
          <w:sz w:val="28"/>
          <w:szCs w:val="28"/>
        </w:rPr>
        <w:t>- просмотр видеофильмов</w:t>
      </w:r>
    </w:p>
    <w:p w:rsidR="005704E2" w:rsidRDefault="005704E2" w:rsidP="0076430B">
      <w:pPr>
        <w:rPr>
          <w:sz w:val="28"/>
          <w:szCs w:val="28"/>
        </w:rPr>
      </w:pPr>
      <w:r>
        <w:rPr>
          <w:sz w:val="28"/>
          <w:szCs w:val="28"/>
        </w:rPr>
        <w:t>- создание условий для ознакомления детей с основами безопасности</w:t>
      </w:r>
    </w:p>
    <w:p w:rsidR="005704E2" w:rsidRDefault="005704E2" w:rsidP="0076430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9058A">
        <w:rPr>
          <w:sz w:val="28"/>
          <w:szCs w:val="28"/>
        </w:rPr>
        <w:t xml:space="preserve"> экспериментирование</w:t>
      </w:r>
    </w:p>
    <w:p w:rsidR="0039058A" w:rsidRDefault="0039058A" w:rsidP="007643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подвижные игры</w:t>
      </w:r>
    </w:p>
    <w:p w:rsidR="0039058A" w:rsidRDefault="0039058A" w:rsidP="0076430B">
      <w:pPr>
        <w:rPr>
          <w:sz w:val="28"/>
          <w:szCs w:val="28"/>
        </w:rPr>
      </w:pPr>
      <w:r>
        <w:rPr>
          <w:sz w:val="28"/>
          <w:szCs w:val="28"/>
        </w:rPr>
        <w:t>- дидактические игры</w:t>
      </w:r>
    </w:p>
    <w:p w:rsidR="0039058A" w:rsidRDefault="0039058A" w:rsidP="0076430B">
      <w:pPr>
        <w:rPr>
          <w:sz w:val="28"/>
          <w:szCs w:val="28"/>
        </w:rPr>
      </w:pPr>
      <w:r>
        <w:rPr>
          <w:sz w:val="28"/>
          <w:szCs w:val="28"/>
        </w:rPr>
        <w:t xml:space="preserve">- взаимодействие с родителями </w:t>
      </w:r>
    </w:p>
    <w:p w:rsidR="0039058A" w:rsidRDefault="0039058A" w:rsidP="0076430B">
      <w:pPr>
        <w:rPr>
          <w:sz w:val="28"/>
          <w:szCs w:val="28"/>
        </w:rPr>
      </w:pPr>
    </w:p>
    <w:p w:rsidR="0076430B" w:rsidRDefault="0076430B" w:rsidP="0076430B">
      <w:pPr>
        <w:rPr>
          <w:sz w:val="28"/>
          <w:szCs w:val="28"/>
        </w:rPr>
      </w:pPr>
    </w:p>
    <w:p w:rsidR="0076430B" w:rsidRPr="00DE6A29" w:rsidRDefault="0076430B" w:rsidP="0076430B">
      <w:pPr>
        <w:jc w:val="right"/>
        <w:rPr>
          <w:sz w:val="28"/>
          <w:szCs w:val="28"/>
        </w:rPr>
      </w:pPr>
    </w:p>
    <w:sectPr w:rsidR="0076430B" w:rsidRPr="00DE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2116"/>
    <w:multiLevelType w:val="hybridMultilevel"/>
    <w:tmpl w:val="1742A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91"/>
    <w:rsid w:val="00115DBE"/>
    <w:rsid w:val="0039058A"/>
    <w:rsid w:val="00406097"/>
    <w:rsid w:val="005704E2"/>
    <w:rsid w:val="0076430B"/>
    <w:rsid w:val="007C5D1A"/>
    <w:rsid w:val="00821764"/>
    <w:rsid w:val="00DA0229"/>
    <w:rsid w:val="00DE6A29"/>
    <w:rsid w:val="00EB1FB3"/>
    <w:rsid w:val="00F2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2014-07-12T13:12:00Z</dcterms:created>
  <dcterms:modified xsi:type="dcterms:W3CDTF">2014-07-12T14:36:00Z</dcterms:modified>
</cp:coreProperties>
</file>