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CBA" w:rsidRPr="00EF1256" w:rsidRDefault="00256CBA" w:rsidP="00256CBA">
      <w:pPr>
        <w:ind w:left="720"/>
        <w:jc w:val="center"/>
        <w:rPr>
          <w:rFonts w:ascii="Times New Roman" w:hAnsi="Times New Roman" w:cs="Times New Roman"/>
          <w:sz w:val="28"/>
          <w:szCs w:val="28"/>
        </w:rPr>
      </w:pPr>
      <w:r w:rsidRPr="00EF1256">
        <w:rPr>
          <w:rFonts w:ascii="Times New Roman" w:hAnsi="Times New Roman" w:cs="Times New Roman"/>
          <w:b/>
          <w:bCs/>
          <w:sz w:val="28"/>
          <w:szCs w:val="28"/>
        </w:rPr>
        <w:t>Государственное бюджетное образовательное учреждение</w:t>
      </w:r>
    </w:p>
    <w:p w:rsidR="00256CBA" w:rsidRPr="00EF1256" w:rsidRDefault="00256CBA" w:rsidP="00256CBA">
      <w:pPr>
        <w:ind w:left="360"/>
        <w:jc w:val="center"/>
        <w:rPr>
          <w:rFonts w:ascii="Times New Roman" w:hAnsi="Times New Roman" w:cs="Times New Roman"/>
          <w:sz w:val="28"/>
          <w:szCs w:val="28"/>
        </w:rPr>
      </w:pPr>
      <w:r>
        <w:rPr>
          <w:rFonts w:ascii="Times New Roman" w:hAnsi="Times New Roman" w:cs="Times New Roman"/>
          <w:b/>
          <w:bCs/>
          <w:sz w:val="28"/>
          <w:szCs w:val="28"/>
        </w:rPr>
        <w:t>в</w:t>
      </w:r>
      <w:r w:rsidRPr="00EF1256">
        <w:rPr>
          <w:rFonts w:ascii="Times New Roman" w:hAnsi="Times New Roman" w:cs="Times New Roman"/>
          <w:b/>
          <w:bCs/>
          <w:sz w:val="28"/>
          <w:szCs w:val="28"/>
        </w:rPr>
        <w:t>ысшего профессионального образования Московской области</w:t>
      </w:r>
    </w:p>
    <w:p w:rsidR="00256CBA" w:rsidRPr="00EF1256" w:rsidRDefault="00256CBA" w:rsidP="00256CBA">
      <w:pPr>
        <w:ind w:left="720"/>
        <w:jc w:val="center"/>
        <w:rPr>
          <w:rFonts w:ascii="Times New Roman" w:hAnsi="Times New Roman" w:cs="Times New Roman"/>
          <w:sz w:val="28"/>
          <w:szCs w:val="28"/>
        </w:rPr>
      </w:pPr>
      <w:r w:rsidRPr="00EF1256">
        <w:rPr>
          <w:rFonts w:ascii="Times New Roman" w:hAnsi="Times New Roman" w:cs="Times New Roman"/>
          <w:b/>
          <w:bCs/>
          <w:sz w:val="28"/>
          <w:szCs w:val="28"/>
        </w:rPr>
        <w:t>“Международный университет природы, общества и человека                         “Дубна”</w:t>
      </w:r>
    </w:p>
    <w:p w:rsidR="00256CBA" w:rsidRPr="00EF1256" w:rsidRDefault="00256CBA" w:rsidP="00256CBA">
      <w:pPr>
        <w:ind w:left="360"/>
        <w:jc w:val="center"/>
        <w:rPr>
          <w:rFonts w:ascii="Times New Roman" w:hAnsi="Times New Roman" w:cs="Times New Roman"/>
          <w:sz w:val="28"/>
          <w:szCs w:val="28"/>
        </w:rPr>
      </w:pPr>
    </w:p>
    <w:p w:rsidR="00256CBA" w:rsidRPr="00EF1256" w:rsidRDefault="00256CBA" w:rsidP="00256CBA">
      <w:pPr>
        <w:ind w:left="360"/>
        <w:jc w:val="center"/>
        <w:rPr>
          <w:rFonts w:ascii="Times New Roman" w:hAnsi="Times New Roman" w:cs="Times New Roman"/>
          <w:sz w:val="28"/>
          <w:szCs w:val="28"/>
        </w:rPr>
      </w:pPr>
      <w:r w:rsidRPr="00EF1256">
        <w:rPr>
          <w:rFonts w:ascii="Times New Roman" w:hAnsi="Times New Roman" w:cs="Times New Roman"/>
          <w:sz w:val="28"/>
          <w:szCs w:val="28"/>
        </w:rPr>
        <w:t>Курсы повышения квалификации педагогических работников образовательных организаций</w:t>
      </w:r>
    </w:p>
    <w:p w:rsidR="00256CBA" w:rsidRPr="00EF1256" w:rsidRDefault="00256CBA" w:rsidP="00256CBA">
      <w:pPr>
        <w:ind w:left="360"/>
        <w:jc w:val="center"/>
        <w:rPr>
          <w:rFonts w:ascii="Times New Roman" w:hAnsi="Times New Roman" w:cs="Times New Roman"/>
          <w:sz w:val="28"/>
          <w:szCs w:val="28"/>
        </w:rPr>
      </w:pPr>
      <w:r w:rsidRPr="00EF1256">
        <w:rPr>
          <w:rFonts w:ascii="Times New Roman" w:hAnsi="Times New Roman" w:cs="Times New Roman"/>
          <w:b/>
          <w:bCs/>
          <w:sz w:val="28"/>
          <w:szCs w:val="28"/>
        </w:rPr>
        <w:t>“Психолого-педагогическая диагностика в ДОУ”</w:t>
      </w:r>
    </w:p>
    <w:p w:rsidR="00256CBA" w:rsidRPr="00EF1256" w:rsidRDefault="00256CBA" w:rsidP="00256CBA">
      <w:pPr>
        <w:ind w:left="360"/>
        <w:jc w:val="center"/>
        <w:rPr>
          <w:rFonts w:ascii="Times New Roman" w:hAnsi="Times New Roman" w:cs="Times New Roman"/>
          <w:sz w:val="28"/>
          <w:szCs w:val="28"/>
        </w:rPr>
      </w:pPr>
      <w:r w:rsidRPr="00EF1256">
        <w:rPr>
          <w:rFonts w:ascii="Times New Roman" w:hAnsi="Times New Roman" w:cs="Times New Roman"/>
          <w:sz w:val="28"/>
          <w:szCs w:val="28"/>
        </w:rPr>
        <w:t>Февраль-март 201</w:t>
      </w:r>
      <w:r w:rsidRPr="00C1781E">
        <w:rPr>
          <w:rFonts w:ascii="Times New Roman" w:hAnsi="Times New Roman" w:cs="Times New Roman"/>
          <w:sz w:val="28"/>
          <w:szCs w:val="28"/>
        </w:rPr>
        <w:t>4</w:t>
      </w:r>
      <w:r w:rsidRPr="00EF1256">
        <w:rPr>
          <w:rFonts w:ascii="Times New Roman" w:hAnsi="Times New Roman" w:cs="Times New Roman"/>
          <w:sz w:val="28"/>
          <w:szCs w:val="28"/>
        </w:rPr>
        <w:t xml:space="preserve"> года.</w:t>
      </w:r>
    </w:p>
    <w:p w:rsidR="00256CBA" w:rsidRPr="00EF1256" w:rsidRDefault="00256CBA" w:rsidP="00256CBA">
      <w:pPr>
        <w:ind w:left="360"/>
        <w:jc w:val="center"/>
        <w:rPr>
          <w:rFonts w:ascii="Times New Roman" w:hAnsi="Times New Roman" w:cs="Times New Roman"/>
          <w:sz w:val="28"/>
          <w:szCs w:val="28"/>
        </w:rPr>
      </w:pPr>
    </w:p>
    <w:p w:rsidR="00256CBA" w:rsidRPr="00EF1256" w:rsidRDefault="00256CBA" w:rsidP="00256CBA">
      <w:pPr>
        <w:ind w:left="720"/>
        <w:jc w:val="center"/>
        <w:rPr>
          <w:rFonts w:ascii="Times New Roman" w:hAnsi="Times New Roman" w:cs="Times New Roman"/>
          <w:sz w:val="28"/>
          <w:szCs w:val="28"/>
        </w:rPr>
      </w:pPr>
      <w:r w:rsidRPr="00EF1256">
        <w:rPr>
          <w:rFonts w:ascii="Times New Roman" w:hAnsi="Times New Roman" w:cs="Times New Roman"/>
          <w:b/>
          <w:bCs/>
          <w:sz w:val="28"/>
          <w:szCs w:val="28"/>
        </w:rPr>
        <w:t>Итоговая практико-значимая работа</w:t>
      </w:r>
    </w:p>
    <w:p w:rsidR="00256CBA" w:rsidRPr="00EF1256" w:rsidRDefault="00256CBA" w:rsidP="00256CBA">
      <w:pPr>
        <w:ind w:left="360"/>
        <w:jc w:val="center"/>
        <w:rPr>
          <w:rFonts w:ascii="Times New Roman" w:hAnsi="Times New Roman" w:cs="Times New Roman"/>
          <w:sz w:val="28"/>
          <w:szCs w:val="28"/>
        </w:rPr>
      </w:pPr>
      <w:r w:rsidRPr="00EF1256">
        <w:rPr>
          <w:rFonts w:ascii="Times New Roman" w:hAnsi="Times New Roman" w:cs="Times New Roman"/>
          <w:b/>
          <w:bCs/>
          <w:sz w:val="28"/>
          <w:szCs w:val="28"/>
        </w:rPr>
        <w:t>на тему:</w:t>
      </w:r>
    </w:p>
    <w:p w:rsidR="00256CBA" w:rsidRDefault="00256CBA" w:rsidP="00256CBA">
      <w:pPr>
        <w:pStyle w:val="c4"/>
        <w:spacing w:before="0" w:line="270" w:lineRule="atLeast"/>
        <w:jc w:val="center"/>
        <w:rPr>
          <w:rFonts w:ascii="Calibri" w:hAnsi="Calibri"/>
          <w:b/>
          <w:bCs/>
          <w:color w:val="000000"/>
          <w:sz w:val="40"/>
          <w:szCs w:val="40"/>
        </w:rPr>
      </w:pPr>
      <w:r>
        <w:rPr>
          <w:b/>
          <w:bCs/>
          <w:sz w:val="28"/>
          <w:szCs w:val="28"/>
        </w:rPr>
        <w:t>«</w:t>
      </w:r>
      <w:r>
        <w:rPr>
          <w:rFonts w:ascii="Calibri" w:hAnsi="Calibri"/>
          <w:b/>
          <w:bCs/>
          <w:color w:val="000000"/>
          <w:sz w:val="40"/>
          <w:szCs w:val="40"/>
        </w:rPr>
        <w:t>ВЛИЯНИЕ ИГРЫ И ЕЕ РОЛЬ</w:t>
      </w:r>
    </w:p>
    <w:p w:rsidR="00256CBA" w:rsidRPr="00EF1256" w:rsidRDefault="00256CBA" w:rsidP="00256CBA">
      <w:pPr>
        <w:ind w:left="360"/>
        <w:jc w:val="center"/>
        <w:rPr>
          <w:rFonts w:ascii="Times New Roman" w:hAnsi="Times New Roman" w:cs="Times New Roman"/>
          <w:sz w:val="28"/>
          <w:szCs w:val="28"/>
        </w:rPr>
      </w:pPr>
      <w:r>
        <w:rPr>
          <w:rFonts w:ascii="Calibri" w:hAnsi="Calibri"/>
          <w:b/>
          <w:bCs/>
          <w:color w:val="000000"/>
          <w:sz w:val="40"/>
          <w:szCs w:val="40"/>
        </w:rPr>
        <w:t>В ПСИХИЧЕСКОМ РАЗВИТИИ РЕБЕНКА</w:t>
      </w:r>
      <w:r w:rsidRPr="00EF1256">
        <w:rPr>
          <w:rFonts w:ascii="Times New Roman" w:hAnsi="Times New Roman" w:cs="Times New Roman"/>
          <w:b/>
          <w:bCs/>
          <w:sz w:val="28"/>
          <w:szCs w:val="28"/>
        </w:rPr>
        <w:t>»</w:t>
      </w:r>
    </w:p>
    <w:p w:rsidR="00256CBA" w:rsidRPr="00EF1256" w:rsidRDefault="00256CBA" w:rsidP="00256CBA">
      <w:pPr>
        <w:ind w:left="360"/>
        <w:jc w:val="center"/>
        <w:rPr>
          <w:rFonts w:ascii="Times New Roman" w:hAnsi="Times New Roman" w:cs="Times New Roman"/>
          <w:sz w:val="28"/>
          <w:szCs w:val="28"/>
        </w:rPr>
      </w:pPr>
    </w:p>
    <w:p w:rsidR="00256CBA" w:rsidRPr="00EF1256" w:rsidRDefault="00256CBA" w:rsidP="00256CBA">
      <w:pPr>
        <w:ind w:left="360"/>
        <w:jc w:val="center"/>
        <w:rPr>
          <w:rFonts w:ascii="Times New Roman" w:hAnsi="Times New Roman" w:cs="Times New Roman"/>
          <w:sz w:val="28"/>
          <w:szCs w:val="28"/>
        </w:rPr>
      </w:pPr>
    </w:p>
    <w:p w:rsidR="00256CBA" w:rsidRPr="00EF1256" w:rsidRDefault="00256CBA" w:rsidP="00256CBA">
      <w:pPr>
        <w:rPr>
          <w:rFonts w:ascii="Times New Roman" w:hAnsi="Times New Roman" w:cs="Times New Roman"/>
          <w:sz w:val="28"/>
          <w:szCs w:val="28"/>
        </w:rPr>
      </w:pPr>
    </w:p>
    <w:p w:rsidR="00256CBA" w:rsidRPr="00EF1256" w:rsidRDefault="00256CBA" w:rsidP="00256CBA">
      <w:pPr>
        <w:ind w:left="360"/>
        <w:jc w:val="center"/>
        <w:rPr>
          <w:rFonts w:ascii="Times New Roman" w:hAnsi="Times New Roman" w:cs="Times New Roman"/>
          <w:sz w:val="28"/>
          <w:szCs w:val="28"/>
        </w:rPr>
      </w:pPr>
    </w:p>
    <w:p w:rsidR="00256CBA" w:rsidRDefault="00256CBA" w:rsidP="00256CBA">
      <w:pPr>
        <w:ind w:left="360"/>
        <w:jc w:val="right"/>
        <w:rPr>
          <w:rFonts w:ascii="Times New Roman" w:hAnsi="Times New Roman" w:cs="Times New Roman"/>
          <w:b/>
          <w:bCs/>
          <w:sz w:val="28"/>
          <w:szCs w:val="28"/>
        </w:rPr>
      </w:pPr>
      <w:r>
        <w:rPr>
          <w:rFonts w:ascii="Times New Roman" w:hAnsi="Times New Roman" w:cs="Times New Roman"/>
          <w:b/>
          <w:bCs/>
          <w:sz w:val="28"/>
          <w:szCs w:val="28"/>
        </w:rPr>
        <w:t xml:space="preserve">                                                           </w:t>
      </w:r>
      <w:r w:rsidRPr="00EF1256">
        <w:rPr>
          <w:rFonts w:ascii="Times New Roman" w:hAnsi="Times New Roman" w:cs="Times New Roman"/>
          <w:b/>
          <w:bCs/>
          <w:sz w:val="28"/>
          <w:szCs w:val="28"/>
        </w:rPr>
        <w:t>Выполнил</w:t>
      </w:r>
      <w:r>
        <w:rPr>
          <w:rFonts w:ascii="Times New Roman" w:hAnsi="Times New Roman" w:cs="Times New Roman"/>
          <w:b/>
          <w:bCs/>
          <w:sz w:val="28"/>
          <w:szCs w:val="28"/>
        </w:rPr>
        <w:t>а</w:t>
      </w:r>
      <w:r w:rsidRPr="00EF1256">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Байкина</w:t>
      </w:r>
      <w:proofErr w:type="spellEnd"/>
      <w:r>
        <w:rPr>
          <w:rFonts w:ascii="Times New Roman" w:hAnsi="Times New Roman" w:cs="Times New Roman"/>
          <w:b/>
          <w:bCs/>
          <w:sz w:val="28"/>
          <w:szCs w:val="28"/>
        </w:rPr>
        <w:t xml:space="preserve"> Екатерина Васильевна - воспитатель </w:t>
      </w:r>
    </w:p>
    <w:p w:rsidR="00256CBA" w:rsidRDefault="00256CBA" w:rsidP="00256CBA">
      <w:pPr>
        <w:ind w:left="360"/>
        <w:jc w:val="right"/>
        <w:rPr>
          <w:rFonts w:ascii="Times New Roman" w:hAnsi="Times New Roman" w:cs="Times New Roman"/>
          <w:b/>
          <w:bCs/>
          <w:sz w:val="28"/>
          <w:szCs w:val="28"/>
        </w:rPr>
      </w:pPr>
      <w:r>
        <w:rPr>
          <w:rFonts w:ascii="Times New Roman" w:hAnsi="Times New Roman" w:cs="Times New Roman"/>
          <w:b/>
          <w:bCs/>
          <w:sz w:val="28"/>
          <w:szCs w:val="28"/>
        </w:rPr>
        <w:t>МДОУ ДСКВ №15 «Солнышко»</w:t>
      </w:r>
    </w:p>
    <w:p w:rsidR="00256CBA" w:rsidRPr="00256CBA" w:rsidRDefault="00256CBA" w:rsidP="00256CBA">
      <w:pPr>
        <w:ind w:left="360"/>
        <w:jc w:val="right"/>
        <w:rPr>
          <w:rFonts w:ascii="Times New Roman" w:hAnsi="Times New Roman" w:cs="Times New Roman"/>
          <w:b/>
          <w:bCs/>
          <w:sz w:val="28"/>
          <w:szCs w:val="28"/>
        </w:rPr>
      </w:pPr>
      <w:r>
        <w:rPr>
          <w:rFonts w:ascii="Times New Roman" w:hAnsi="Times New Roman" w:cs="Times New Roman"/>
          <w:b/>
          <w:bCs/>
          <w:sz w:val="28"/>
          <w:szCs w:val="28"/>
        </w:rPr>
        <w:t xml:space="preserve">Талдомский район, с. </w:t>
      </w:r>
      <w:proofErr w:type="spellStart"/>
      <w:r>
        <w:rPr>
          <w:rFonts w:ascii="Times New Roman" w:hAnsi="Times New Roman" w:cs="Times New Roman"/>
          <w:b/>
          <w:bCs/>
          <w:sz w:val="28"/>
          <w:szCs w:val="28"/>
        </w:rPr>
        <w:t>Квашёнки</w:t>
      </w:r>
      <w:proofErr w:type="spellEnd"/>
    </w:p>
    <w:p w:rsidR="00256CBA" w:rsidRPr="00EF1256" w:rsidRDefault="00256CBA" w:rsidP="00256CBA">
      <w:pPr>
        <w:ind w:left="360"/>
        <w:jc w:val="right"/>
        <w:rPr>
          <w:rFonts w:ascii="Times New Roman" w:hAnsi="Times New Roman" w:cs="Times New Roman"/>
          <w:sz w:val="28"/>
          <w:szCs w:val="28"/>
        </w:rPr>
      </w:pPr>
      <w:r w:rsidRPr="00EF1256">
        <w:rPr>
          <w:rFonts w:ascii="Times New Roman" w:hAnsi="Times New Roman" w:cs="Times New Roman"/>
          <w:b/>
          <w:bCs/>
          <w:sz w:val="28"/>
          <w:szCs w:val="28"/>
        </w:rPr>
        <w:t>Проверила: Михайлова Н.Ю., доцент,</w:t>
      </w:r>
    </w:p>
    <w:p w:rsidR="00256CBA" w:rsidRPr="00EF1256" w:rsidRDefault="00256CBA" w:rsidP="00256CBA">
      <w:pPr>
        <w:ind w:left="360"/>
        <w:jc w:val="right"/>
        <w:rPr>
          <w:rFonts w:ascii="Times New Roman" w:hAnsi="Times New Roman" w:cs="Times New Roman"/>
          <w:sz w:val="28"/>
          <w:szCs w:val="28"/>
        </w:rPr>
      </w:pPr>
      <w:r w:rsidRPr="00EF1256">
        <w:rPr>
          <w:rFonts w:ascii="Times New Roman" w:hAnsi="Times New Roman" w:cs="Times New Roman"/>
          <w:b/>
          <w:bCs/>
          <w:sz w:val="28"/>
          <w:szCs w:val="28"/>
        </w:rPr>
        <w:t>Кандидат</w:t>
      </w:r>
      <w:r w:rsidRPr="00EF1256">
        <w:rPr>
          <w:rFonts w:ascii="Times New Roman" w:hAnsi="Times New Roman" w:cs="Times New Roman"/>
          <w:b/>
          <w:bCs/>
          <w:sz w:val="28"/>
          <w:szCs w:val="28"/>
          <w:lang w:val="en-US"/>
        </w:rPr>
        <w:t xml:space="preserve"> </w:t>
      </w:r>
      <w:r w:rsidRPr="00EF1256">
        <w:rPr>
          <w:rFonts w:ascii="Times New Roman" w:hAnsi="Times New Roman" w:cs="Times New Roman"/>
          <w:b/>
          <w:bCs/>
          <w:sz w:val="28"/>
          <w:szCs w:val="28"/>
        </w:rPr>
        <w:t>психологических наук</w:t>
      </w:r>
    </w:p>
    <w:p w:rsidR="00256CBA" w:rsidRPr="00EF1256" w:rsidRDefault="00256CBA" w:rsidP="00256CBA">
      <w:pPr>
        <w:ind w:left="360"/>
        <w:jc w:val="center"/>
        <w:rPr>
          <w:rFonts w:ascii="Times New Roman" w:hAnsi="Times New Roman" w:cs="Times New Roman"/>
          <w:sz w:val="28"/>
          <w:szCs w:val="28"/>
        </w:rPr>
      </w:pPr>
    </w:p>
    <w:p w:rsidR="00256CBA" w:rsidRPr="00256CBA" w:rsidRDefault="00256CBA" w:rsidP="00256CBA">
      <w:pPr>
        <w:ind w:left="6237" w:hanging="1984"/>
        <w:rPr>
          <w:rFonts w:ascii="Times New Roman" w:hAnsi="Times New Roman" w:cs="Times New Roman"/>
          <w:sz w:val="28"/>
          <w:szCs w:val="28"/>
        </w:rPr>
      </w:pPr>
      <w:r w:rsidRPr="00EF1256">
        <w:rPr>
          <w:rFonts w:ascii="Times New Roman" w:hAnsi="Times New Roman" w:cs="Times New Roman"/>
          <w:b/>
          <w:bCs/>
          <w:sz w:val="28"/>
          <w:szCs w:val="28"/>
        </w:rPr>
        <w:t>Дубна, 201</w:t>
      </w:r>
      <w:r w:rsidRPr="00EF1256">
        <w:rPr>
          <w:rFonts w:ascii="Times New Roman" w:hAnsi="Times New Roman" w:cs="Times New Roman"/>
          <w:b/>
          <w:bCs/>
          <w:sz w:val="28"/>
          <w:szCs w:val="28"/>
          <w:lang w:val="en-US"/>
        </w:rPr>
        <w:t>4</w:t>
      </w:r>
    </w:p>
    <w:p w:rsidR="00256CBA" w:rsidRDefault="00256CBA" w:rsidP="00256CBA">
      <w:pPr>
        <w:pStyle w:val="c4"/>
        <w:spacing w:before="0" w:beforeAutospacing="0" w:after="0" w:afterAutospacing="0" w:line="270" w:lineRule="atLeast"/>
        <w:jc w:val="both"/>
        <w:rPr>
          <w:rStyle w:val="c9"/>
          <w:color w:val="000000"/>
          <w:sz w:val="28"/>
          <w:szCs w:val="28"/>
        </w:rPr>
      </w:pPr>
    </w:p>
    <w:p w:rsidR="00256CBA" w:rsidRPr="00D2026B" w:rsidRDefault="00256CBA" w:rsidP="00256CBA">
      <w:pPr>
        <w:pStyle w:val="c4"/>
        <w:spacing w:before="0" w:beforeAutospacing="0" w:after="0" w:afterAutospacing="0" w:line="270" w:lineRule="atLeast"/>
        <w:jc w:val="both"/>
        <w:rPr>
          <w:rStyle w:val="c9"/>
          <w:color w:val="000000"/>
          <w:sz w:val="28"/>
          <w:szCs w:val="28"/>
        </w:rPr>
      </w:pPr>
      <w:r>
        <w:rPr>
          <w:rStyle w:val="c9"/>
          <w:color w:val="000000"/>
          <w:sz w:val="28"/>
          <w:szCs w:val="28"/>
        </w:rPr>
        <w:t>Содержание</w:t>
      </w:r>
    </w:p>
    <w:p w:rsidR="00256CBA" w:rsidRPr="00D2026B" w:rsidRDefault="00256CBA" w:rsidP="00256CBA">
      <w:pPr>
        <w:pStyle w:val="c4"/>
        <w:spacing w:before="0" w:beforeAutospacing="0" w:after="0" w:afterAutospacing="0" w:line="270" w:lineRule="atLeast"/>
        <w:jc w:val="both"/>
        <w:rPr>
          <w:rStyle w:val="c9"/>
          <w:color w:val="000000"/>
          <w:sz w:val="28"/>
          <w:szCs w:val="28"/>
        </w:rPr>
      </w:pPr>
    </w:p>
    <w:p w:rsidR="00256CBA" w:rsidRPr="00D2026B" w:rsidRDefault="00256CBA" w:rsidP="00256CBA">
      <w:pPr>
        <w:pStyle w:val="c4"/>
        <w:spacing w:before="0" w:beforeAutospacing="0" w:after="0" w:afterAutospacing="0" w:line="270" w:lineRule="atLeast"/>
        <w:jc w:val="both"/>
        <w:rPr>
          <w:rStyle w:val="c9"/>
          <w:color w:val="000000"/>
          <w:sz w:val="28"/>
          <w:szCs w:val="28"/>
        </w:rPr>
      </w:pPr>
    </w:p>
    <w:p w:rsidR="00256CBA" w:rsidRPr="00D2026B" w:rsidRDefault="00256CBA" w:rsidP="00256CBA">
      <w:pPr>
        <w:pStyle w:val="c4"/>
        <w:numPr>
          <w:ilvl w:val="0"/>
          <w:numId w:val="1"/>
        </w:numPr>
        <w:spacing w:before="0" w:beforeAutospacing="0" w:after="0" w:afterAutospacing="0" w:line="270" w:lineRule="atLeast"/>
        <w:jc w:val="both"/>
        <w:rPr>
          <w:rStyle w:val="c9"/>
          <w:color w:val="000000"/>
          <w:sz w:val="28"/>
          <w:szCs w:val="28"/>
        </w:rPr>
      </w:pPr>
      <w:r>
        <w:rPr>
          <w:rStyle w:val="c9"/>
          <w:color w:val="000000"/>
          <w:sz w:val="28"/>
          <w:szCs w:val="28"/>
        </w:rPr>
        <w:t>Введение……………………………………………………………………..…3</w:t>
      </w:r>
    </w:p>
    <w:p w:rsidR="00256CBA" w:rsidRPr="00D2026B" w:rsidRDefault="00256CBA" w:rsidP="00256CBA">
      <w:pPr>
        <w:pStyle w:val="c4"/>
        <w:spacing w:before="0" w:beforeAutospacing="0" w:after="0" w:afterAutospacing="0" w:line="270" w:lineRule="atLeast"/>
        <w:ind w:left="1080"/>
        <w:jc w:val="both"/>
        <w:rPr>
          <w:rStyle w:val="c9"/>
          <w:color w:val="000000"/>
          <w:sz w:val="28"/>
          <w:szCs w:val="28"/>
        </w:rPr>
      </w:pPr>
    </w:p>
    <w:p w:rsidR="00256CBA" w:rsidRPr="00D2026B" w:rsidRDefault="00256CBA" w:rsidP="00256CBA">
      <w:pPr>
        <w:pStyle w:val="c4"/>
        <w:numPr>
          <w:ilvl w:val="0"/>
          <w:numId w:val="1"/>
        </w:numPr>
        <w:spacing w:before="0" w:beforeAutospacing="0" w:after="0" w:afterAutospacing="0" w:line="270" w:lineRule="atLeast"/>
        <w:jc w:val="both"/>
        <w:rPr>
          <w:rStyle w:val="c9"/>
          <w:color w:val="000000"/>
          <w:sz w:val="28"/>
          <w:szCs w:val="28"/>
        </w:rPr>
      </w:pPr>
      <w:r w:rsidRPr="00D2026B">
        <w:rPr>
          <w:rStyle w:val="c9"/>
          <w:color w:val="000000"/>
          <w:sz w:val="28"/>
          <w:szCs w:val="28"/>
        </w:rPr>
        <w:t>Основная часть</w:t>
      </w:r>
      <w:r>
        <w:rPr>
          <w:rStyle w:val="c9"/>
          <w:color w:val="000000"/>
          <w:sz w:val="28"/>
          <w:szCs w:val="28"/>
        </w:rPr>
        <w:t>………………………………………………………………...4</w:t>
      </w:r>
    </w:p>
    <w:p w:rsidR="00256CBA" w:rsidRPr="00D2026B" w:rsidRDefault="00256CBA" w:rsidP="00256CBA">
      <w:pPr>
        <w:pStyle w:val="a3"/>
        <w:numPr>
          <w:ilvl w:val="0"/>
          <w:numId w:val="2"/>
        </w:numPr>
        <w:jc w:val="both"/>
        <w:rPr>
          <w:rStyle w:val="c9"/>
          <w:rFonts w:ascii="Times New Roman" w:hAnsi="Times New Roman" w:cs="Times New Roman"/>
          <w:color w:val="000000"/>
          <w:sz w:val="28"/>
          <w:szCs w:val="28"/>
        </w:rPr>
      </w:pPr>
      <w:r w:rsidRPr="00D2026B">
        <w:rPr>
          <w:rStyle w:val="c9"/>
          <w:rFonts w:ascii="Times New Roman" w:hAnsi="Times New Roman" w:cs="Times New Roman"/>
          <w:color w:val="000000"/>
          <w:sz w:val="28"/>
          <w:szCs w:val="28"/>
        </w:rPr>
        <w:t>Общая характеристика игровой деятельности</w:t>
      </w:r>
      <w:r>
        <w:rPr>
          <w:rStyle w:val="c9"/>
          <w:rFonts w:ascii="Times New Roman" w:hAnsi="Times New Roman" w:cs="Times New Roman"/>
          <w:color w:val="000000"/>
          <w:sz w:val="28"/>
          <w:szCs w:val="28"/>
        </w:rPr>
        <w:t>…………………………........4</w:t>
      </w:r>
    </w:p>
    <w:p w:rsidR="00256CBA" w:rsidRPr="00D2026B" w:rsidRDefault="00256CBA" w:rsidP="00256CBA">
      <w:pPr>
        <w:pStyle w:val="a3"/>
        <w:numPr>
          <w:ilvl w:val="0"/>
          <w:numId w:val="2"/>
        </w:numPr>
        <w:jc w:val="both"/>
        <w:rPr>
          <w:rStyle w:val="c9"/>
          <w:rFonts w:ascii="Times New Roman" w:hAnsi="Times New Roman" w:cs="Times New Roman"/>
          <w:color w:val="000000"/>
          <w:sz w:val="28"/>
          <w:szCs w:val="28"/>
        </w:rPr>
      </w:pPr>
      <w:r w:rsidRPr="00D2026B">
        <w:rPr>
          <w:rStyle w:val="c9"/>
          <w:rFonts w:ascii="Times New Roman" w:hAnsi="Times New Roman" w:cs="Times New Roman"/>
          <w:color w:val="000000"/>
          <w:sz w:val="28"/>
          <w:szCs w:val="28"/>
        </w:rPr>
        <w:t>Игрушка как средство психического развития ребенка</w:t>
      </w:r>
      <w:r>
        <w:rPr>
          <w:rStyle w:val="c9"/>
          <w:rFonts w:ascii="Times New Roman" w:hAnsi="Times New Roman" w:cs="Times New Roman"/>
          <w:color w:val="000000"/>
          <w:sz w:val="28"/>
          <w:szCs w:val="28"/>
        </w:rPr>
        <w:t>…………………….5</w:t>
      </w:r>
    </w:p>
    <w:p w:rsidR="00256CBA" w:rsidRPr="00D2026B" w:rsidRDefault="00256CBA" w:rsidP="00256CBA">
      <w:pPr>
        <w:pStyle w:val="a3"/>
        <w:numPr>
          <w:ilvl w:val="0"/>
          <w:numId w:val="2"/>
        </w:numPr>
        <w:jc w:val="both"/>
        <w:rPr>
          <w:rStyle w:val="c9"/>
          <w:rFonts w:ascii="Times New Roman" w:hAnsi="Times New Roman" w:cs="Times New Roman"/>
          <w:color w:val="000000"/>
          <w:sz w:val="28"/>
          <w:szCs w:val="28"/>
        </w:rPr>
      </w:pPr>
      <w:r w:rsidRPr="00D2026B">
        <w:rPr>
          <w:rStyle w:val="c9"/>
          <w:rFonts w:ascii="Times New Roman" w:hAnsi="Times New Roman" w:cs="Times New Roman"/>
          <w:color w:val="000000"/>
          <w:sz w:val="28"/>
          <w:szCs w:val="28"/>
        </w:rPr>
        <w:t>Значение игры для развития психики дошкольника</w:t>
      </w:r>
      <w:r>
        <w:rPr>
          <w:rStyle w:val="c9"/>
          <w:rFonts w:ascii="Times New Roman" w:hAnsi="Times New Roman" w:cs="Times New Roman"/>
          <w:color w:val="000000"/>
          <w:sz w:val="28"/>
          <w:szCs w:val="28"/>
        </w:rPr>
        <w:t>………………….…….6</w:t>
      </w:r>
    </w:p>
    <w:p w:rsidR="00256CBA" w:rsidRPr="00D2026B" w:rsidRDefault="00256CBA" w:rsidP="00256CBA">
      <w:pPr>
        <w:pStyle w:val="a3"/>
        <w:numPr>
          <w:ilvl w:val="0"/>
          <w:numId w:val="2"/>
        </w:numPr>
        <w:jc w:val="both"/>
        <w:rPr>
          <w:rStyle w:val="c9"/>
          <w:rFonts w:ascii="Times New Roman" w:hAnsi="Times New Roman" w:cs="Times New Roman"/>
          <w:color w:val="000000"/>
          <w:sz w:val="28"/>
          <w:szCs w:val="28"/>
        </w:rPr>
      </w:pPr>
      <w:r w:rsidRPr="00D2026B">
        <w:rPr>
          <w:rStyle w:val="c9"/>
          <w:rFonts w:ascii="Times New Roman" w:hAnsi="Times New Roman" w:cs="Times New Roman"/>
          <w:color w:val="000000"/>
          <w:sz w:val="28"/>
          <w:szCs w:val="28"/>
        </w:rPr>
        <w:t>Виды игр и другие формы деятельности дошкольника</w:t>
      </w:r>
      <w:r>
        <w:rPr>
          <w:rStyle w:val="c9"/>
          <w:rFonts w:ascii="Times New Roman" w:hAnsi="Times New Roman" w:cs="Times New Roman"/>
          <w:color w:val="000000"/>
          <w:sz w:val="28"/>
          <w:szCs w:val="28"/>
        </w:rPr>
        <w:t>………………….....9</w:t>
      </w:r>
    </w:p>
    <w:p w:rsidR="00256CBA" w:rsidRPr="00D2026B" w:rsidRDefault="00256CBA" w:rsidP="00256CBA">
      <w:pPr>
        <w:pStyle w:val="a3"/>
        <w:numPr>
          <w:ilvl w:val="0"/>
          <w:numId w:val="1"/>
        </w:numPr>
        <w:jc w:val="both"/>
        <w:rPr>
          <w:rStyle w:val="c9"/>
          <w:rFonts w:ascii="Times New Roman" w:hAnsi="Times New Roman" w:cs="Times New Roman"/>
          <w:color w:val="000000"/>
          <w:sz w:val="28"/>
          <w:szCs w:val="28"/>
        </w:rPr>
      </w:pPr>
      <w:r>
        <w:rPr>
          <w:rStyle w:val="c9"/>
          <w:rFonts w:ascii="Times New Roman" w:hAnsi="Times New Roman" w:cs="Times New Roman"/>
          <w:color w:val="000000"/>
          <w:sz w:val="28"/>
          <w:szCs w:val="28"/>
        </w:rPr>
        <w:t>Заключение………………………………………………………………..….14</w:t>
      </w:r>
    </w:p>
    <w:p w:rsidR="00256CBA" w:rsidRPr="00D2026B" w:rsidRDefault="00256CBA" w:rsidP="00256CBA">
      <w:pPr>
        <w:pStyle w:val="c4"/>
        <w:numPr>
          <w:ilvl w:val="0"/>
          <w:numId w:val="1"/>
        </w:numPr>
        <w:spacing w:before="0" w:beforeAutospacing="0" w:after="0" w:afterAutospacing="0" w:line="270" w:lineRule="atLeast"/>
        <w:jc w:val="both"/>
        <w:rPr>
          <w:rStyle w:val="c9"/>
          <w:color w:val="000000"/>
          <w:sz w:val="28"/>
          <w:szCs w:val="28"/>
        </w:rPr>
      </w:pPr>
      <w:r w:rsidRPr="00D2026B">
        <w:rPr>
          <w:rStyle w:val="c9"/>
          <w:color w:val="000000"/>
          <w:sz w:val="28"/>
          <w:szCs w:val="28"/>
        </w:rPr>
        <w:t>Список литературы</w:t>
      </w:r>
      <w:r>
        <w:rPr>
          <w:rStyle w:val="c9"/>
          <w:color w:val="000000"/>
          <w:sz w:val="28"/>
          <w:szCs w:val="28"/>
        </w:rPr>
        <w:t>………………………………………………………..…16</w:t>
      </w: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EB53A8" w:rsidRDefault="00256CBA" w:rsidP="00256CBA">
      <w:pPr>
        <w:spacing w:after="0" w:line="270"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256CBA" w:rsidRPr="00D2026B" w:rsidRDefault="00256CBA" w:rsidP="00256CBA">
      <w:pPr>
        <w:pStyle w:val="a3"/>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lastRenderedPageBreak/>
        <w:t xml:space="preserve">                                            </w:t>
      </w:r>
      <w:r w:rsidRPr="00D2026B">
        <w:rPr>
          <w:rFonts w:ascii="Times New Roman" w:eastAsia="Times New Roman" w:hAnsi="Times New Roman" w:cs="Times New Roman"/>
          <w:b/>
          <w:bCs/>
          <w:color w:val="000000"/>
          <w:sz w:val="28"/>
          <w:szCs w:val="28"/>
          <w:bdr w:val="none" w:sz="0" w:space="0" w:color="auto" w:frame="1"/>
          <w:lang w:eastAsia="ru-RU"/>
        </w:rPr>
        <w:t>Введение</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2026B">
        <w:rPr>
          <w:rFonts w:ascii="Times New Roman" w:eastAsia="Times New Roman" w:hAnsi="Times New Roman" w:cs="Times New Roman"/>
          <w:color w:val="000000"/>
          <w:sz w:val="28"/>
          <w:szCs w:val="28"/>
          <w:lang w:eastAsia="ru-RU"/>
        </w:rPr>
        <w:t xml:space="preserve">Дошкольный возраст охватывает период от 3 до 6 – 7 лет. Последний год – приблизительно – дошкольного возраста можно считать переходным периодом </w:t>
      </w:r>
      <w:proofErr w:type="gramStart"/>
      <w:r w:rsidRPr="00D2026B">
        <w:rPr>
          <w:rFonts w:ascii="Times New Roman" w:eastAsia="Times New Roman" w:hAnsi="Times New Roman" w:cs="Times New Roman"/>
          <w:color w:val="000000"/>
          <w:sz w:val="28"/>
          <w:szCs w:val="28"/>
          <w:lang w:eastAsia="ru-RU"/>
        </w:rPr>
        <w:t>от</w:t>
      </w:r>
      <w:proofErr w:type="gramEnd"/>
      <w:r w:rsidRPr="00D2026B">
        <w:rPr>
          <w:rFonts w:ascii="Times New Roman" w:eastAsia="Times New Roman" w:hAnsi="Times New Roman" w:cs="Times New Roman"/>
          <w:color w:val="000000"/>
          <w:sz w:val="28"/>
          <w:szCs w:val="28"/>
          <w:lang w:eastAsia="ru-RU"/>
        </w:rPr>
        <w:t xml:space="preserve"> дошкольного к младшему школьному возрасту.</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sidRPr="00D2026B">
        <w:rPr>
          <w:rFonts w:ascii="Times New Roman" w:eastAsia="Times New Roman" w:hAnsi="Times New Roman" w:cs="Times New Roman"/>
          <w:color w:val="000000"/>
          <w:sz w:val="28"/>
          <w:szCs w:val="28"/>
          <w:lang w:eastAsia="ru-RU"/>
        </w:rPr>
        <w:t xml:space="preserve">Дошкольное детство – совершенно особенный период развития ребенка. В этом возрасте перестраиваются вся психическая жизнь ребенка и его отношение к окружающему миру. Суть этой перестройки заключается в том, что в дошкольном возрасте возникают внутренняя психическая жизнь и внутренняя регуляция поведения. Если в раннем возрасте поведение ребенка побуждается, направляется извне – взрослыми или воспринимаемой ситуацией, то в дошкольном сам ребенок начинает определять собственное поведение. Становление внутренней психической жизни и внутренней </w:t>
      </w:r>
      <w:proofErr w:type="spellStart"/>
      <w:r w:rsidRPr="00D2026B">
        <w:rPr>
          <w:rFonts w:ascii="Times New Roman" w:eastAsia="Times New Roman" w:hAnsi="Times New Roman" w:cs="Times New Roman"/>
          <w:color w:val="000000"/>
          <w:sz w:val="28"/>
          <w:szCs w:val="28"/>
          <w:lang w:eastAsia="ru-RU"/>
        </w:rPr>
        <w:t>саморегуляции</w:t>
      </w:r>
      <w:proofErr w:type="spellEnd"/>
      <w:r w:rsidRPr="00D2026B">
        <w:rPr>
          <w:rFonts w:ascii="Times New Roman" w:eastAsia="Times New Roman" w:hAnsi="Times New Roman" w:cs="Times New Roman"/>
          <w:color w:val="000000"/>
          <w:sz w:val="28"/>
          <w:szCs w:val="28"/>
          <w:lang w:eastAsia="ru-RU"/>
        </w:rPr>
        <w:t xml:space="preserve"> связано с целым рядом новообразований в психике и </w:t>
      </w:r>
      <w:r>
        <w:rPr>
          <w:rFonts w:ascii="Times New Roman" w:eastAsia="Times New Roman" w:hAnsi="Times New Roman" w:cs="Times New Roman"/>
          <w:color w:val="000000"/>
          <w:sz w:val="28"/>
          <w:szCs w:val="28"/>
          <w:lang w:eastAsia="ru-RU"/>
        </w:rPr>
        <w:t>сознании дошкольника. Л.С. Выгод</w:t>
      </w:r>
      <w:r w:rsidRPr="00D2026B">
        <w:rPr>
          <w:rFonts w:ascii="Times New Roman" w:eastAsia="Times New Roman" w:hAnsi="Times New Roman" w:cs="Times New Roman"/>
          <w:color w:val="000000"/>
          <w:sz w:val="28"/>
          <w:szCs w:val="28"/>
          <w:lang w:eastAsia="ru-RU"/>
        </w:rPr>
        <w:t>ский полагал, что развитие сознания определяется не изолированным изменением отдельных психических функций (внимания, памяти, мышления и пр.), а изменением отношения между отдельными функциями. На каждом этапе та или иная функция выходит на первое место.</w:t>
      </w:r>
    </w:p>
    <w:p w:rsidR="00256CBA" w:rsidRPr="00D2026B" w:rsidRDefault="00256CBA" w:rsidP="00256CBA">
      <w:pPr>
        <w:spacing w:after="270" w:line="360" w:lineRule="auto"/>
        <w:jc w:val="both"/>
        <w:textAlignment w:val="baseline"/>
        <w:rPr>
          <w:rFonts w:ascii="Times New Roman" w:eastAsia="Times New Roman" w:hAnsi="Times New Roman" w:cs="Times New Roman"/>
          <w:color w:val="000000"/>
          <w:sz w:val="28"/>
          <w:szCs w:val="28"/>
          <w:lang w:eastAsia="ru-RU"/>
        </w:rPr>
      </w:pPr>
    </w:p>
    <w:p w:rsidR="00256CBA" w:rsidRPr="00D2026B" w:rsidRDefault="00256CBA" w:rsidP="00256CBA">
      <w:pPr>
        <w:spacing w:after="270" w:line="360" w:lineRule="auto"/>
        <w:jc w:val="both"/>
        <w:textAlignment w:val="baseline"/>
        <w:rPr>
          <w:rFonts w:ascii="Times New Roman" w:eastAsia="Times New Roman" w:hAnsi="Times New Roman" w:cs="Times New Roman"/>
          <w:color w:val="000000"/>
          <w:sz w:val="28"/>
          <w:szCs w:val="28"/>
          <w:lang w:eastAsia="ru-RU"/>
        </w:rPr>
      </w:pPr>
    </w:p>
    <w:p w:rsidR="00256CBA" w:rsidRPr="00D2026B" w:rsidRDefault="00256CBA" w:rsidP="00256CBA">
      <w:pPr>
        <w:spacing w:after="270" w:line="360" w:lineRule="auto"/>
        <w:jc w:val="both"/>
        <w:textAlignment w:val="baseline"/>
        <w:rPr>
          <w:rFonts w:ascii="Times New Roman" w:eastAsia="Times New Roman" w:hAnsi="Times New Roman" w:cs="Times New Roman"/>
          <w:color w:val="000000"/>
          <w:sz w:val="28"/>
          <w:szCs w:val="28"/>
          <w:lang w:eastAsia="ru-RU"/>
        </w:rPr>
      </w:pPr>
    </w:p>
    <w:p w:rsidR="00256CBA" w:rsidRPr="00D2026B" w:rsidRDefault="00256CBA" w:rsidP="00256CBA">
      <w:pPr>
        <w:spacing w:after="270" w:line="360" w:lineRule="auto"/>
        <w:jc w:val="both"/>
        <w:textAlignment w:val="baseline"/>
        <w:rPr>
          <w:rFonts w:ascii="Times New Roman" w:eastAsia="Times New Roman" w:hAnsi="Times New Roman" w:cs="Times New Roman"/>
          <w:color w:val="000000"/>
          <w:sz w:val="28"/>
          <w:szCs w:val="28"/>
          <w:lang w:eastAsia="ru-RU"/>
        </w:rPr>
      </w:pPr>
    </w:p>
    <w:p w:rsidR="00256CBA" w:rsidRPr="00D2026B" w:rsidRDefault="00256CBA" w:rsidP="00256CBA">
      <w:pPr>
        <w:spacing w:after="270" w:line="360" w:lineRule="auto"/>
        <w:jc w:val="both"/>
        <w:textAlignment w:val="baseline"/>
        <w:rPr>
          <w:rFonts w:ascii="Times New Roman" w:eastAsia="Times New Roman" w:hAnsi="Times New Roman" w:cs="Times New Roman"/>
          <w:color w:val="000000"/>
          <w:sz w:val="28"/>
          <w:szCs w:val="28"/>
          <w:lang w:eastAsia="ru-RU"/>
        </w:rPr>
      </w:pPr>
    </w:p>
    <w:p w:rsidR="00256CBA" w:rsidRDefault="00256CBA" w:rsidP="00256CBA">
      <w:pPr>
        <w:spacing w:after="270" w:line="360" w:lineRule="auto"/>
        <w:jc w:val="both"/>
        <w:textAlignment w:val="baseline"/>
        <w:rPr>
          <w:rFonts w:ascii="Times New Roman" w:eastAsia="Times New Roman" w:hAnsi="Times New Roman" w:cs="Times New Roman"/>
          <w:color w:val="000000"/>
          <w:sz w:val="28"/>
          <w:szCs w:val="28"/>
          <w:lang w:eastAsia="ru-RU"/>
        </w:rPr>
      </w:pPr>
    </w:p>
    <w:p w:rsidR="00256CBA" w:rsidRDefault="00256CBA" w:rsidP="00256CBA">
      <w:pPr>
        <w:spacing w:after="270" w:line="360" w:lineRule="auto"/>
        <w:jc w:val="both"/>
        <w:textAlignment w:val="baseline"/>
        <w:rPr>
          <w:rFonts w:ascii="Times New Roman" w:eastAsia="Times New Roman" w:hAnsi="Times New Roman" w:cs="Times New Roman"/>
          <w:color w:val="000000"/>
          <w:sz w:val="28"/>
          <w:szCs w:val="28"/>
          <w:lang w:eastAsia="ru-RU"/>
        </w:rPr>
      </w:pPr>
    </w:p>
    <w:p w:rsidR="00256CBA" w:rsidRPr="00D2026B" w:rsidRDefault="00256CBA" w:rsidP="00256CBA">
      <w:pPr>
        <w:spacing w:after="270" w:line="360" w:lineRule="auto"/>
        <w:jc w:val="both"/>
        <w:textAlignment w:val="baseline"/>
        <w:rPr>
          <w:rFonts w:ascii="Times New Roman" w:eastAsia="Times New Roman" w:hAnsi="Times New Roman" w:cs="Times New Roman"/>
          <w:color w:val="000000"/>
          <w:sz w:val="28"/>
          <w:szCs w:val="28"/>
          <w:lang w:eastAsia="ru-RU"/>
        </w:rPr>
      </w:pPr>
    </w:p>
    <w:p w:rsidR="00256CBA" w:rsidRPr="00D208B1" w:rsidRDefault="00256CBA" w:rsidP="00256CBA">
      <w:pPr>
        <w:pStyle w:val="c4"/>
        <w:spacing w:before="0" w:beforeAutospacing="0" w:after="0" w:afterAutospacing="0" w:line="360" w:lineRule="auto"/>
        <w:jc w:val="both"/>
        <w:rPr>
          <w:b/>
          <w:color w:val="000000"/>
          <w:sz w:val="28"/>
          <w:szCs w:val="28"/>
        </w:rPr>
      </w:pPr>
      <w:r w:rsidRPr="00D208B1">
        <w:rPr>
          <w:rStyle w:val="c0"/>
          <w:b/>
          <w:color w:val="000000"/>
          <w:sz w:val="28"/>
          <w:szCs w:val="28"/>
        </w:rPr>
        <w:lastRenderedPageBreak/>
        <w:t xml:space="preserve">                </w:t>
      </w:r>
      <w:r>
        <w:rPr>
          <w:rStyle w:val="c0"/>
          <w:b/>
          <w:color w:val="000000"/>
          <w:sz w:val="28"/>
          <w:szCs w:val="28"/>
        </w:rPr>
        <w:t xml:space="preserve">    </w:t>
      </w:r>
      <w:r w:rsidRPr="00D208B1">
        <w:rPr>
          <w:rStyle w:val="c0"/>
          <w:b/>
          <w:color w:val="000000"/>
          <w:sz w:val="28"/>
          <w:szCs w:val="28"/>
        </w:rPr>
        <w:t xml:space="preserve"> 1.Общая характеристика игровой деятельности.</w:t>
      </w:r>
    </w:p>
    <w:p w:rsidR="00256CBA" w:rsidRPr="00D2026B" w:rsidRDefault="00256CBA" w:rsidP="00256CBA">
      <w:pPr>
        <w:pStyle w:val="c3"/>
        <w:spacing w:before="0" w:beforeAutospacing="0" w:after="0" w:afterAutospacing="0" w:line="360" w:lineRule="auto"/>
        <w:jc w:val="both"/>
        <w:rPr>
          <w:color w:val="000000"/>
          <w:sz w:val="28"/>
          <w:szCs w:val="28"/>
        </w:rPr>
      </w:pPr>
      <w:r w:rsidRPr="00D2026B">
        <w:rPr>
          <w:rStyle w:val="c1"/>
          <w:color w:val="000000"/>
          <w:sz w:val="28"/>
          <w:szCs w:val="28"/>
        </w:rPr>
        <w:t>Игровая деятельность - это специальный социально-определяемый вид совместной деятельности, в котором дети непросто копируют взрослых, но и ставят себя в соответствующую ситуацию, пытаясь осмыслить их действия, моделируя их отношения.</w:t>
      </w:r>
    </w:p>
    <w:p w:rsidR="00256CBA" w:rsidRPr="00D2026B" w:rsidRDefault="00256CBA" w:rsidP="00256CBA">
      <w:pPr>
        <w:pStyle w:val="c3"/>
        <w:spacing w:before="0" w:beforeAutospacing="0" w:after="0" w:afterAutospacing="0" w:line="360" w:lineRule="auto"/>
        <w:jc w:val="both"/>
        <w:rPr>
          <w:color w:val="000000"/>
          <w:sz w:val="28"/>
          <w:szCs w:val="28"/>
        </w:rPr>
      </w:pPr>
      <w:r w:rsidRPr="00D2026B">
        <w:rPr>
          <w:rStyle w:val="c1"/>
          <w:color w:val="000000"/>
          <w:sz w:val="28"/>
          <w:szCs w:val="28"/>
        </w:rPr>
        <w:t xml:space="preserve">В раннем детстве возникают и начинают развиваться элементы ролевой игры. В ролевой игре дети удовлетворяют свое стремление к совместной жизни </w:t>
      </w:r>
      <w:proofErr w:type="gramStart"/>
      <w:r w:rsidRPr="00D2026B">
        <w:rPr>
          <w:rStyle w:val="c1"/>
          <w:color w:val="000000"/>
          <w:sz w:val="28"/>
          <w:szCs w:val="28"/>
        </w:rPr>
        <w:t>со</w:t>
      </w:r>
      <w:proofErr w:type="gramEnd"/>
      <w:r w:rsidRPr="00D2026B">
        <w:rPr>
          <w:rStyle w:val="c1"/>
          <w:color w:val="000000"/>
          <w:sz w:val="28"/>
          <w:szCs w:val="28"/>
        </w:rPr>
        <w:t xml:space="preserve"> взрослыми и в игровой форме воспроизводят взаимоотношения и трудовую деятельность взрослых людей.</w:t>
      </w:r>
    </w:p>
    <w:p w:rsidR="00256CBA" w:rsidRDefault="00256CBA" w:rsidP="00256CBA">
      <w:pPr>
        <w:spacing w:after="270" w:line="360" w:lineRule="auto"/>
        <w:jc w:val="both"/>
        <w:textAlignment w:val="baseline"/>
        <w:rPr>
          <w:rStyle w:val="c1"/>
          <w:rFonts w:ascii="Times New Roman" w:hAnsi="Times New Roman" w:cs="Times New Roman"/>
          <w:color w:val="000000"/>
          <w:sz w:val="28"/>
          <w:szCs w:val="28"/>
        </w:rPr>
      </w:pPr>
      <w:r w:rsidRPr="00D2026B">
        <w:rPr>
          <w:rStyle w:val="c1"/>
          <w:rFonts w:ascii="Times New Roman" w:hAnsi="Times New Roman" w:cs="Times New Roman"/>
          <w:color w:val="000000"/>
          <w:sz w:val="28"/>
          <w:szCs w:val="28"/>
        </w:rPr>
        <w:t>В период дошкольного детства игра становится ведущим видом деятельности, но не потому, что ребенок, как правило, большую часть времени проводит в развлекающих его играх, - игра вызывает качественные изменения в психике ребенка. Игровое действие будет проходить тогда</w:t>
      </w:r>
      <w:proofErr w:type="gramStart"/>
      <w:r w:rsidRPr="00D2026B">
        <w:rPr>
          <w:rStyle w:val="c1"/>
          <w:rFonts w:ascii="Times New Roman" w:hAnsi="Times New Roman" w:cs="Times New Roman"/>
          <w:color w:val="000000"/>
          <w:sz w:val="28"/>
          <w:szCs w:val="28"/>
        </w:rPr>
        <w:t xml:space="preserve"> ,</w:t>
      </w:r>
      <w:proofErr w:type="gramEnd"/>
      <w:r w:rsidRPr="00D2026B">
        <w:rPr>
          <w:rStyle w:val="c1"/>
          <w:rFonts w:ascii="Times New Roman" w:hAnsi="Times New Roman" w:cs="Times New Roman"/>
          <w:color w:val="000000"/>
          <w:sz w:val="28"/>
          <w:szCs w:val="28"/>
        </w:rPr>
        <w:t xml:space="preserve"> когда ребенок под одним действием подразумевает другое, под одним предметом – другой. Игровое действие носит знакомый характер. Именно в игре наиболее ярко обнаруживается формулирующая знаковая функция сознания ребенка. Ее проявление в игре имеет свои особенности: игровые заместители предметов могут иметь значительно меньшее сходство с самими предметами, чем, например, рисунок с изображаемой действительностью. Однако игровые заместители должны давать возможность действовать с ними так, как с замещаемым предметом. Поэтому, давая свое название избранному предмету – заместителю и приписывая ему определенные свойства, ребенок учитывает и некоторые особенности самого предмета - заместителя. При выборе предметов – заместителей дошкольник исходит из реальных отношений предметов. Он с готовностью соглашается</w:t>
      </w:r>
      <w:proofErr w:type="gramStart"/>
      <w:r w:rsidRPr="00D2026B">
        <w:rPr>
          <w:rStyle w:val="c1"/>
          <w:rFonts w:ascii="Times New Roman" w:hAnsi="Times New Roman" w:cs="Times New Roman"/>
          <w:color w:val="000000"/>
          <w:sz w:val="28"/>
          <w:szCs w:val="28"/>
        </w:rPr>
        <w:t xml:space="preserve"> ,</w:t>
      </w:r>
      <w:proofErr w:type="gramEnd"/>
      <w:r w:rsidRPr="00D2026B">
        <w:rPr>
          <w:rStyle w:val="c1"/>
          <w:rFonts w:ascii="Times New Roman" w:hAnsi="Times New Roman" w:cs="Times New Roman"/>
          <w:color w:val="000000"/>
          <w:sz w:val="28"/>
          <w:szCs w:val="28"/>
        </w:rPr>
        <w:t xml:space="preserve"> что полспички будет мишуткой , целая спичка – мишкой – мамой , коробок – постелькой для мишутки. Но он ни за что не примет такого варианта</w:t>
      </w:r>
      <w:proofErr w:type="gramStart"/>
      <w:r w:rsidRPr="00D2026B">
        <w:rPr>
          <w:rStyle w:val="c1"/>
          <w:rFonts w:ascii="Times New Roman" w:hAnsi="Times New Roman" w:cs="Times New Roman"/>
          <w:color w:val="000000"/>
          <w:sz w:val="28"/>
          <w:szCs w:val="28"/>
        </w:rPr>
        <w:t xml:space="preserve"> ,</w:t>
      </w:r>
      <w:proofErr w:type="gramEnd"/>
      <w:r w:rsidRPr="00D2026B">
        <w:rPr>
          <w:rStyle w:val="c1"/>
          <w:rFonts w:ascii="Times New Roman" w:hAnsi="Times New Roman" w:cs="Times New Roman"/>
          <w:color w:val="000000"/>
          <w:sz w:val="28"/>
          <w:szCs w:val="28"/>
        </w:rPr>
        <w:t xml:space="preserve"> где мишуткой будет коробок , а постелькой – спичка. «Так не бывает»</w:t>
      </w:r>
      <w:proofErr w:type="gramStart"/>
      <w:r w:rsidRPr="00D2026B">
        <w:rPr>
          <w:rStyle w:val="c1"/>
          <w:rFonts w:ascii="Times New Roman" w:hAnsi="Times New Roman" w:cs="Times New Roman"/>
          <w:color w:val="000000"/>
          <w:sz w:val="28"/>
          <w:szCs w:val="28"/>
        </w:rPr>
        <w:t xml:space="preserve"> ,</w:t>
      </w:r>
      <w:proofErr w:type="gramEnd"/>
      <w:r w:rsidRPr="00D2026B">
        <w:rPr>
          <w:rStyle w:val="c1"/>
          <w:rFonts w:ascii="Times New Roman" w:hAnsi="Times New Roman" w:cs="Times New Roman"/>
          <w:color w:val="000000"/>
          <w:sz w:val="28"/>
          <w:szCs w:val="28"/>
        </w:rPr>
        <w:t xml:space="preserve"> - обычная реакция ребенка</w:t>
      </w:r>
    </w:p>
    <w:p w:rsidR="00256CBA" w:rsidRDefault="00256CBA" w:rsidP="00256CBA">
      <w:pPr>
        <w:spacing w:after="270" w:line="360" w:lineRule="auto"/>
        <w:jc w:val="both"/>
        <w:textAlignment w:val="baseline"/>
        <w:rPr>
          <w:rStyle w:val="c1"/>
          <w:rFonts w:ascii="Times New Roman" w:hAnsi="Times New Roman" w:cs="Times New Roman"/>
          <w:color w:val="000000"/>
          <w:sz w:val="28"/>
          <w:szCs w:val="28"/>
        </w:rPr>
      </w:pPr>
    </w:p>
    <w:p w:rsidR="00256CBA" w:rsidRPr="00D2026B" w:rsidRDefault="00256CBA" w:rsidP="00256CBA">
      <w:pPr>
        <w:spacing w:after="270" w:line="360" w:lineRule="auto"/>
        <w:jc w:val="both"/>
        <w:textAlignment w:val="baseline"/>
        <w:rPr>
          <w:rFonts w:ascii="Times New Roman" w:eastAsia="Times New Roman" w:hAnsi="Times New Roman" w:cs="Times New Roman"/>
          <w:color w:val="000000"/>
          <w:sz w:val="28"/>
          <w:szCs w:val="28"/>
          <w:lang w:eastAsia="ru-RU"/>
        </w:rPr>
      </w:pPr>
    </w:p>
    <w:p w:rsidR="00256CBA" w:rsidRPr="0045379A" w:rsidRDefault="00256CBA" w:rsidP="00256CBA">
      <w:pPr>
        <w:pStyle w:val="c4"/>
        <w:spacing w:before="0" w:beforeAutospacing="0" w:after="0" w:afterAutospacing="0" w:line="360" w:lineRule="auto"/>
        <w:jc w:val="both"/>
        <w:rPr>
          <w:b/>
          <w:color w:val="000000"/>
          <w:sz w:val="28"/>
          <w:szCs w:val="28"/>
        </w:rPr>
      </w:pPr>
      <w:r>
        <w:rPr>
          <w:rStyle w:val="c0"/>
          <w:b/>
          <w:color w:val="000000"/>
          <w:sz w:val="28"/>
          <w:szCs w:val="28"/>
        </w:rPr>
        <w:lastRenderedPageBreak/>
        <w:t xml:space="preserve">             </w:t>
      </w:r>
      <w:r w:rsidRPr="0045379A">
        <w:rPr>
          <w:rStyle w:val="c0"/>
          <w:b/>
          <w:color w:val="000000"/>
          <w:sz w:val="28"/>
          <w:szCs w:val="28"/>
        </w:rPr>
        <w:t>2.Игрушка как средство психического развития ребенка.</w:t>
      </w:r>
    </w:p>
    <w:p w:rsidR="00256CBA" w:rsidRPr="00D2026B" w:rsidRDefault="00256CBA" w:rsidP="00256CBA">
      <w:pPr>
        <w:pStyle w:val="c3"/>
        <w:spacing w:before="0" w:beforeAutospacing="0" w:after="0" w:afterAutospacing="0" w:line="360" w:lineRule="auto"/>
        <w:jc w:val="both"/>
        <w:rPr>
          <w:color w:val="000000"/>
          <w:sz w:val="28"/>
          <w:szCs w:val="28"/>
        </w:rPr>
      </w:pPr>
      <w:r w:rsidRPr="00D2026B">
        <w:rPr>
          <w:rStyle w:val="c1"/>
          <w:color w:val="000000"/>
          <w:sz w:val="28"/>
          <w:szCs w:val="28"/>
        </w:rPr>
        <w:t>Игрушка – предмет, служащий для забавы и развлечений</w:t>
      </w:r>
      <w:proofErr w:type="gramStart"/>
      <w:r w:rsidRPr="00D2026B">
        <w:rPr>
          <w:rStyle w:val="c1"/>
          <w:color w:val="000000"/>
          <w:sz w:val="28"/>
          <w:szCs w:val="28"/>
        </w:rPr>
        <w:t xml:space="preserve"> ,</w:t>
      </w:r>
      <w:proofErr w:type="gramEnd"/>
      <w:r w:rsidRPr="00D2026B">
        <w:rPr>
          <w:rStyle w:val="c1"/>
          <w:color w:val="000000"/>
          <w:sz w:val="28"/>
          <w:szCs w:val="28"/>
        </w:rPr>
        <w:t xml:space="preserve"> но одновременно являющийся средством психического развития ребенка. Это средство подготовки ребенка к жизни в современной ему системе общественных отношений.</w:t>
      </w:r>
    </w:p>
    <w:p w:rsidR="00256CBA" w:rsidRPr="00D2026B" w:rsidRDefault="00256CBA" w:rsidP="00256CBA">
      <w:pPr>
        <w:pStyle w:val="c3"/>
        <w:spacing w:before="0" w:beforeAutospacing="0" w:after="0" w:afterAutospacing="0" w:line="360" w:lineRule="auto"/>
        <w:jc w:val="both"/>
        <w:rPr>
          <w:color w:val="000000"/>
          <w:sz w:val="28"/>
          <w:szCs w:val="28"/>
        </w:rPr>
      </w:pPr>
      <w:r w:rsidRPr="00D2026B">
        <w:rPr>
          <w:rStyle w:val="c1"/>
          <w:color w:val="000000"/>
          <w:sz w:val="28"/>
          <w:szCs w:val="28"/>
        </w:rPr>
        <w:t>В младенчестве ребенок получает погремушки</w:t>
      </w:r>
      <w:proofErr w:type="gramStart"/>
      <w:r w:rsidRPr="00D2026B">
        <w:rPr>
          <w:rStyle w:val="c1"/>
          <w:color w:val="000000"/>
          <w:sz w:val="28"/>
          <w:szCs w:val="28"/>
        </w:rPr>
        <w:t xml:space="preserve"> ,</w:t>
      </w:r>
      <w:proofErr w:type="gramEnd"/>
      <w:r w:rsidRPr="00D2026B">
        <w:rPr>
          <w:rStyle w:val="c1"/>
          <w:color w:val="000000"/>
          <w:sz w:val="28"/>
          <w:szCs w:val="28"/>
        </w:rPr>
        <w:t xml:space="preserve"> которые определяют содержание его  поведенческой активности , его манипулирования. Он внимательно разглядывает подвешенные  перед его глазами игрушки</w:t>
      </w:r>
      <w:proofErr w:type="gramStart"/>
      <w:r w:rsidRPr="00D2026B">
        <w:rPr>
          <w:rStyle w:val="c1"/>
          <w:color w:val="000000"/>
          <w:sz w:val="28"/>
          <w:szCs w:val="28"/>
        </w:rPr>
        <w:t xml:space="preserve"> ,</w:t>
      </w:r>
      <w:proofErr w:type="gramEnd"/>
      <w:r w:rsidRPr="00D2026B">
        <w:rPr>
          <w:rStyle w:val="c1"/>
          <w:color w:val="000000"/>
          <w:sz w:val="28"/>
          <w:szCs w:val="28"/>
        </w:rPr>
        <w:t xml:space="preserve"> что упражняет его восприятие.</w:t>
      </w:r>
    </w:p>
    <w:p w:rsidR="00256CBA" w:rsidRPr="00D2026B" w:rsidRDefault="00256CBA" w:rsidP="00256CBA">
      <w:pPr>
        <w:pStyle w:val="c3"/>
        <w:spacing w:before="0" w:beforeAutospacing="0" w:after="0" w:afterAutospacing="0" w:line="360" w:lineRule="auto"/>
        <w:jc w:val="both"/>
        <w:rPr>
          <w:color w:val="000000"/>
          <w:sz w:val="28"/>
          <w:szCs w:val="28"/>
        </w:rPr>
      </w:pPr>
      <w:r w:rsidRPr="00D2026B">
        <w:rPr>
          <w:rStyle w:val="c1"/>
          <w:color w:val="000000"/>
          <w:sz w:val="28"/>
          <w:szCs w:val="28"/>
        </w:rPr>
        <w:t>В раннем возрасте ребенок получает авто</w:t>
      </w:r>
      <w:r>
        <w:rPr>
          <w:rStyle w:val="c1"/>
          <w:color w:val="000000"/>
          <w:sz w:val="28"/>
          <w:szCs w:val="28"/>
        </w:rPr>
        <w:t xml:space="preserve"> </w:t>
      </w:r>
      <w:r w:rsidRPr="00D2026B">
        <w:rPr>
          <w:rStyle w:val="c1"/>
          <w:color w:val="000000"/>
          <w:sz w:val="28"/>
          <w:szCs w:val="28"/>
        </w:rPr>
        <w:t>дидактические  игрушки (матрешки, пирамидки и др.)</w:t>
      </w:r>
      <w:proofErr w:type="gramStart"/>
      <w:r w:rsidRPr="00D2026B">
        <w:rPr>
          <w:rStyle w:val="c1"/>
          <w:color w:val="000000"/>
          <w:sz w:val="28"/>
          <w:szCs w:val="28"/>
        </w:rPr>
        <w:t xml:space="preserve"> ,</w:t>
      </w:r>
      <w:proofErr w:type="gramEnd"/>
      <w:r w:rsidRPr="00D2026B">
        <w:rPr>
          <w:rStyle w:val="c1"/>
          <w:color w:val="000000"/>
          <w:sz w:val="28"/>
          <w:szCs w:val="28"/>
        </w:rPr>
        <w:t xml:space="preserve"> в которых заложены возможности развития ручных и зрительных соотносящих действий. Ребенок учится соотносить  различать формы, размеры</w:t>
      </w:r>
      <w:proofErr w:type="gramStart"/>
      <w:r w:rsidRPr="00D2026B">
        <w:rPr>
          <w:rStyle w:val="c1"/>
          <w:color w:val="000000"/>
          <w:sz w:val="28"/>
          <w:szCs w:val="28"/>
        </w:rPr>
        <w:t xml:space="preserve"> ,</w:t>
      </w:r>
      <w:proofErr w:type="gramEnd"/>
      <w:r w:rsidRPr="00D2026B">
        <w:rPr>
          <w:rStyle w:val="c1"/>
          <w:color w:val="000000"/>
          <w:sz w:val="28"/>
          <w:szCs w:val="28"/>
        </w:rPr>
        <w:t xml:space="preserve"> цвета. Он получает и игрушки – заместители реальных предметов человеческой культуры: орудий, предметов быта (игрушечная посуда</w:t>
      </w:r>
      <w:proofErr w:type="gramStart"/>
      <w:r w:rsidRPr="00D2026B">
        <w:rPr>
          <w:rStyle w:val="c1"/>
          <w:color w:val="000000"/>
          <w:sz w:val="28"/>
          <w:szCs w:val="28"/>
        </w:rPr>
        <w:t xml:space="preserve"> ,</w:t>
      </w:r>
      <w:proofErr w:type="gramEnd"/>
      <w:r w:rsidRPr="00D2026B">
        <w:rPr>
          <w:rStyle w:val="c1"/>
          <w:color w:val="000000"/>
          <w:sz w:val="28"/>
          <w:szCs w:val="28"/>
        </w:rPr>
        <w:t xml:space="preserve"> игрушечная мебель), машины и др. Ребенок осваивает функциональное назначение предметов, овладевает орудийными действиями.</w:t>
      </w:r>
    </w:p>
    <w:p w:rsidR="00256CBA" w:rsidRPr="00D2026B" w:rsidRDefault="00256CBA" w:rsidP="00256CBA">
      <w:pPr>
        <w:pStyle w:val="c3"/>
        <w:spacing w:before="0" w:beforeAutospacing="0" w:after="0" w:afterAutospacing="0" w:line="360" w:lineRule="auto"/>
        <w:jc w:val="both"/>
        <w:rPr>
          <w:color w:val="000000"/>
          <w:sz w:val="28"/>
          <w:szCs w:val="28"/>
        </w:rPr>
      </w:pPr>
      <w:r w:rsidRPr="00D2026B">
        <w:rPr>
          <w:rStyle w:val="c1"/>
          <w:color w:val="000000"/>
          <w:sz w:val="28"/>
          <w:szCs w:val="28"/>
        </w:rPr>
        <w:t>Игрушки – копии предметов</w:t>
      </w:r>
      <w:proofErr w:type="gramStart"/>
      <w:r w:rsidRPr="00D2026B">
        <w:rPr>
          <w:rStyle w:val="c1"/>
          <w:color w:val="000000"/>
          <w:sz w:val="28"/>
          <w:szCs w:val="28"/>
        </w:rPr>
        <w:t xml:space="preserve"> ,</w:t>
      </w:r>
      <w:proofErr w:type="gramEnd"/>
      <w:r w:rsidRPr="00D2026B">
        <w:rPr>
          <w:rStyle w:val="c1"/>
          <w:color w:val="000000"/>
          <w:sz w:val="28"/>
          <w:szCs w:val="28"/>
        </w:rPr>
        <w:t xml:space="preserve"> существующих в быту взрослых , приобщают ребенка к этим предметам. Он познает их функциональное значение и это помогает ему психологически войти в мир постоянных вещей.</w:t>
      </w:r>
    </w:p>
    <w:p w:rsidR="00256CBA" w:rsidRPr="00D2026B" w:rsidRDefault="00256CBA" w:rsidP="00256CBA">
      <w:pPr>
        <w:pStyle w:val="c3"/>
        <w:spacing w:before="0" w:beforeAutospacing="0" w:after="0" w:afterAutospacing="0" w:line="360" w:lineRule="auto"/>
        <w:jc w:val="both"/>
        <w:rPr>
          <w:color w:val="000000"/>
          <w:sz w:val="28"/>
          <w:szCs w:val="28"/>
        </w:rPr>
      </w:pPr>
      <w:r w:rsidRPr="00D2026B">
        <w:rPr>
          <w:rStyle w:val="c1"/>
          <w:color w:val="000000"/>
          <w:sz w:val="28"/>
          <w:szCs w:val="28"/>
        </w:rPr>
        <w:t>Помимо игрушек</w:t>
      </w:r>
      <w:proofErr w:type="gramStart"/>
      <w:r w:rsidRPr="00D2026B">
        <w:rPr>
          <w:rStyle w:val="c1"/>
          <w:color w:val="000000"/>
          <w:sz w:val="28"/>
          <w:szCs w:val="28"/>
        </w:rPr>
        <w:t xml:space="preserve"> ,</w:t>
      </w:r>
      <w:proofErr w:type="gramEnd"/>
      <w:r w:rsidRPr="00D2026B">
        <w:rPr>
          <w:rStyle w:val="c1"/>
          <w:color w:val="000000"/>
          <w:sz w:val="28"/>
          <w:szCs w:val="28"/>
        </w:rPr>
        <w:t xml:space="preserve"> созданных специально для детской игры , в качестве игрушек часто используются различные бытовые предметы (пустые катушки , спичечные коробки , карандаши , лоскутки , веревочки и др. ) и природный материал (шишки ,веточки , щепочки , кора ,сухие корни и др. )Взрослый подсказывает ребенку возможность использования подобных предметов в качестве заместителей реальных предметов.</w:t>
      </w:r>
    </w:p>
    <w:p w:rsidR="00256CBA" w:rsidRPr="00D2026B" w:rsidRDefault="00256CBA" w:rsidP="00256CBA">
      <w:pPr>
        <w:pStyle w:val="c3"/>
        <w:spacing w:before="0" w:beforeAutospacing="0" w:after="0" w:afterAutospacing="0" w:line="360" w:lineRule="auto"/>
        <w:jc w:val="both"/>
        <w:rPr>
          <w:color w:val="000000"/>
          <w:sz w:val="28"/>
          <w:szCs w:val="28"/>
        </w:rPr>
      </w:pPr>
      <w:r w:rsidRPr="00D2026B">
        <w:rPr>
          <w:rStyle w:val="c1"/>
          <w:color w:val="000000"/>
          <w:sz w:val="28"/>
          <w:szCs w:val="28"/>
        </w:rPr>
        <w:t>Игрушка – средство воздействия на нравственную сторону личности ребенка. Особое место среди игрушек занимают куклы и мягкие игрушки - изображения мишки</w:t>
      </w:r>
      <w:proofErr w:type="gramStart"/>
      <w:r w:rsidRPr="00D2026B">
        <w:rPr>
          <w:rStyle w:val="c1"/>
          <w:color w:val="000000"/>
          <w:sz w:val="28"/>
          <w:szCs w:val="28"/>
        </w:rPr>
        <w:t xml:space="preserve"> ,</w:t>
      </w:r>
      <w:proofErr w:type="gramEnd"/>
      <w:r w:rsidRPr="00D2026B">
        <w:rPr>
          <w:rStyle w:val="c1"/>
          <w:color w:val="000000"/>
          <w:sz w:val="28"/>
          <w:szCs w:val="28"/>
        </w:rPr>
        <w:t xml:space="preserve"> зайца , обезьяны , собаки и др. Сначала ребенок выполняет с куклой только те действия , которые ему показывает взрослый: качает куклу , возит ее в коляске ,кладет в кроватку. </w:t>
      </w:r>
      <w:proofErr w:type="gramStart"/>
      <w:r w:rsidRPr="00D2026B">
        <w:rPr>
          <w:rStyle w:val="c1"/>
          <w:color w:val="000000"/>
          <w:sz w:val="28"/>
          <w:szCs w:val="28"/>
        </w:rPr>
        <w:t>Это</w:t>
      </w:r>
      <w:proofErr w:type="gramEnd"/>
      <w:r w:rsidRPr="00D2026B">
        <w:rPr>
          <w:rStyle w:val="c1"/>
          <w:color w:val="000000"/>
          <w:sz w:val="28"/>
          <w:szCs w:val="28"/>
        </w:rPr>
        <w:t xml:space="preserve"> прежде всего подражательные действия, а не изображение отношений взрослых. В дальнейшем взрослый предлагает ребенку </w:t>
      </w:r>
      <w:r w:rsidRPr="00D2026B">
        <w:rPr>
          <w:rStyle w:val="c1"/>
          <w:color w:val="000000"/>
          <w:sz w:val="28"/>
          <w:szCs w:val="28"/>
        </w:rPr>
        <w:lastRenderedPageBreak/>
        <w:t xml:space="preserve">куклу или игрушечную </w:t>
      </w:r>
      <w:proofErr w:type="gramStart"/>
      <w:r w:rsidRPr="00D2026B">
        <w:rPr>
          <w:rStyle w:val="c1"/>
          <w:color w:val="000000"/>
          <w:sz w:val="28"/>
          <w:szCs w:val="28"/>
        </w:rPr>
        <w:t>зверюшку</w:t>
      </w:r>
      <w:proofErr w:type="gramEnd"/>
      <w:r w:rsidRPr="00D2026B">
        <w:rPr>
          <w:rStyle w:val="c1"/>
          <w:color w:val="000000"/>
          <w:sz w:val="28"/>
          <w:szCs w:val="28"/>
        </w:rPr>
        <w:t xml:space="preserve"> как объект для эмоционального общения. Ребенок учится проявлять заботу, сопереживать игрушке во всех ее кукольных перипетиях, которые ребенок сам создает в своем воображении на основе собственного опыта. Ребенок учится эмоциональному отождествлению и рефлексии.</w:t>
      </w:r>
    </w:p>
    <w:p w:rsidR="00256CBA" w:rsidRDefault="00256CBA" w:rsidP="00256CBA">
      <w:pPr>
        <w:pStyle w:val="c3"/>
        <w:spacing w:before="0" w:beforeAutospacing="0" w:after="0" w:afterAutospacing="0" w:line="360" w:lineRule="auto"/>
        <w:jc w:val="both"/>
        <w:rPr>
          <w:rStyle w:val="c0"/>
          <w:color w:val="000000"/>
          <w:sz w:val="28"/>
          <w:szCs w:val="28"/>
        </w:rPr>
      </w:pPr>
      <w:r w:rsidRPr="00D2026B">
        <w:rPr>
          <w:rStyle w:val="c1"/>
          <w:color w:val="000000"/>
          <w:sz w:val="28"/>
          <w:szCs w:val="28"/>
        </w:rPr>
        <w:t>Кукла имеет особое значение для эмоционального и нравственного развития ребенка. Она «ведет себя» исключительно так</w:t>
      </w:r>
      <w:proofErr w:type="gramStart"/>
      <w:r w:rsidRPr="00D2026B">
        <w:rPr>
          <w:rStyle w:val="c1"/>
          <w:color w:val="000000"/>
          <w:sz w:val="28"/>
          <w:szCs w:val="28"/>
        </w:rPr>
        <w:t xml:space="preserve"> ,</w:t>
      </w:r>
      <w:proofErr w:type="gramEnd"/>
      <w:r w:rsidRPr="00D2026B">
        <w:rPr>
          <w:rStyle w:val="c1"/>
          <w:color w:val="000000"/>
          <w:sz w:val="28"/>
          <w:szCs w:val="28"/>
        </w:rPr>
        <w:t xml:space="preserve"> как это нужно в данный момент ее хозяину. Она умна и послушна. Она ласкова и весела. Она строптива и упряма. Она лгунья и неисправимая </w:t>
      </w:r>
      <w:proofErr w:type="spellStart"/>
      <w:r w:rsidRPr="00D2026B">
        <w:rPr>
          <w:rStyle w:val="c1"/>
          <w:color w:val="000000"/>
          <w:sz w:val="28"/>
          <w:szCs w:val="28"/>
        </w:rPr>
        <w:t>неряха</w:t>
      </w:r>
      <w:proofErr w:type="spellEnd"/>
      <w:r w:rsidRPr="00D2026B">
        <w:rPr>
          <w:rStyle w:val="c1"/>
          <w:color w:val="000000"/>
          <w:sz w:val="28"/>
          <w:szCs w:val="28"/>
        </w:rPr>
        <w:t xml:space="preserve">. Ребенок переживает со своей куклой все события  собственной и чужой жизни во всех эмоциональных и нравственных проявлениях, доступных его пониманию. Кукла или мягкая игрушка – заместитель идеального друга, который все понимает и не помнит зла. Поэтому потребность в такой игрушке возникает у каждого дошкольника – не только у девочек, но и у мальчиков. Кукла или мягкая игрушка – партнер в общении во всех его проявлениях. У каждого ребенка устанавливаются особые отношения со своей куклой или зверюшкой, он по-своему привязывается к игрушке , переживая благодаря </w:t>
      </w:r>
      <w:proofErr w:type="gramStart"/>
      <w:r w:rsidRPr="00D2026B">
        <w:rPr>
          <w:rStyle w:val="c1"/>
          <w:color w:val="000000"/>
          <w:sz w:val="28"/>
          <w:szCs w:val="28"/>
        </w:rPr>
        <w:t>ей</w:t>
      </w:r>
      <w:proofErr w:type="gramEnd"/>
      <w:r w:rsidRPr="00D2026B">
        <w:rPr>
          <w:rStyle w:val="c1"/>
          <w:color w:val="000000"/>
          <w:sz w:val="28"/>
          <w:szCs w:val="28"/>
        </w:rPr>
        <w:t xml:space="preserve"> множество разнообразных чувств.</w:t>
      </w:r>
      <w:r w:rsidRPr="00D2026B">
        <w:rPr>
          <w:color w:val="000000"/>
          <w:sz w:val="28"/>
          <w:szCs w:val="28"/>
        </w:rPr>
        <w:t xml:space="preserve"> </w:t>
      </w:r>
      <w:r w:rsidRPr="00D2026B">
        <w:rPr>
          <w:rStyle w:val="c1"/>
          <w:color w:val="000000"/>
          <w:sz w:val="28"/>
          <w:szCs w:val="28"/>
        </w:rPr>
        <w:t>Любимая игрушка учит ребенка доброте, способности идентифицироваться  с куклой, с природой, с другими людьми.</w:t>
      </w:r>
      <w:r w:rsidRPr="00D2026B">
        <w:rPr>
          <w:rStyle w:val="c0"/>
          <w:color w:val="000000"/>
          <w:sz w:val="28"/>
          <w:szCs w:val="28"/>
        </w:rPr>
        <w:t> </w:t>
      </w:r>
    </w:p>
    <w:p w:rsidR="00256CBA" w:rsidRPr="00D2026B" w:rsidRDefault="00256CBA" w:rsidP="00256CBA">
      <w:pPr>
        <w:pStyle w:val="c3"/>
        <w:spacing w:before="0" w:beforeAutospacing="0" w:after="0" w:afterAutospacing="0" w:line="360" w:lineRule="auto"/>
        <w:jc w:val="both"/>
        <w:rPr>
          <w:rStyle w:val="c0"/>
          <w:color w:val="000000"/>
          <w:sz w:val="28"/>
          <w:szCs w:val="28"/>
        </w:rPr>
      </w:pP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 xml:space="preserve">                  </w:t>
      </w:r>
      <w:r w:rsidRPr="00D2026B">
        <w:rPr>
          <w:rFonts w:ascii="Times New Roman" w:eastAsia="Times New Roman" w:hAnsi="Times New Roman" w:cs="Times New Roman"/>
          <w:b/>
          <w:bCs/>
          <w:color w:val="000000"/>
          <w:sz w:val="28"/>
          <w:szCs w:val="28"/>
          <w:bdr w:val="none" w:sz="0" w:space="0" w:color="auto" w:frame="1"/>
          <w:lang w:eastAsia="ru-RU"/>
        </w:rPr>
        <w:t>3. Значение игры для развития психики дошкольника</w:t>
      </w:r>
    </w:p>
    <w:p w:rsidR="00256CBA" w:rsidRPr="00D2026B" w:rsidRDefault="00256CBA" w:rsidP="00256CBA">
      <w:pPr>
        <w:spacing w:after="270" w:line="360" w:lineRule="auto"/>
        <w:jc w:val="both"/>
        <w:textAlignment w:val="baseline"/>
        <w:rPr>
          <w:rFonts w:ascii="Times New Roman" w:eastAsia="Times New Roman" w:hAnsi="Times New Roman" w:cs="Times New Roman"/>
          <w:color w:val="000000"/>
          <w:sz w:val="28"/>
          <w:szCs w:val="28"/>
          <w:lang w:eastAsia="ru-RU"/>
        </w:rPr>
      </w:pPr>
      <w:r w:rsidRPr="00D2026B">
        <w:rPr>
          <w:rFonts w:ascii="Times New Roman" w:eastAsia="Times New Roman" w:hAnsi="Times New Roman" w:cs="Times New Roman"/>
          <w:color w:val="000000"/>
          <w:sz w:val="28"/>
          <w:szCs w:val="28"/>
          <w:lang w:eastAsia="ru-RU"/>
        </w:rPr>
        <w:t>Все важнейшие новообразования зарождаются и первоначально развиваются в ведущей деятельности дошкольного возраста – сюжетно-ролевой игре. Сюжетно-ролевая игра есть деятельность, в которой дети берут на себя те или иные функции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 То есть в сюжетно-ролевой игре удовлетворяется потребность быть как взрослый. Сюжетно-ролевая игра – наиболее сложный вид деятельности, который ребенок осваивает на протяжении дошкольного возраста. Основная характеристика игры – наличие воображаемой ситуации. Наряду с сюжетно-</w:t>
      </w:r>
      <w:r w:rsidRPr="00D2026B">
        <w:rPr>
          <w:rFonts w:ascii="Times New Roman" w:eastAsia="Times New Roman" w:hAnsi="Times New Roman" w:cs="Times New Roman"/>
          <w:color w:val="000000"/>
          <w:sz w:val="28"/>
          <w:szCs w:val="28"/>
          <w:lang w:eastAsia="ru-RU"/>
        </w:rPr>
        <w:lastRenderedPageBreak/>
        <w:t>ролевой игрой развиваются и другие виды игр, генетически связанные с последней.</w:t>
      </w:r>
      <w:r>
        <w:rPr>
          <w:rFonts w:ascii="Times New Roman" w:eastAsia="Times New Roman" w:hAnsi="Times New Roman" w:cs="Times New Roman"/>
          <w:color w:val="000000"/>
          <w:sz w:val="28"/>
          <w:szCs w:val="28"/>
          <w:lang w:eastAsia="ru-RU"/>
        </w:rPr>
        <w:t xml:space="preserve"> </w:t>
      </w:r>
      <w:r w:rsidRPr="00D2026B">
        <w:rPr>
          <w:rFonts w:ascii="Times New Roman" w:eastAsia="Times New Roman" w:hAnsi="Times New Roman" w:cs="Times New Roman"/>
          <w:color w:val="000000"/>
          <w:sz w:val="28"/>
          <w:szCs w:val="28"/>
          <w:lang w:eastAsia="ru-RU"/>
        </w:rPr>
        <w:t>В игре наиболее интенсивно формируются все психические качества и особенности личности ребенка.</w:t>
      </w:r>
      <w:r>
        <w:rPr>
          <w:rFonts w:ascii="Times New Roman" w:eastAsia="Times New Roman" w:hAnsi="Times New Roman" w:cs="Times New Roman"/>
          <w:color w:val="000000"/>
          <w:sz w:val="28"/>
          <w:szCs w:val="28"/>
          <w:lang w:eastAsia="ru-RU"/>
        </w:rPr>
        <w:t xml:space="preserve"> </w:t>
      </w:r>
      <w:r w:rsidRPr="00D2026B">
        <w:rPr>
          <w:rFonts w:ascii="Times New Roman" w:eastAsia="Times New Roman" w:hAnsi="Times New Roman" w:cs="Times New Roman"/>
          <w:color w:val="000000"/>
          <w:sz w:val="28"/>
          <w:szCs w:val="28"/>
          <w:lang w:eastAsia="ru-RU"/>
        </w:rPr>
        <w:t xml:space="preserve">Игровая деятельность влияет на формирование произвольности поведения и всех психических процессов – </w:t>
      </w:r>
      <w:proofErr w:type="gramStart"/>
      <w:r w:rsidRPr="00D2026B">
        <w:rPr>
          <w:rFonts w:ascii="Times New Roman" w:eastAsia="Times New Roman" w:hAnsi="Times New Roman" w:cs="Times New Roman"/>
          <w:color w:val="000000"/>
          <w:sz w:val="28"/>
          <w:szCs w:val="28"/>
          <w:lang w:eastAsia="ru-RU"/>
        </w:rPr>
        <w:t>от</w:t>
      </w:r>
      <w:proofErr w:type="gramEnd"/>
      <w:r w:rsidRPr="00D2026B">
        <w:rPr>
          <w:rFonts w:ascii="Times New Roman" w:eastAsia="Times New Roman" w:hAnsi="Times New Roman" w:cs="Times New Roman"/>
          <w:color w:val="000000"/>
          <w:sz w:val="28"/>
          <w:szCs w:val="28"/>
          <w:lang w:eastAsia="ru-RU"/>
        </w:rPr>
        <w:t xml:space="preserve"> элементарных до самых сложных. Выполняя игровую роль, ребенок подчиняет этой задаче все свои сиюминутные, импульсивные действия. Дети лучше сосредотачиваются и больше запоминают в условиях игры, чем по прямому заданию взрослого. Сознательная цель – сосредоточиться, запомнить что-то, сдержать импульсивное движение – раньше и легче всего выделяется ребенком в игре.</w:t>
      </w:r>
      <w:r>
        <w:rPr>
          <w:rFonts w:ascii="Times New Roman" w:eastAsia="Times New Roman" w:hAnsi="Times New Roman" w:cs="Times New Roman"/>
          <w:color w:val="000000"/>
          <w:sz w:val="28"/>
          <w:szCs w:val="28"/>
          <w:lang w:eastAsia="ru-RU"/>
        </w:rPr>
        <w:t xml:space="preserve"> </w:t>
      </w:r>
      <w:r w:rsidRPr="00D2026B">
        <w:rPr>
          <w:rFonts w:ascii="Times New Roman" w:eastAsia="Times New Roman" w:hAnsi="Times New Roman" w:cs="Times New Roman"/>
          <w:color w:val="000000"/>
          <w:sz w:val="28"/>
          <w:szCs w:val="28"/>
          <w:lang w:eastAsia="ru-RU"/>
        </w:rPr>
        <w:t>Игра оказывает сильное влияние на умственное развитие дошкольника. Действуя с предметами-заместителями, ребенок начинает оперировать в мыслимом, условном пространстве. Предмет-заместитель становится опорой для мышления. Постепенно игровые действия сокращаются, и ребенок начинает действовать во внутреннем, умственном плане. Таким образом, игра способствует тому, что ребенок переходит к мышлению в плане образов и представлений. Кроме того, в игре, выполняя различные роли, ребенок становится на разные точки зрения и начинает видеть предмет с разных сторон. Это способствует развитию важнейшей мыслительной способности человека, позволяющей представить другой взгляд и другую точку зрения.</w:t>
      </w:r>
      <w:r>
        <w:rPr>
          <w:rFonts w:ascii="Times New Roman" w:eastAsia="Times New Roman" w:hAnsi="Times New Roman" w:cs="Times New Roman"/>
          <w:color w:val="000000"/>
          <w:sz w:val="28"/>
          <w:szCs w:val="28"/>
          <w:lang w:eastAsia="ru-RU"/>
        </w:rPr>
        <w:t xml:space="preserve">           </w:t>
      </w:r>
      <w:r w:rsidRPr="00D2026B">
        <w:rPr>
          <w:rFonts w:ascii="Times New Roman" w:eastAsia="Times New Roman" w:hAnsi="Times New Roman" w:cs="Times New Roman"/>
          <w:color w:val="000000"/>
          <w:sz w:val="28"/>
          <w:szCs w:val="28"/>
          <w:lang w:eastAsia="ru-RU"/>
        </w:rPr>
        <w:t>Ролевая игра имеет решающее значение для развития воображения. Игровые действия происходит мнимой, воображаемой ситуации; реальные предметы используются в качестве других, воображаемых; ребенок берет на себя роли воображаемых персонажей. Такая практика действия в воображаемом пространстве способствует тому, что дети приобретают способность к творческому воображению.</w:t>
      </w:r>
      <w:r>
        <w:rPr>
          <w:rFonts w:ascii="Times New Roman" w:eastAsia="Times New Roman" w:hAnsi="Times New Roman" w:cs="Times New Roman"/>
          <w:color w:val="000000"/>
          <w:sz w:val="28"/>
          <w:szCs w:val="28"/>
          <w:lang w:eastAsia="ru-RU"/>
        </w:rPr>
        <w:t xml:space="preserve">                                                                                                            </w:t>
      </w:r>
      <w:r w:rsidRPr="00D2026B">
        <w:rPr>
          <w:rFonts w:ascii="Times New Roman" w:eastAsia="Times New Roman" w:hAnsi="Times New Roman" w:cs="Times New Roman"/>
          <w:color w:val="000000"/>
          <w:sz w:val="28"/>
          <w:szCs w:val="28"/>
          <w:lang w:eastAsia="ru-RU"/>
        </w:rPr>
        <w:t>Общение дошкольника со сверстниками разворачивается главным образом в процессе совместной игры. Играя вместе, дети начинают учитывать желания и действия другого, отстаивать свою точку зрения, строить и реализовывать совместные планы. Поэтому игра оказывает огромное влияние на развитие общения детей в этот период.</w:t>
      </w:r>
    </w:p>
    <w:p w:rsidR="00256CBA"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sidRPr="00D2026B">
        <w:rPr>
          <w:rFonts w:ascii="Times New Roman" w:eastAsia="Times New Roman" w:hAnsi="Times New Roman" w:cs="Times New Roman"/>
          <w:color w:val="000000"/>
          <w:sz w:val="28"/>
          <w:szCs w:val="28"/>
          <w:lang w:eastAsia="ru-RU"/>
        </w:rPr>
        <w:lastRenderedPageBreak/>
        <w:t>В игре складываются другие виды деятельности ребенка, которые потом приобретают самостоятельное значение. Так, продуктивные виды деятельности (рисование, конструирование) первоначально тесно слиты с игрой. Рисуя, ребенок разыгрывает тот или иной сюжет. Стройка из кубиков вплетается в ход игры. Только к старшему дошкольному возрасту результат продуктивной деятельности приобретает самостоятельное значение, и она освобождается от игры.</w:t>
      </w:r>
      <w:r>
        <w:rPr>
          <w:rFonts w:ascii="Times New Roman" w:eastAsia="Times New Roman" w:hAnsi="Times New Roman" w:cs="Times New Roman"/>
          <w:color w:val="000000"/>
          <w:sz w:val="28"/>
          <w:szCs w:val="28"/>
          <w:lang w:eastAsia="ru-RU"/>
        </w:rPr>
        <w:t xml:space="preserve">              </w:t>
      </w:r>
      <w:r w:rsidRPr="00D2026B">
        <w:rPr>
          <w:rFonts w:ascii="Times New Roman" w:eastAsia="Times New Roman" w:hAnsi="Times New Roman" w:cs="Times New Roman"/>
          <w:color w:val="000000"/>
          <w:sz w:val="28"/>
          <w:szCs w:val="28"/>
          <w:lang w:eastAsia="ru-RU"/>
        </w:rPr>
        <w:t>Огромное значение игры для развития всех психических процессов и личности ребенка в целом дает основание считать, что именно эта дея</w:t>
      </w:r>
      <w:r>
        <w:rPr>
          <w:rFonts w:ascii="Times New Roman" w:eastAsia="Times New Roman" w:hAnsi="Times New Roman" w:cs="Times New Roman"/>
          <w:color w:val="000000"/>
          <w:sz w:val="28"/>
          <w:szCs w:val="28"/>
          <w:lang w:eastAsia="ru-RU"/>
        </w:rPr>
        <w:t xml:space="preserve">тельность является в дошкольном </w:t>
      </w:r>
      <w:r w:rsidRPr="00D2026B">
        <w:rPr>
          <w:rFonts w:ascii="Times New Roman" w:eastAsia="Times New Roman" w:hAnsi="Times New Roman" w:cs="Times New Roman"/>
          <w:color w:val="000000"/>
          <w:sz w:val="28"/>
          <w:szCs w:val="28"/>
          <w:lang w:eastAsia="ru-RU"/>
        </w:rPr>
        <w:t>возрасте ведущей.</w:t>
      </w:r>
      <w:r>
        <w:rPr>
          <w:rFonts w:ascii="Times New Roman" w:eastAsia="Times New Roman" w:hAnsi="Times New Roman" w:cs="Times New Roman"/>
          <w:color w:val="000000"/>
          <w:sz w:val="28"/>
          <w:szCs w:val="28"/>
          <w:lang w:eastAsia="ru-RU"/>
        </w:rPr>
        <w:t xml:space="preserve">                                                                                      </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2026B">
        <w:rPr>
          <w:rFonts w:ascii="Times New Roman" w:eastAsia="Times New Roman" w:hAnsi="Times New Roman" w:cs="Times New Roman"/>
          <w:color w:val="000000"/>
          <w:sz w:val="28"/>
          <w:szCs w:val="28"/>
          <w:lang w:eastAsia="ru-RU"/>
        </w:rPr>
        <w:t xml:space="preserve">Однако эта детская деятельность весьма экзотична и загадочна для психологов. В самом деле, почему, как и зачем дети вдруг берут на себя роли взрослых и начинают жить в каком-то воображаемом пространстве? При этом они, конечно же, остаются детьми и прекрасно понимают условность своего “перевоплощения” – они только играют во взрослых, но эта игра приносит им ни с чем </w:t>
      </w:r>
      <w:proofErr w:type="gramStart"/>
      <w:r w:rsidRPr="00D2026B">
        <w:rPr>
          <w:rFonts w:ascii="Times New Roman" w:eastAsia="Times New Roman" w:hAnsi="Times New Roman" w:cs="Times New Roman"/>
          <w:color w:val="000000"/>
          <w:sz w:val="28"/>
          <w:szCs w:val="28"/>
          <w:lang w:eastAsia="ru-RU"/>
        </w:rPr>
        <w:t>не сравнимое</w:t>
      </w:r>
      <w:proofErr w:type="gramEnd"/>
      <w:r w:rsidRPr="00D2026B">
        <w:rPr>
          <w:rFonts w:ascii="Times New Roman" w:eastAsia="Times New Roman" w:hAnsi="Times New Roman" w:cs="Times New Roman"/>
          <w:color w:val="000000"/>
          <w:sz w:val="28"/>
          <w:szCs w:val="28"/>
          <w:lang w:eastAsia="ru-RU"/>
        </w:rPr>
        <w:t xml:space="preserve"> удовольствие. Определить сущность сюжетно-ролевой игры непросто. Эта деятельность содержит в себе несовместимые и противоречивые начала. Она является одновременно свободной и жестко регламентированной, непосредственной и опосредованной, фантастической и реальной, эмоциональной и познавательной.</w:t>
      </w:r>
    </w:p>
    <w:p w:rsidR="00256CBA" w:rsidRPr="00D2026B" w:rsidRDefault="00256CBA" w:rsidP="00256CBA">
      <w:pPr>
        <w:spacing w:after="27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2026B">
        <w:rPr>
          <w:rFonts w:ascii="Times New Roman" w:eastAsia="Times New Roman" w:hAnsi="Times New Roman" w:cs="Times New Roman"/>
          <w:color w:val="000000"/>
          <w:sz w:val="28"/>
          <w:szCs w:val="28"/>
          <w:lang w:eastAsia="ru-RU"/>
        </w:rPr>
        <w:t xml:space="preserve">Мимо этого удивительного явления не мог пройти ни один видный психолог. Многие из них пытались создать свою концепцию детской игры. В отечественной психологии наиболее ярким теоретиком и исследователем детской игры является Д.Б. </w:t>
      </w:r>
      <w:proofErr w:type="spellStart"/>
      <w:r w:rsidRPr="00D2026B">
        <w:rPr>
          <w:rFonts w:ascii="Times New Roman" w:eastAsia="Times New Roman" w:hAnsi="Times New Roman" w:cs="Times New Roman"/>
          <w:color w:val="000000"/>
          <w:sz w:val="28"/>
          <w:szCs w:val="28"/>
          <w:lang w:eastAsia="ru-RU"/>
        </w:rPr>
        <w:t>Эльконин</w:t>
      </w:r>
      <w:proofErr w:type="spellEnd"/>
      <w:r w:rsidRPr="00D2026B">
        <w:rPr>
          <w:rFonts w:ascii="Times New Roman" w:eastAsia="Times New Roman" w:hAnsi="Times New Roman" w:cs="Times New Roman"/>
          <w:color w:val="000000"/>
          <w:sz w:val="28"/>
          <w:szCs w:val="28"/>
          <w:lang w:eastAsia="ru-RU"/>
        </w:rPr>
        <w:t>, который в своих работах продолжа</w:t>
      </w:r>
      <w:r>
        <w:rPr>
          <w:rFonts w:ascii="Times New Roman" w:eastAsia="Times New Roman" w:hAnsi="Times New Roman" w:cs="Times New Roman"/>
          <w:color w:val="000000"/>
          <w:sz w:val="28"/>
          <w:szCs w:val="28"/>
          <w:lang w:eastAsia="ru-RU"/>
        </w:rPr>
        <w:t>л и развивал традиции Л.С. Выгод</w:t>
      </w:r>
      <w:r w:rsidRPr="00D2026B">
        <w:rPr>
          <w:rFonts w:ascii="Times New Roman" w:eastAsia="Times New Roman" w:hAnsi="Times New Roman" w:cs="Times New Roman"/>
          <w:color w:val="000000"/>
          <w:sz w:val="28"/>
          <w:szCs w:val="28"/>
          <w:lang w:eastAsia="ru-RU"/>
        </w:rPr>
        <w:t>ского.</w:t>
      </w:r>
    </w:p>
    <w:p w:rsidR="00256CBA"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p>
    <w:p w:rsidR="00256CBA"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p>
    <w:p w:rsidR="00256CBA"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p>
    <w:p w:rsidR="00256CBA"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sidRPr="00D2026B">
        <w:rPr>
          <w:rFonts w:ascii="Times New Roman" w:eastAsia="Times New Roman" w:hAnsi="Times New Roman" w:cs="Times New Roman"/>
          <w:color w:val="000000"/>
          <w:sz w:val="28"/>
          <w:szCs w:val="28"/>
          <w:lang w:eastAsia="ru-RU"/>
        </w:rPr>
        <w:lastRenderedPageBreak/>
        <w:br/>
      </w:r>
      <w:r>
        <w:rPr>
          <w:rFonts w:ascii="Times New Roman" w:eastAsia="Times New Roman" w:hAnsi="Times New Roman" w:cs="Times New Roman"/>
          <w:b/>
          <w:bCs/>
          <w:color w:val="000000"/>
          <w:sz w:val="28"/>
          <w:szCs w:val="28"/>
          <w:bdr w:val="none" w:sz="0" w:space="0" w:color="auto" w:frame="1"/>
          <w:lang w:eastAsia="ru-RU"/>
        </w:rPr>
        <w:t xml:space="preserve">                 </w:t>
      </w:r>
      <w:r w:rsidRPr="00D2026B">
        <w:rPr>
          <w:rFonts w:ascii="Times New Roman" w:eastAsia="Times New Roman" w:hAnsi="Times New Roman" w:cs="Times New Roman"/>
          <w:b/>
          <w:bCs/>
          <w:color w:val="000000"/>
          <w:sz w:val="28"/>
          <w:szCs w:val="28"/>
          <w:bdr w:val="none" w:sz="0" w:space="0" w:color="auto" w:frame="1"/>
          <w:lang w:eastAsia="ru-RU"/>
        </w:rPr>
        <w:t>4. Виды игр и другие формы деятельности дошкольника</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2026B">
        <w:rPr>
          <w:rFonts w:ascii="Times New Roman" w:eastAsia="Times New Roman" w:hAnsi="Times New Roman" w:cs="Times New Roman"/>
          <w:color w:val="000000"/>
          <w:sz w:val="28"/>
          <w:szCs w:val="28"/>
          <w:lang w:eastAsia="ru-RU"/>
        </w:rPr>
        <w:t>Помимо сюжетно-ролевой игры, которая является главной и ведущей деятельностью дошкольника, существуют другие виды игр, среди которых обычно выделяют режиссерские игры, игры-драматизации, игры с правилами - подвижные и настольные.</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Pr="00D2026B">
        <w:rPr>
          <w:rFonts w:ascii="Times New Roman" w:eastAsia="Times New Roman" w:hAnsi="Times New Roman" w:cs="Times New Roman"/>
          <w:color w:val="000000"/>
          <w:sz w:val="28"/>
          <w:szCs w:val="28"/>
          <w:lang w:eastAsia="ru-RU"/>
        </w:rPr>
        <w:t>Режиссерская игра очень близка к сюжетно-ролевой, но отличается от нее тем, что происходит не с другими людьми (взрослыми или сверстниками), а с игрушками, изображающими различных персонажей.</w:t>
      </w:r>
      <w:proofErr w:type="gramEnd"/>
      <w:r w:rsidRPr="00D2026B">
        <w:rPr>
          <w:rFonts w:ascii="Times New Roman" w:eastAsia="Times New Roman" w:hAnsi="Times New Roman" w:cs="Times New Roman"/>
          <w:color w:val="000000"/>
          <w:sz w:val="28"/>
          <w:szCs w:val="28"/>
          <w:lang w:eastAsia="ru-RU"/>
        </w:rPr>
        <w:t xml:space="preserve"> Ребенок сам дает роли этим игрушкам, как бы одушевляя их, сам говорит за них разными голосами, действует ими и за них. Куклы, игрушечные мишки, зайчики или солдатики становятся действующими лицами игры ребенка, а он сам выступает как режиссер, управляющий и руководящий действиями своих “актеров”. Поэтому такая игра и получила название </w:t>
      </w:r>
      <w:proofErr w:type="gramStart"/>
      <w:r w:rsidRPr="00D2026B">
        <w:rPr>
          <w:rFonts w:ascii="Times New Roman" w:eastAsia="Times New Roman" w:hAnsi="Times New Roman" w:cs="Times New Roman"/>
          <w:color w:val="000000"/>
          <w:sz w:val="28"/>
          <w:szCs w:val="28"/>
          <w:lang w:eastAsia="ru-RU"/>
        </w:rPr>
        <w:t>режиссерской</w:t>
      </w:r>
      <w:proofErr w:type="gramEnd"/>
      <w:r w:rsidRPr="00D2026B">
        <w:rPr>
          <w:rFonts w:ascii="Times New Roman" w:eastAsia="Times New Roman" w:hAnsi="Times New Roman" w:cs="Times New Roman"/>
          <w:color w:val="000000"/>
          <w:sz w:val="28"/>
          <w:szCs w:val="28"/>
          <w:lang w:eastAsia="ru-RU"/>
        </w:rPr>
        <w:t>.</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2026B">
        <w:rPr>
          <w:rFonts w:ascii="Times New Roman" w:eastAsia="Times New Roman" w:hAnsi="Times New Roman" w:cs="Times New Roman"/>
          <w:color w:val="000000"/>
          <w:sz w:val="28"/>
          <w:szCs w:val="28"/>
          <w:lang w:eastAsia="ru-RU"/>
        </w:rPr>
        <w:t>В отличие от этого, в игре-драматизации актерами являются сами дети, которые берут на себя роли каких-либо литературных или театральных персонажей. Сценарий и сюжет такой игры дети не придумывают сами, а заимствуют из сказок, фильмов или спектаклей. Задача такой игры в том, чтобы, не отступая от известного сюжета, как можно лучше и точнее воспроизвести роль взятого на себя персонажа.</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2026B">
        <w:rPr>
          <w:rFonts w:ascii="Times New Roman" w:eastAsia="Times New Roman" w:hAnsi="Times New Roman" w:cs="Times New Roman"/>
          <w:color w:val="000000"/>
          <w:sz w:val="28"/>
          <w:szCs w:val="28"/>
          <w:lang w:eastAsia="ru-RU"/>
        </w:rPr>
        <w:t>Игры с правилами не предполагают какой-либо определенной роли. Действия ребенка и его отношения с другими участниками игры определяются здесь правилами, которые должны выполняться всеми. Типичными примерами подвижных игр с правилами являютс</w:t>
      </w:r>
      <w:r>
        <w:rPr>
          <w:rFonts w:ascii="Times New Roman" w:eastAsia="Times New Roman" w:hAnsi="Times New Roman" w:cs="Times New Roman"/>
          <w:color w:val="000000"/>
          <w:sz w:val="28"/>
          <w:szCs w:val="28"/>
          <w:lang w:eastAsia="ru-RU"/>
        </w:rPr>
        <w:t>я хорошо всем известные прятки</w:t>
      </w:r>
      <w:r w:rsidRPr="00D2026B">
        <w:rPr>
          <w:rFonts w:ascii="Times New Roman" w:eastAsia="Times New Roman" w:hAnsi="Times New Roman" w:cs="Times New Roman"/>
          <w:color w:val="000000"/>
          <w:sz w:val="28"/>
          <w:szCs w:val="28"/>
          <w:lang w:eastAsia="ru-RU"/>
        </w:rPr>
        <w:t xml:space="preserve">, салочки, классики, скакалки и пр. Настольно-печатные игры, которые сейчас получили широкое распространение, также являются играми с правилами. Все эти игры обычно имеют соревновательный характер - в отличие от игр с ролью, в них есть выигравшие и проигравшие. Главная задача таких игр - неукоснительно соблюдать правила. Поэтому они требуют высокой степени произвольного поведения и, в </w:t>
      </w:r>
      <w:r w:rsidRPr="00D2026B">
        <w:rPr>
          <w:rFonts w:ascii="Times New Roman" w:eastAsia="Times New Roman" w:hAnsi="Times New Roman" w:cs="Times New Roman"/>
          <w:color w:val="000000"/>
          <w:sz w:val="28"/>
          <w:szCs w:val="28"/>
          <w:lang w:eastAsia="ru-RU"/>
        </w:rPr>
        <w:lastRenderedPageBreak/>
        <w:t>свою очередь, формируют его. Такие игры характерны в основном для старших дошкольников.</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2026B">
        <w:rPr>
          <w:rFonts w:ascii="Times New Roman" w:eastAsia="Times New Roman" w:hAnsi="Times New Roman" w:cs="Times New Roman"/>
          <w:color w:val="000000"/>
          <w:sz w:val="28"/>
          <w:szCs w:val="28"/>
          <w:lang w:eastAsia="ru-RU"/>
        </w:rPr>
        <w:t>Особо следует упомянуть дидактические игры, которые создаются и организуются взрослыми и направлены на формирование определенных качеств ребенка. Эти игры широко используются в детских садах как средство обучения и воспитания дошкольников.</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2026B">
        <w:rPr>
          <w:rFonts w:ascii="Times New Roman" w:eastAsia="Times New Roman" w:hAnsi="Times New Roman" w:cs="Times New Roman"/>
          <w:color w:val="000000"/>
          <w:sz w:val="28"/>
          <w:szCs w:val="28"/>
          <w:lang w:eastAsia="ru-RU"/>
        </w:rPr>
        <w:t>Но игра - не единственная деятельность в дошкольном возрасте. В этот период возникают различные формы продуктивной деятельности детей. Ребенок рисует, лепит, строит из кубиков, вырезает. Общим для всех этих видов деятельности является то, что они направлены на создание того или иного результата, продукта - рисунка, постройки, аппликации. Каждый из этих видов деятельности требует овладения особым способом действий, особыми умениями и главное - представлениями о том, что ты хочешь сделать.</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sidRPr="00D2026B">
        <w:rPr>
          <w:rFonts w:ascii="Times New Roman" w:eastAsia="Times New Roman" w:hAnsi="Times New Roman" w:cs="Times New Roman"/>
          <w:color w:val="000000"/>
          <w:sz w:val="28"/>
          <w:szCs w:val="28"/>
          <w:lang w:eastAsia="ru-RU"/>
        </w:rPr>
        <w:t>Особое внимание психологов и педагогов привлекает детский рисунок. Изобразительная деятельность взрослых и детей существенно различается. Если для взрослого главное - получить результат, т.е. изобразить что-то, то для ребенка результат имеет второстепенное значение, а на первый план выступает сам процесс создания рисунка. Дети рисуют с большим увлечением, много говорят и жестикулируют, но часто выбрасывают свои рисунки, как только они окончены. Кроме того, дети не запоминают, что именно они рисовали. Если ребенку через 2 дня показать его же рисунок прыгающей девочки и спросить, что это такое, он может ответить, что это забор.</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2026B">
        <w:rPr>
          <w:rFonts w:ascii="Times New Roman" w:eastAsia="Times New Roman" w:hAnsi="Times New Roman" w:cs="Times New Roman"/>
          <w:color w:val="000000"/>
          <w:sz w:val="28"/>
          <w:szCs w:val="28"/>
          <w:lang w:eastAsia="ru-RU"/>
        </w:rPr>
        <w:t xml:space="preserve">Еще одно важное отличие детских рисунков заключается в том, что они отражают не только зрительное восприятие, а весь сенсорный (главным образом двигательно-осязательный) опыт ребенка и его представления о предмете. Поэтому иногда очень трудно бывает догадаться, что рисует малыш. Например, острые углы он может изображать в виде колючек, отходящих от овала, мягкую шерсть кошки - в виде размашистых линий. </w:t>
      </w:r>
      <w:proofErr w:type="gramStart"/>
      <w:r w:rsidRPr="00D2026B">
        <w:rPr>
          <w:rFonts w:ascii="Times New Roman" w:eastAsia="Times New Roman" w:hAnsi="Times New Roman" w:cs="Times New Roman"/>
          <w:color w:val="000000"/>
          <w:sz w:val="28"/>
          <w:szCs w:val="28"/>
          <w:lang w:eastAsia="ru-RU"/>
        </w:rPr>
        <w:t xml:space="preserve">Характер изображений детей определяется тем, что выделяет для себя ребенок в предмете и что он знает о нем. Поэтому одежда изображенного человека может быть “прозрачной”, потому что ребенок знает, что </w:t>
      </w:r>
      <w:r w:rsidRPr="00D2026B">
        <w:rPr>
          <w:rFonts w:ascii="Times New Roman" w:eastAsia="Times New Roman" w:hAnsi="Times New Roman" w:cs="Times New Roman"/>
          <w:color w:val="000000"/>
          <w:sz w:val="28"/>
          <w:szCs w:val="28"/>
          <w:lang w:eastAsia="ru-RU"/>
        </w:rPr>
        <w:lastRenderedPageBreak/>
        <w:t>под ней находятся руки и ноги, а некоторые части тела, которые кажутся неважными (уши, волосы, пальцы и даже туловище), могут совсем отсутствовать.</w:t>
      </w:r>
      <w:proofErr w:type="gramEnd"/>
      <w:r w:rsidRPr="00D2026B">
        <w:rPr>
          <w:rFonts w:ascii="Times New Roman" w:eastAsia="Times New Roman" w:hAnsi="Times New Roman" w:cs="Times New Roman"/>
          <w:color w:val="000000"/>
          <w:sz w:val="28"/>
          <w:szCs w:val="28"/>
          <w:lang w:eastAsia="ru-RU"/>
        </w:rPr>
        <w:t xml:space="preserve"> Младшие дошкольники рисуют человека в виде “</w:t>
      </w:r>
      <w:proofErr w:type="spellStart"/>
      <w:r w:rsidRPr="00D2026B">
        <w:rPr>
          <w:rFonts w:ascii="Times New Roman" w:eastAsia="Times New Roman" w:hAnsi="Times New Roman" w:cs="Times New Roman"/>
          <w:color w:val="000000"/>
          <w:sz w:val="28"/>
          <w:szCs w:val="28"/>
          <w:lang w:eastAsia="ru-RU"/>
        </w:rPr>
        <w:t>головонога</w:t>
      </w:r>
      <w:proofErr w:type="spellEnd"/>
      <w:r w:rsidRPr="00D2026B">
        <w:rPr>
          <w:rFonts w:ascii="Times New Roman" w:eastAsia="Times New Roman" w:hAnsi="Times New Roman" w:cs="Times New Roman"/>
          <w:color w:val="000000"/>
          <w:sz w:val="28"/>
          <w:szCs w:val="28"/>
          <w:lang w:eastAsia="ru-RU"/>
        </w:rPr>
        <w:t>”, у которого руки и ноги растут прямо из головы. Это значит, что в образе взрослого для него главное - лицо и конечности, а все остальное особого значения не имеет.</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sidRPr="00D2026B">
        <w:rPr>
          <w:rFonts w:ascii="Times New Roman" w:eastAsia="Times New Roman" w:hAnsi="Times New Roman" w:cs="Times New Roman"/>
          <w:color w:val="000000"/>
          <w:sz w:val="28"/>
          <w:szCs w:val="28"/>
          <w:lang w:eastAsia="ru-RU"/>
        </w:rPr>
        <w:t>У ребенка, как правило, нет потребности в наблюдении натуры (он почти не смотрит на предмет, который рисует), поэтому его рисование можно определить как рисование по представлению. Постепенно рисунки детей становятся все более похожими на изображаемую реальность. Но как справедливо отмечает В.С. Мухина, детским рисункам присуща явная тенденция к закреплению традиционных графических образов, которые быстро превращаются в шаблоны. Распространенными шаблонами являются изображения домиков, деревьев, цветов и пр. Подобные шаблоны обладают удивительной живучестью и передаются из поколения в поколение. Закрепление графических образов и превращение их в шаблоны представляет большую опасность для развития детского рисования. Ребенок может так и не научиться рисовать ничего, кроме нескольких усвоенных схем отдельных предметов. Поэтому в задачи обучения рисованию должно входить разрушение застывших шаблонов и стимулирование собственного творчества детей.</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sidRPr="00D2026B">
        <w:rPr>
          <w:rFonts w:ascii="Times New Roman" w:eastAsia="Times New Roman" w:hAnsi="Times New Roman" w:cs="Times New Roman"/>
          <w:color w:val="000000"/>
          <w:sz w:val="28"/>
          <w:szCs w:val="28"/>
          <w:lang w:eastAsia="ru-RU"/>
        </w:rPr>
        <w:t>Другой формой продуктивной деятельности дошкольника является конструирование - целенаправленный процесс создания определенного результата. В дошкольном возрасте это обычно постройки из кубиков или разного рода конструкторов. Конструктивная деятельность требует своих способов и приемов, т.е. особых операционально-технических средств. В процессе конструирования ребенок учится соотносить размер и форму различных деталей, выясняет их конструктивные свойства.</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sidRPr="00D2026B">
        <w:rPr>
          <w:rFonts w:ascii="Times New Roman" w:eastAsia="Times New Roman" w:hAnsi="Times New Roman" w:cs="Times New Roman"/>
          <w:color w:val="000000"/>
          <w:sz w:val="28"/>
          <w:szCs w:val="28"/>
          <w:lang w:eastAsia="ru-RU"/>
        </w:rPr>
        <w:t>Выделяют следующие три вида конструктивной деятельности ребенка:</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sidRPr="00D2026B">
        <w:rPr>
          <w:rFonts w:ascii="Times New Roman" w:eastAsia="Times New Roman" w:hAnsi="Times New Roman" w:cs="Times New Roman"/>
          <w:color w:val="000000"/>
          <w:sz w:val="28"/>
          <w:szCs w:val="28"/>
          <w:lang w:eastAsia="ru-RU"/>
        </w:rPr>
        <w:t xml:space="preserve">1. конструирование по образцу – наиболее элементарный тип. Ребенку показывают образец будущей постройки или как нужно строить и просят воспроизвести заданный образец. Такая деятельность не требует особого умственного и </w:t>
      </w:r>
      <w:r w:rsidRPr="00D2026B">
        <w:rPr>
          <w:rFonts w:ascii="Times New Roman" w:eastAsia="Times New Roman" w:hAnsi="Times New Roman" w:cs="Times New Roman"/>
          <w:color w:val="000000"/>
          <w:sz w:val="28"/>
          <w:szCs w:val="28"/>
          <w:lang w:eastAsia="ru-RU"/>
        </w:rPr>
        <w:lastRenderedPageBreak/>
        <w:t>творческого напряжения, но требует внимания, сосредоточенности и главное - принятия самой задачи “действовать по образцу”.</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sidRPr="00D2026B">
        <w:rPr>
          <w:rFonts w:ascii="Times New Roman" w:eastAsia="Times New Roman" w:hAnsi="Times New Roman" w:cs="Times New Roman"/>
          <w:color w:val="000000"/>
          <w:sz w:val="28"/>
          <w:szCs w:val="28"/>
          <w:lang w:eastAsia="ru-RU"/>
        </w:rPr>
        <w:t xml:space="preserve">2. конструирование по условиям. В этом случае ребенок начинает строить свою конструкцию не на основе образца, а на основе условий, которые выдвинуты задачами игры или взрослым. Например, ребенку нужно построить и обнести забором два домика - для гусей и для лисы. При выполнении этой задачи ему нужно </w:t>
      </w:r>
      <w:proofErr w:type="gramStart"/>
      <w:r w:rsidRPr="00D2026B">
        <w:rPr>
          <w:rFonts w:ascii="Times New Roman" w:eastAsia="Times New Roman" w:hAnsi="Times New Roman" w:cs="Times New Roman"/>
          <w:color w:val="000000"/>
          <w:sz w:val="28"/>
          <w:szCs w:val="28"/>
          <w:lang w:eastAsia="ru-RU"/>
        </w:rPr>
        <w:t>соблюдать</w:t>
      </w:r>
      <w:proofErr w:type="gramEnd"/>
      <w:r w:rsidRPr="00D2026B">
        <w:rPr>
          <w:rFonts w:ascii="Times New Roman" w:eastAsia="Times New Roman" w:hAnsi="Times New Roman" w:cs="Times New Roman"/>
          <w:color w:val="000000"/>
          <w:sz w:val="28"/>
          <w:szCs w:val="28"/>
          <w:lang w:eastAsia="ru-RU"/>
        </w:rPr>
        <w:t xml:space="preserve"> по меньшей мере два условия: во-первых, домик лисы должен быть больше, а во-вторых, домик гусей должен быть обнесен высоким забором, чтобы лиса в него не проникла.</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sidRPr="00D2026B">
        <w:rPr>
          <w:rFonts w:ascii="Times New Roman" w:eastAsia="Times New Roman" w:hAnsi="Times New Roman" w:cs="Times New Roman"/>
          <w:color w:val="000000"/>
          <w:sz w:val="28"/>
          <w:szCs w:val="28"/>
          <w:lang w:eastAsia="ru-RU"/>
        </w:rPr>
        <w:t>3. конструирование по замыслу. Здесь ничто не ограничивает фантазии ребенка и самого строительного материала. Этого типа конструирования обычно требует игра: здесь можно сооружать не только из специального строительного материала, но и из любых окружающих предметов: мебели, палок, зонтов, кусков ткани и пр. Дети строят дома, корабли, машины, ракеты и т.д. Дети стремятся сделать такую постройку, чтобы она соответствовала замыслу игры.</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sidRPr="00D2026B">
        <w:rPr>
          <w:rFonts w:ascii="Times New Roman" w:eastAsia="Times New Roman" w:hAnsi="Times New Roman" w:cs="Times New Roman"/>
          <w:color w:val="000000"/>
          <w:sz w:val="28"/>
          <w:szCs w:val="28"/>
          <w:lang w:eastAsia="ru-RU"/>
        </w:rPr>
        <w:t>Эти три вида конструирования - не этапы, последовательно сменяющие друг друга. Они сосуществуют и перемежают друг друга в зависимости от задачи и ситуации. Но каждый тип конструирования развивает определенные способности.</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sidRPr="00D2026B">
        <w:rPr>
          <w:rFonts w:ascii="Times New Roman" w:eastAsia="Times New Roman" w:hAnsi="Times New Roman" w:cs="Times New Roman"/>
          <w:color w:val="000000"/>
          <w:sz w:val="28"/>
          <w:szCs w:val="28"/>
          <w:lang w:eastAsia="ru-RU"/>
        </w:rPr>
        <w:t xml:space="preserve">Помимо игровой и продуктивной деятельности, в дошкольном детстве появляются отдельные предпосылки учебной деятельности ребенка. И хотя в своем развитом виде эта деятельность складывается лишь за пределами дошкольного возраста, отдельные ее элементы возникают уже сейчас. Основная особенность учебной деятельности и ее отличие от продуктивной заключаются в том, что она направлена не на получение внешнего результата, а на целенаправленное изменение себя - на приобретение новых знаний и способов действия. С первых месяцев жизни ребенок учится действовать с предметами, ходить, говорить и пр. В раннем возрасте он учится как бы по своей собственной программе, которая субъективно еще не существует для него как учебная. В школьном возрасте он уже способен учиться по программе взрослых - педагогов и учителей. Дошкольный возраст в этом отношении занимает промежуточное положение. Ребенок в этот </w:t>
      </w:r>
      <w:r w:rsidRPr="00D2026B">
        <w:rPr>
          <w:rFonts w:ascii="Times New Roman" w:eastAsia="Times New Roman" w:hAnsi="Times New Roman" w:cs="Times New Roman"/>
          <w:color w:val="000000"/>
          <w:sz w:val="28"/>
          <w:szCs w:val="28"/>
          <w:lang w:eastAsia="ru-RU"/>
        </w:rPr>
        <w:lastRenderedPageBreak/>
        <w:t>период может учиться по определенной программе, но лишь в той мере, в какой она является его собственной программой, т.е. если она близка и п</w:t>
      </w:r>
      <w:r>
        <w:rPr>
          <w:rFonts w:ascii="Times New Roman" w:eastAsia="Times New Roman" w:hAnsi="Times New Roman" w:cs="Times New Roman"/>
          <w:color w:val="000000"/>
          <w:sz w:val="28"/>
          <w:szCs w:val="28"/>
          <w:lang w:eastAsia="ru-RU"/>
        </w:rPr>
        <w:t>онятна ему. По мнению Л.С. Выгод</w:t>
      </w:r>
      <w:r w:rsidRPr="00D2026B">
        <w:rPr>
          <w:rFonts w:ascii="Times New Roman" w:eastAsia="Times New Roman" w:hAnsi="Times New Roman" w:cs="Times New Roman"/>
          <w:color w:val="000000"/>
          <w:sz w:val="28"/>
          <w:szCs w:val="28"/>
          <w:lang w:eastAsia="ru-RU"/>
        </w:rPr>
        <w:t xml:space="preserve">ского, программа дошкольного обучения должна удовлетворять двум основным требованиям: во-первых, приближать ребенка к </w:t>
      </w:r>
      <w:proofErr w:type="gramStart"/>
      <w:r w:rsidRPr="00D2026B">
        <w:rPr>
          <w:rFonts w:ascii="Times New Roman" w:eastAsia="Times New Roman" w:hAnsi="Times New Roman" w:cs="Times New Roman"/>
          <w:color w:val="000000"/>
          <w:sz w:val="28"/>
          <w:szCs w:val="28"/>
          <w:lang w:eastAsia="ru-RU"/>
        </w:rPr>
        <w:t>обучению по</w:t>
      </w:r>
      <w:proofErr w:type="gramEnd"/>
      <w:r w:rsidRPr="00D2026B">
        <w:rPr>
          <w:rFonts w:ascii="Times New Roman" w:eastAsia="Times New Roman" w:hAnsi="Times New Roman" w:cs="Times New Roman"/>
          <w:color w:val="000000"/>
          <w:sz w:val="28"/>
          <w:szCs w:val="28"/>
          <w:lang w:eastAsia="ru-RU"/>
        </w:rPr>
        <w:t xml:space="preserve"> школьной программе, расширяя его кругозор и готовя к предметному обучению, а во-вторых, быть также и программой самого ребенка, т.е. отвечать его интересам и потребностям.</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sidRPr="00D2026B">
        <w:rPr>
          <w:rFonts w:ascii="Times New Roman" w:eastAsia="Times New Roman" w:hAnsi="Times New Roman" w:cs="Times New Roman"/>
          <w:color w:val="000000"/>
          <w:sz w:val="28"/>
          <w:szCs w:val="28"/>
          <w:lang w:eastAsia="ru-RU"/>
        </w:rPr>
        <w:t>В дошкольном возрасте становится возможным (и широко практикуется в нашей стране) целенаправленное обучение детей на занятиях. Но оно эффективно лишь в том случае, если отвечает интересам и потребностям самих детей. Одним из наиболее распространенных методов включения учебного материала в интересы детей является использование игры (в частности, дидактической) как средства обучения дошкольников. Соотношение игровой и учебой деятельности детей - большая самостоятельная проблема дошкольной педагогики, которой посвящено немало исследований.</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sidRPr="00D2026B">
        <w:rPr>
          <w:rFonts w:ascii="Times New Roman" w:eastAsia="Times New Roman" w:hAnsi="Times New Roman" w:cs="Times New Roman"/>
          <w:color w:val="000000"/>
          <w:sz w:val="28"/>
          <w:szCs w:val="28"/>
          <w:lang w:eastAsia="ru-RU"/>
        </w:rPr>
        <w:t>Таким образом, в дошкольном возрасте появляются новые виды деятельности ребенка. Однако ведущей и наиболее специфичной для этого периода является сюжетно-ролевая игра, в которой зарождаются и первоначально развиваются все другие формы деятельности дошкольника.</w:t>
      </w:r>
    </w:p>
    <w:p w:rsidR="00256CBA" w:rsidRPr="00D2026B" w:rsidRDefault="00256CBA" w:rsidP="00256CBA">
      <w:pPr>
        <w:pStyle w:val="c3"/>
        <w:spacing w:before="0" w:beforeAutospacing="0" w:after="0" w:afterAutospacing="0" w:line="360" w:lineRule="auto"/>
        <w:jc w:val="both"/>
        <w:rPr>
          <w:rStyle w:val="c1"/>
          <w:color w:val="000000"/>
          <w:sz w:val="28"/>
          <w:szCs w:val="28"/>
        </w:rPr>
      </w:pPr>
    </w:p>
    <w:p w:rsidR="00256CBA" w:rsidRPr="00D2026B" w:rsidRDefault="00256CBA" w:rsidP="00256CBA">
      <w:pPr>
        <w:spacing w:after="270" w:line="360" w:lineRule="auto"/>
        <w:jc w:val="both"/>
        <w:textAlignment w:val="baseline"/>
        <w:rPr>
          <w:rFonts w:ascii="Times New Roman" w:eastAsia="Times New Roman" w:hAnsi="Times New Roman" w:cs="Times New Roman"/>
          <w:color w:val="000000"/>
          <w:sz w:val="28"/>
          <w:szCs w:val="28"/>
          <w:lang w:eastAsia="ru-RU"/>
        </w:rPr>
      </w:pPr>
    </w:p>
    <w:p w:rsidR="00256CBA" w:rsidRDefault="00256CBA" w:rsidP="00256CBA">
      <w:pPr>
        <w:pStyle w:val="c3"/>
        <w:spacing w:before="0" w:beforeAutospacing="0" w:after="0" w:afterAutospacing="0" w:line="360" w:lineRule="auto"/>
        <w:jc w:val="both"/>
        <w:rPr>
          <w:rStyle w:val="c0"/>
          <w:color w:val="000000"/>
          <w:sz w:val="28"/>
          <w:szCs w:val="28"/>
        </w:rPr>
      </w:pPr>
    </w:p>
    <w:p w:rsidR="00256CBA" w:rsidRDefault="00256CBA" w:rsidP="00256CBA">
      <w:pPr>
        <w:pStyle w:val="c3"/>
        <w:spacing w:before="0" w:beforeAutospacing="0" w:after="0" w:afterAutospacing="0" w:line="360" w:lineRule="auto"/>
        <w:jc w:val="both"/>
        <w:rPr>
          <w:rStyle w:val="c0"/>
          <w:color w:val="000000"/>
          <w:sz w:val="28"/>
          <w:szCs w:val="28"/>
        </w:rPr>
      </w:pPr>
    </w:p>
    <w:p w:rsidR="00256CBA" w:rsidRDefault="00256CBA" w:rsidP="00256CBA">
      <w:pPr>
        <w:pStyle w:val="c3"/>
        <w:spacing w:before="0" w:beforeAutospacing="0" w:after="0" w:afterAutospacing="0" w:line="360" w:lineRule="auto"/>
        <w:jc w:val="both"/>
        <w:rPr>
          <w:rStyle w:val="c0"/>
          <w:color w:val="000000"/>
          <w:sz w:val="28"/>
          <w:szCs w:val="28"/>
        </w:rPr>
      </w:pPr>
    </w:p>
    <w:p w:rsidR="00256CBA" w:rsidRDefault="00256CBA" w:rsidP="00256CBA">
      <w:pPr>
        <w:pStyle w:val="c3"/>
        <w:spacing w:before="0" w:beforeAutospacing="0" w:after="0" w:afterAutospacing="0" w:line="360" w:lineRule="auto"/>
        <w:jc w:val="both"/>
        <w:rPr>
          <w:rStyle w:val="c0"/>
          <w:color w:val="000000"/>
          <w:sz w:val="28"/>
          <w:szCs w:val="28"/>
        </w:rPr>
      </w:pPr>
    </w:p>
    <w:p w:rsidR="00256CBA" w:rsidRDefault="00256CBA" w:rsidP="00256CBA">
      <w:pPr>
        <w:pStyle w:val="c3"/>
        <w:spacing w:before="0" w:beforeAutospacing="0" w:after="0" w:afterAutospacing="0" w:line="360" w:lineRule="auto"/>
        <w:jc w:val="both"/>
        <w:rPr>
          <w:rStyle w:val="c0"/>
          <w:color w:val="000000"/>
          <w:sz w:val="28"/>
          <w:szCs w:val="28"/>
        </w:rPr>
      </w:pPr>
    </w:p>
    <w:p w:rsidR="00256CBA" w:rsidRDefault="00256CBA" w:rsidP="00256CBA">
      <w:pPr>
        <w:pStyle w:val="c3"/>
        <w:spacing w:before="0" w:beforeAutospacing="0" w:after="0" w:afterAutospacing="0" w:line="360" w:lineRule="auto"/>
        <w:jc w:val="both"/>
        <w:rPr>
          <w:rStyle w:val="c0"/>
          <w:color w:val="000000"/>
          <w:sz w:val="28"/>
          <w:szCs w:val="28"/>
        </w:rPr>
      </w:pPr>
    </w:p>
    <w:p w:rsidR="00256CBA" w:rsidRDefault="00256CBA" w:rsidP="00256CBA">
      <w:pPr>
        <w:pStyle w:val="c3"/>
        <w:spacing w:before="0" w:beforeAutospacing="0" w:after="0" w:afterAutospacing="0" w:line="360" w:lineRule="auto"/>
        <w:jc w:val="both"/>
        <w:rPr>
          <w:rStyle w:val="c0"/>
          <w:color w:val="000000"/>
          <w:sz w:val="28"/>
          <w:szCs w:val="28"/>
        </w:rPr>
      </w:pPr>
    </w:p>
    <w:p w:rsidR="00256CBA" w:rsidRPr="00D2026B" w:rsidRDefault="00256CBA" w:rsidP="00256CBA">
      <w:pPr>
        <w:pStyle w:val="c3"/>
        <w:spacing w:before="0" w:beforeAutospacing="0" w:after="0" w:afterAutospacing="0" w:line="360" w:lineRule="auto"/>
        <w:jc w:val="both"/>
        <w:rPr>
          <w:rStyle w:val="c0"/>
          <w:color w:val="000000"/>
          <w:sz w:val="28"/>
          <w:szCs w:val="28"/>
        </w:rPr>
      </w:pPr>
    </w:p>
    <w:p w:rsidR="00256CBA" w:rsidRPr="00D2026B" w:rsidRDefault="00256CBA" w:rsidP="00256CBA">
      <w:pPr>
        <w:pStyle w:val="c4"/>
        <w:spacing w:before="0" w:beforeAutospacing="0" w:after="0" w:afterAutospacing="0" w:line="360" w:lineRule="auto"/>
        <w:jc w:val="both"/>
        <w:rPr>
          <w:b/>
          <w:color w:val="000000"/>
          <w:sz w:val="28"/>
          <w:szCs w:val="28"/>
        </w:rPr>
      </w:pPr>
      <w:r>
        <w:rPr>
          <w:rStyle w:val="c2"/>
          <w:b/>
          <w:color w:val="000000"/>
          <w:sz w:val="28"/>
          <w:szCs w:val="28"/>
        </w:rPr>
        <w:lastRenderedPageBreak/>
        <w:t xml:space="preserve">                                                    </w:t>
      </w:r>
      <w:r w:rsidRPr="00D2026B">
        <w:rPr>
          <w:rStyle w:val="c2"/>
          <w:b/>
          <w:color w:val="000000"/>
          <w:sz w:val="28"/>
          <w:szCs w:val="28"/>
        </w:rPr>
        <w:t>III. Заключение</w:t>
      </w:r>
    </w:p>
    <w:p w:rsidR="00256CBA" w:rsidRPr="00D2026B" w:rsidRDefault="00256CBA" w:rsidP="00256CBA">
      <w:pPr>
        <w:pStyle w:val="c3"/>
        <w:spacing w:before="0" w:beforeAutospacing="0" w:after="0" w:afterAutospacing="0" w:line="360" w:lineRule="auto"/>
        <w:jc w:val="both"/>
        <w:rPr>
          <w:color w:val="000000"/>
          <w:sz w:val="28"/>
          <w:szCs w:val="28"/>
        </w:rPr>
      </w:pPr>
      <w:r>
        <w:rPr>
          <w:rStyle w:val="c1"/>
          <w:color w:val="000000"/>
          <w:sz w:val="28"/>
          <w:szCs w:val="28"/>
        </w:rPr>
        <w:t xml:space="preserve">       </w:t>
      </w:r>
      <w:r w:rsidRPr="00D2026B">
        <w:rPr>
          <w:rStyle w:val="c1"/>
          <w:color w:val="000000"/>
          <w:sz w:val="28"/>
          <w:szCs w:val="28"/>
        </w:rPr>
        <w:t>При умелом использовании она может стать незаменимым помощником взрослого в развитии ребенка. Игра — особая сфера человеческой активности, в которой не преследуется других целей, кроме получения удовлетворения. Природа создала детские игры для разносторонней подготовки к жизни, в ней моделируются жизненные ситуации, закрепляются свойства, умения, способности, происходит интеллектуальное развитие. Игра — средство многостороннее: это и самостоятельная деятельность, способствующая развитию личности, и средство сплочения детской общности, и метод организации других видов деятельности, и способ общения.</w:t>
      </w:r>
    </w:p>
    <w:p w:rsidR="00256CBA" w:rsidRPr="00D2026B" w:rsidRDefault="00256CBA" w:rsidP="00256CBA">
      <w:pPr>
        <w:pStyle w:val="c3"/>
        <w:spacing w:before="0" w:beforeAutospacing="0" w:after="0" w:afterAutospacing="0" w:line="360" w:lineRule="auto"/>
        <w:jc w:val="both"/>
        <w:rPr>
          <w:rStyle w:val="c1"/>
          <w:color w:val="000000"/>
          <w:sz w:val="28"/>
          <w:szCs w:val="28"/>
        </w:rPr>
      </w:pPr>
      <w:r w:rsidRPr="00D2026B">
        <w:rPr>
          <w:rStyle w:val="c1"/>
          <w:color w:val="000000"/>
          <w:sz w:val="28"/>
          <w:szCs w:val="28"/>
        </w:rPr>
        <w:t>Полученные данные побуждают поставить вопрос о формировании более серьёзного и ответственного отношения к игре дошкольников - как у педагогов и родителей, так и на уровне государственной образовательной политики. Редукция игры в дошкольном возрасте может иметь самые печальные последствия для личностного развития подрастающего поколения. Ведь произвольность - это не только сохранение позы неподвижности, и не только действия по правилам. Это осознанность своего поведения, независимость, ответственность, самоконтроль, внутренняя свобода. Лишившись игры, дети не приобретают всего этого. В результате их поведение останется ситуативным, непроизвольным, зависимым от окружающих взрослых. Стратегия дошкольного воспитания должна быть направлена не на форсирование сроков начального обучения, а прежде всего на полноценное развитие сюжетно-ролевой игры, поскольку именно в ней зарождаются и первоначально развиваются главные личностные образования. Это общеизвестное теоретическое положение приобретает сегодня особо острое практическое значение.</w:t>
      </w:r>
    </w:p>
    <w:p w:rsidR="00256CBA" w:rsidRPr="00D2026B" w:rsidRDefault="00256CBA" w:rsidP="00256CBA">
      <w:pPr>
        <w:spacing w:after="0" w:line="360" w:lineRule="auto"/>
        <w:jc w:val="both"/>
        <w:rPr>
          <w:rFonts w:ascii="Times New Roman" w:hAnsi="Times New Roman" w:cs="Times New Roman"/>
          <w:sz w:val="28"/>
          <w:szCs w:val="28"/>
          <w:lang w:eastAsia="ru-RU"/>
        </w:rPr>
      </w:pPr>
      <w:r w:rsidRPr="00D2026B">
        <w:rPr>
          <w:rFonts w:ascii="Times New Roman" w:hAnsi="Times New Roman" w:cs="Times New Roman"/>
          <w:sz w:val="28"/>
          <w:szCs w:val="28"/>
          <w:lang w:eastAsia="ru-RU"/>
        </w:rPr>
        <w:t xml:space="preserve">Игра пронизывает всю жизнь ребят. Она органически присуща детскому возрасту и при умелом руководстве со стороны взрослых способна творить чудеса. </w:t>
      </w:r>
      <w:proofErr w:type="gramStart"/>
      <w:r w:rsidRPr="00D2026B">
        <w:rPr>
          <w:rFonts w:ascii="Times New Roman" w:hAnsi="Times New Roman" w:cs="Times New Roman"/>
          <w:sz w:val="28"/>
          <w:szCs w:val="28"/>
          <w:lang w:eastAsia="ru-RU"/>
        </w:rPr>
        <w:t>Ленивого она может сделать трудолюбивым, незнайку – знающим, неумелого – умельцем.</w:t>
      </w:r>
      <w:proofErr w:type="gramEnd"/>
      <w:r w:rsidRPr="00D2026B">
        <w:rPr>
          <w:rFonts w:ascii="Times New Roman" w:hAnsi="Times New Roman" w:cs="Times New Roman"/>
          <w:sz w:val="28"/>
          <w:szCs w:val="28"/>
          <w:lang w:eastAsia="ru-RU"/>
        </w:rPr>
        <w:t xml:space="preserve"> Словно волшебная палочка, игра может изменить отношение детей к тому, что кажется им порой слишком скучным, обычным, надоевшим.</w:t>
      </w:r>
    </w:p>
    <w:p w:rsidR="00256CBA" w:rsidRPr="00D2026B" w:rsidRDefault="00256CBA" w:rsidP="00256CBA">
      <w:pPr>
        <w:shd w:val="clear" w:color="auto" w:fill="FFFFFF"/>
        <w:spacing w:after="75" w:line="360" w:lineRule="auto"/>
        <w:jc w:val="both"/>
        <w:rPr>
          <w:rFonts w:ascii="Times New Roman" w:eastAsia="Times New Roman" w:hAnsi="Times New Roman" w:cs="Times New Roman"/>
          <w:color w:val="555555"/>
          <w:sz w:val="28"/>
          <w:szCs w:val="28"/>
          <w:lang w:eastAsia="ru-RU"/>
        </w:rPr>
      </w:pPr>
    </w:p>
    <w:p w:rsidR="00256CBA" w:rsidRPr="00D2026B" w:rsidRDefault="00256CBA" w:rsidP="00256CBA">
      <w:pPr>
        <w:spacing w:after="0" w:line="360" w:lineRule="auto"/>
        <w:jc w:val="both"/>
        <w:rPr>
          <w:rFonts w:ascii="Times New Roman" w:hAnsi="Times New Roman" w:cs="Times New Roman"/>
          <w:sz w:val="28"/>
          <w:szCs w:val="28"/>
          <w:lang w:eastAsia="ru-RU"/>
        </w:rPr>
      </w:pPr>
      <w:r w:rsidRPr="00D2026B">
        <w:rPr>
          <w:rFonts w:ascii="Times New Roman" w:hAnsi="Times New Roman" w:cs="Times New Roman"/>
          <w:sz w:val="28"/>
          <w:szCs w:val="28"/>
          <w:lang w:eastAsia="ru-RU"/>
        </w:rPr>
        <w:t>Игра – постоянная и неизменная спутница детства. Каждый взрослый, будь-то воспитатель или родитель, должен знать игры, владеть методикой их проведения, уметь подбирать их в соответствии с возрастом дошколят для достижения педагогических целей.</w:t>
      </w:r>
    </w:p>
    <w:p w:rsidR="00256CBA" w:rsidRPr="00D2026B" w:rsidRDefault="00256CBA" w:rsidP="00256CBA">
      <w:pPr>
        <w:spacing w:after="0" w:line="360" w:lineRule="auto"/>
        <w:jc w:val="both"/>
        <w:rPr>
          <w:rFonts w:ascii="Times New Roman" w:hAnsi="Times New Roman" w:cs="Times New Roman"/>
          <w:sz w:val="28"/>
          <w:szCs w:val="28"/>
          <w:lang w:eastAsia="ru-RU"/>
        </w:rPr>
      </w:pPr>
      <w:r w:rsidRPr="00D2026B">
        <w:rPr>
          <w:rFonts w:ascii="Times New Roman" w:hAnsi="Times New Roman" w:cs="Times New Roman"/>
          <w:sz w:val="28"/>
          <w:szCs w:val="28"/>
          <w:lang w:eastAsia="ru-RU"/>
        </w:rPr>
        <w:t>Если говорить об игре в детском саду, то она помогает воспитателю сплотить детский коллектив, включить в активную деятельность детей замкнутых и застенчивых. В игре воспитывается сознательная дисциплина, дети приучаются к соблюдению правил, справедливости, умению контролировать свои поступки, правильно и объективно оценивать поступки других.</w:t>
      </w:r>
    </w:p>
    <w:p w:rsidR="00256CBA" w:rsidRPr="00D2026B" w:rsidRDefault="00256CBA" w:rsidP="00256CBA">
      <w:pPr>
        <w:spacing w:after="0" w:line="360" w:lineRule="auto"/>
        <w:jc w:val="both"/>
        <w:rPr>
          <w:rFonts w:ascii="Times New Roman" w:hAnsi="Times New Roman" w:cs="Times New Roman"/>
          <w:sz w:val="28"/>
          <w:szCs w:val="28"/>
          <w:lang w:eastAsia="ru-RU"/>
        </w:rPr>
      </w:pPr>
      <w:r w:rsidRPr="00D2026B">
        <w:rPr>
          <w:rFonts w:ascii="Times New Roman" w:hAnsi="Times New Roman" w:cs="Times New Roman"/>
          <w:sz w:val="28"/>
          <w:szCs w:val="28"/>
          <w:lang w:eastAsia="ru-RU"/>
        </w:rPr>
        <w:t>Игра для детей – важное средство самовыражения, проба сил. В играх воспитатель может лучше узнать своих воспитанников, их характер, привычки, организаторские способности, творческие возможности, что позволит ему найти наиболее правильные пути воздействия на каждого из них. И, что тоже очень важно, игры сближают воспитателя с детьми, помогают устанавливать с ними более тесный контакт.</w:t>
      </w:r>
    </w:p>
    <w:p w:rsidR="00256CBA" w:rsidRPr="00D2026B" w:rsidRDefault="00256CBA" w:rsidP="00256CBA">
      <w:pPr>
        <w:spacing w:line="360" w:lineRule="auto"/>
        <w:jc w:val="both"/>
        <w:rPr>
          <w:rFonts w:ascii="Times New Roman" w:hAnsi="Times New Roman" w:cs="Times New Roman"/>
          <w:sz w:val="28"/>
          <w:szCs w:val="28"/>
        </w:rPr>
      </w:pPr>
    </w:p>
    <w:p w:rsidR="00256CBA" w:rsidRDefault="00256CBA" w:rsidP="00256CBA">
      <w:pPr>
        <w:pStyle w:val="c3"/>
        <w:spacing w:before="0" w:beforeAutospacing="0" w:after="0" w:afterAutospacing="0" w:line="360" w:lineRule="auto"/>
        <w:jc w:val="both"/>
        <w:rPr>
          <w:rStyle w:val="c1"/>
          <w:color w:val="000000"/>
          <w:sz w:val="28"/>
          <w:szCs w:val="28"/>
        </w:rPr>
      </w:pPr>
    </w:p>
    <w:p w:rsidR="00256CBA" w:rsidRDefault="00256CBA" w:rsidP="00256CBA">
      <w:pPr>
        <w:pStyle w:val="c3"/>
        <w:spacing w:before="0" w:beforeAutospacing="0" w:after="0" w:afterAutospacing="0" w:line="360" w:lineRule="auto"/>
        <w:jc w:val="both"/>
        <w:rPr>
          <w:rStyle w:val="c1"/>
          <w:color w:val="000000"/>
          <w:sz w:val="28"/>
          <w:szCs w:val="28"/>
        </w:rPr>
      </w:pPr>
    </w:p>
    <w:p w:rsidR="00256CBA" w:rsidRDefault="00256CBA" w:rsidP="00256CBA">
      <w:pPr>
        <w:pStyle w:val="c3"/>
        <w:spacing w:before="0" w:beforeAutospacing="0" w:after="0" w:afterAutospacing="0" w:line="360" w:lineRule="auto"/>
        <w:jc w:val="both"/>
        <w:rPr>
          <w:rStyle w:val="c1"/>
          <w:color w:val="000000"/>
          <w:sz w:val="28"/>
          <w:szCs w:val="28"/>
        </w:rPr>
      </w:pPr>
    </w:p>
    <w:p w:rsidR="00256CBA" w:rsidRDefault="00256CBA" w:rsidP="00256CBA">
      <w:pPr>
        <w:pStyle w:val="c3"/>
        <w:spacing w:before="0" w:beforeAutospacing="0" w:after="0" w:afterAutospacing="0" w:line="360" w:lineRule="auto"/>
        <w:jc w:val="both"/>
        <w:rPr>
          <w:rStyle w:val="c1"/>
          <w:color w:val="000000"/>
          <w:sz w:val="28"/>
          <w:szCs w:val="28"/>
        </w:rPr>
      </w:pPr>
    </w:p>
    <w:p w:rsidR="00256CBA" w:rsidRDefault="00256CBA" w:rsidP="00256CBA">
      <w:pPr>
        <w:pStyle w:val="c3"/>
        <w:spacing w:before="0" w:beforeAutospacing="0" w:after="0" w:afterAutospacing="0" w:line="360" w:lineRule="auto"/>
        <w:jc w:val="both"/>
        <w:rPr>
          <w:rStyle w:val="c1"/>
          <w:color w:val="000000"/>
          <w:sz w:val="28"/>
          <w:szCs w:val="28"/>
        </w:rPr>
      </w:pPr>
    </w:p>
    <w:p w:rsidR="00256CBA" w:rsidRDefault="00256CBA" w:rsidP="00256CBA">
      <w:pPr>
        <w:pStyle w:val="c3"/>
        <w:spacing w:before="0" w:beforeAutospacing="0" w:after="0" w:afterAutospacing="0" w:line="360" w:lineRule="auto"/>
        <w:jc w:val="both"/>
        <w:rPr>
          <w:rStyle w:val="c1"/>
          <w:color w:val="000000"/>
          <w:sz w:val="28"/>
          <w:szCs w:val="28"/>
        </w:rPr>
      </w:pPr>
    </w:p>
    <w:p w:rsidR="00256CBA" w:rsidRDefault="00256CBA" w:rsidP="00256CBA">
      <w:pPr>
        <w:pStyle w:val="c3"/>
        <w:spacing w:before="0" w:beforeAutospacing="0" w:after="0" w:afterAutospacing="0" w:line="360" w:lineRule="auto"/>
        <w:jc w:val="both"/>
        <w:rPr>
          <w:rStyle w:val="c1"/>
          <w:color w:val="000000"/>
          <w:sz w:val="28"/>
          <w:szCs w:val="28"/>
        </w:rPr>
      </w:pPr>
    </w:p>
    <w:p w:rsidR="00256CBA" w:rsidRDefault="00256CBA" w:rsidP="00256CBA">
      <w:pPr>
        <w:pStyle w:val="c3"/>
        <w:spacing w:before="0" w:beforeAutospacing="0" w:after="0" w:afterAutospacing="0" w:line="360" w:lineRule="auto"/>
        <w:jc w:val="both"/>
        <w:rPr>
          <w:rStyle w:val="c1"/>
          <w:color w:val="000000"/>
          <w:sz w:val="28"/>
          <w:szCs w:val="28"/>
        </w:rPr>
      </w:pPr>
    </w:p>
    <w:p w:rsidR="00256CBA" w:rsidRDefault="00256CBA" w:rsidP="00256CBA">
      <w:pPr>
        <w:pStyle w:val="c3"/>
        <w:spacing w:before="0" w:beforeAutospacing="0" w:after="0" w:afterAutospacing="0" w:line="360" w:lineRule="auto"/>
        <w:jc w:val="both"/>
        <w:rPr>
          <w:rStyle w:val="c1"/>
          <w:color w:val="000000"/>
          <w:sz w:val="28"/>
          <w:szCs w:val="28"/>
        </w:rPr>
      </w:pPr>
    </w:p>
    <w:p w:rsidR="00256CBA" w:rsidRDefault="00256CBA" w:rsidP="00256CBA">
      <w:pPr>
        <w:pStyle w:val="c3"/>
        <w:spacing w:before="0" w:beforeAutospacing="0" w:after="0" w:afterAutospacing="0" w:line="360" w:lineRule="auto"/>
        <w:jc w:val="both"/>
        <w:rPr>
          <w:rStyle w:val="c1"/>
          <w:color w:val="000000"/>
          <w:sz w:val="28"/>
          <w:szCs w:val="28"/>
        </w:rPr>
      </w:pPr>
    </w:p>
    <w:p w:rsidR="00256CBA" w:rsidRDefault="00256CBA" w:rsidP="00256CBA">
      <w:pPr>
        <w:pStyle w:val="c3"/>
        <w:spacing w:before="0" w:beforeAutospacing="0" w:after="0" w:afterAutospacing="0" w:line="360" w:lineRule="auto"/>
        <w:jc w:val="both"/>
        <w:rPr>
          <w:rStyle w:val="c1"/>
          <w:color w:val="000000"/>
          <w:sz w:val="28"/>
          <w:szCs w:val="28"/>
        </w:rPr>
      </w:pPr>
    </w:p>
    <w:p w:rsidR="00256CBA" w:rsidRPr="00D2026B" w:rsidRDefault="00256CBA" w:rsidP="00256CBA">
      <w:pPr>
        <w:pStyle w:val="c3"/>
        <w:spacing w:before="0" w:beforeAutospacing="0" w:after="0" w:afterAutospacing="0" w:line="360" w:lineRule="auto"/>
        <w:jc w:val="both"/>
        <w:rPr>
          <w:rStyle w:val="c1"/>
          <w:color w:val="000000"/>
          <w:sz w:val="28"/>
          <w:szCs w:val="28"/>
        </w:rPr>
      </w:pP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Pr>
          <w:rStyle w:val="c2"/>
          <w:rFonts w:ascii="Times New Roman" w:hAnsi="Times New Roman" w:cs="Times New Roman"/>
          <w:b/>
          <w:color w:val="000000"/>
          <w:sz w:val="28"/>
          <w:szCs w:val="28"/>
        </w:rPr>
        <w:lastRenderedPageBreak/>
        <w:t xml:space="preserve">                                             </w:t>
      </w:r>
      <w:r w:rsidRPr="00D2026B">
        <w:rPr>
          <w:rStyle w:val="c2"/>
          <w:rFonts w:ascii="Times New Roman" w:hAnsi="Times New Roman" w:cs="Times New Roman"/>
          <w:b/>
          <w:color w:val="000000"/>
          <w:sz w:val="28"/>
          <w:szCs w:val="28"/>
        </w:rPr>
        <w:t xml:space="preserve">IV </w:t>
      </w:r>
      <w:r w:rsidRPr="00D2026B">
        <w:rPr>
          <w:rFonts w:ascii="Times New Roman" w:eastAsia="Times New Roman" w:hAnsi="Times New Roman" w:cs="Times New Roman"/>
          <w:b/>
          <w:bCs/>
          <w:color w:val="000000"/>
          <w:sz w:val="28"/>
          <w:szCs w:val="28"/>
          <w:bdr w:val="none" w:sz="0" w:space="0" w:color="auto" w:frame="1"/>
          <w:lang w:eastAsia="ru-RU"/>
        </w:rPr>
        <w:t>Список литературы</w:t>
      </w:r>
    </w:p>
    <w:p w:rsidR="00256CBA"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D2026B">
        <w:rPr>
          <w:rFonts w:ascii="Times New Roman" w:eastAsia="Times New Roman" w:hAnsi="Times New Roman" w:cs="Times New Roman"/>
          <w:color w:val="000000"/>
          <w:sz w:val="28"/>
          <w:szCs w:val="28"/>
          <w:lang w:eastAsia="ru-RU"/>
        </w:rPr>
        <w:t>Валитова</w:t>
      </w:r>
      <w:proofErr w:type="spellEnd"/>
      <w:r w:rsidRPr="00D2026B">
        <w:rPr>
          <w:rFonts w:ascii="Times New Roman" w:eastAsia="Times New Roman" w:hAnsi="Times New Roman" w:cs="Times New Roman"/>
          <w:color w:val="000000"/>
          <w:sz w:val="28"/>
          <w:szCs w:val="28"/>
          <w:lang w:eastAsia="ru-RU"/>
        </w:rPr>
        <w:t xml:space="preserve"> И.Е. Психология развития ребенка дошкольного возраста. Минск, 1997.</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D2026B">
        <w:rPr>
          <w:rFonts w:ascii="Times New Roman" w:eastAsia="Times New Roman" w:hAnsi="Times New Roman" w:cs="Times New Roman"/>
          <w:color w:val="000000"/>
          <w:sz w:val="28"/>
          <w:szCs w:val="28"/>
          <w:lang w:eastAsia="ru-RU"/>
        </w:rPr>
        <w:t>Немов</w:t>
      </w:r>
      <w:proofErr w:type="spellEnd"/>
      <w:r w:rsidRPr="00D2026B">
        <w:rPr>
          <w:rFonts w:ascii="Times New Roman" w:eastAsia="Times New Roman" w:hAnsi="Times New Roman" w:cs="Times New Roman"/>
          <w:color w:val="000000"/>
          <w:sz w:val="28"/>
          <w:szCs w:val="28"/>
          <w:lang w:eastAsia="ru-RU"/>
        </w:rPr>
        <w:t xml:space="preserve"> Р.С. Психология. М., ВЛАДОС, кн.1,2003.</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r w:rsidRPr="00D2026B">
        <w:rPr>
          <w:rFonts w:ascii="Times New Roman" w:eastAsia="Times New Roman" w:hAnsi="Times New Roman" w:cs="Times New Roman"/>
          <w:color w:val="000000"/>
          <w:sz w:val="28"/>
          <w:szCs w:val="28"/>
          <w:lang w:eastAsia="ru-RU"/>
        </w:rPr>
        <w:t>Смирнова Е.О. Детская психология. М., ВЛАДОС, 2006.</w:t>
      </w:r>
    </w:p>
    <w:p w:rsidR="00256CBA" w:rsidRPr="00D2026B" w:rsidRDefault="00256CBA" w:rsidP="00256CBA">
      <w:pPr>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D2026B">
        <w:rPr>
          <w:rFonts w:ascii="Times New Roman" w:eastAsia="Times New Roman" w:hAnsi="Times New Roman" w:cs="Times New Roman"/>
          <w:color w:val="000000"/>
          <w:sz w:val="28"/>
          <w:szCs w:val="28"/>
          <w:lang w:eastAsia="ru-RU"/>
        </w:rPr>
        <w:t>Фельдштейн</w:t>
      </w:r>
      <w:proofErr w:type="spellEnd"/>
      <w:r w:rsidRPr="00D2026B">
        <w:rPr>
          <w:rFonts w:ascii="Times New Roman" w:eastAsia="Times New Roman" w:hAnsi="Times New Roman" w:cs="Times New Roman"/>
          <w:color w:val="000000"/>
          <w:sz w:val="28"/>
          <w:szCs w:val="28"/>
          <w:lang w:eastAsia="ru-RU"/>
        </w:rPr>
        <w:t xml:space="preserve"> Д.И. Социальное развитие в пространстве-времени детства. М., Московский психолого-социальный институт/Флинта, 1997.</w:t>
      </w:r>
    </w:p>
    <w:p w:rsidR="00256CBA" w:rsidRPr="00D2026B" w:rsidRDefault="00256CBA" w:rsidP="00256CBA">
      <w:pPr>
        <w:pStyle w:val="c3"/>
        <w:spacing w:before="0" w:beforeAutospacing="0" w:after="0" w:afterAutospacing="0" w:line="360" w:lineRule="auto"/>
        <w:jc w:val="both"/>
        <w:rPr>
          <w:color w:val="000000"/>
          <w:sz w:val="28"/>
          <w:szCs w:val="28"/>
        </w:rPr>
      </w:pPr>
      <w:proofErr w:type="spellStart"/>
      <w:r w:rsidRPr="00D2026B">
        <w:rPr>
          <w:rStyle w:val="c1"/>
          <w:color w:val="000000"/>
          <w:sz w:val="28"/>
          <w:szCs w:val="28"/>
        </w:rPr>
        <w:t>Эльконин</w:t>
      </w:r>
      <w:proofErr w:type="spellEnd"/>
      <w:r w:rsidRPr="00D2026B">
        <w:rPr>
          <w:rStyle w:val="c1"/>
          <w:color w:val="000000"/>
          <w:sz w:val="28"/>
          <w:szCs w:val="28"/>
        </w:rPr>
        <w:t xml:space="preserve"> Д.Б. «Детская психология: Учебное пособие для</w:t>
      </w:r>
      <w:r>
        <w:rPr>
          <w:color w:val="000000"/>
          <w:sz w:val="28"/>
          <w:szCs w:val="28"/>
        </w:rPr>
        <w:t xml:space="preserve"> </w:t>
      </w:r>
      <w:r w:rsidRPr="00D2026B">
        <w:rPr>
          <w:rStyle w:val="c1"/>
          <w:color w:val="000000"/>
          <w:sz w:val="28"/>
          <w:szCs w:val="28"/>
        </w:rPr>
        <w:t>студентов высших  учебных  заведений». — М.: Издательский центр</w:t>
      </w:r>
      <w:r>
        <w:rPr>
          <w:color w:val="000000"/>
          <w:sz w:val="28"/>
          <w:szCs w:val="28"/>
        </w:rPr>
        <w:t xml:space="preserve"> </w:t>
      </w:r>
      <w:r w:rsidRPr="00D2026B">
        <w:rPr>
          <w:rStyle w:val="c1"/>
          <w:color w:val="000000"/>
          <w:sz w:val="28"/>
          <w:szCs w:val="28"/>
        </w:rPr>
        <w:t>«Академия», 2004.</w:t>
      </w:r>
    </w:p>
    <w:p w:rsidR="00256CBA" w:rsidRPr="00D2026B" w:rsidRDefault="00256CBA" w:rsidP="00256CBA">
      <w:pPr>
        <w:pStyle w:val="c3"/>
        <w:spacing w:before="0" w:beforeAutospacing="0" w:after="0" w:afterAutospacing="0" w:line="360" w:lineRule="auto"/>
        <w:jc w:val="both"/>
        <w:rPr>
          <w:color w:val="000000"/>
          <w:sz w:val="28"/>
          <w:szCs w:val="28"/>
        </w:rPr>
      </w:pPr>
      <w:r w:rsidRPr="00D2026B">
        <w:rPr>
          <w:rStyle w:val="c1"/>
          <w:color w:val="000000"/>
          <w:sz w:val="28"/>
          <w:szCs w:val="28"/>
        </w:rPr>
        <w:t>В.С.Мухина « Возрастная пси</w:t>
      </w:r>
      <w:r>
        <w:rPr>
          <w:rStyle w:val="c1"/>
          <w:color w:val="000000"/>
          <w:sz w:val="28"/>
          <w:szCs w:val="28"/>
        </w:rPr>
        <w:t>хология  Феноменология развития, детство</w:t>
      </w:r>
      <w:r w:rsidRPr="00D2026B">
        <w:rPr>
          <w:rStyle w:val="c1"/>
          <w:color w:val="000000"/>
          <w:sz w:val="28"/>
          <w:szCs w:val="28"/>
        </w:rPr>
        <w:t>,</w:t>
      </w:r>
      <w:r>
        <w:rPr>
          <w:rStyle w:val="c1"/>
          <w:color w:val="000000"/>
          <w:sz w:val="28"/>
          <w:szCs w:val="28"/>
        </w:rPr>
        <w:t xml:space="preserve"> </w:t>
      </w:r>
      <w:r w:rsidRPr="00D2026B">
        <w:rPr>
          <w:rStyle w:val="c1"/>
          <w:color w:val="000000"/>
          <w:sz w:val="28"/>
          <w:szCs w:val="28"/>
        </w:rPr>
        <w:t>отрочество “ Москва АСАДЕМА 2004 год</w:t>
      </w:r>
    </w:p>
    <w:p w:rsidR="00256CBA" w:rsidRPr="00D2026B" w:rsidRDefault="00256CBA" w:rsidP="00256CBA">
      <w:pPr>
        <w:pStyle w:val="c3"/>
        <w:spacing w:before="0" w:beforeAutospacing="0" w:after="0" w:afterAutospacing="0" w:line="360" w:lineRule="auto"/>
        <w:jc w:val="both"/>
        <w:rPr>
          <w:color w:val="000000"/>
          <w:sz w:val="28"/>
          <w:szCs w:val="28"/>
        </w:rPr>
      </w:pPr>
      <w:r w:rsidRPr="00D2026B">
        <w:rPr>
          <w:rStyle w:val="c1"/>
          <w:color w:val="000000"/>
          <w:sz w:val="28"/>
          <w:szCs w:val="28"/>
        </w:rPr>
        <w:t xml:space="preserve">Кулагина И.Ю., </w:t>
      </w:r>
      <w:proofErr w:type="spellStart"/>
      <w:r w:rsidRPr="00D2026B">
        <w:rPr>
          <w:rStyle w:val="c1"/>
          <w:color w:val="000000"/>
          <w:sz w:val="28"/>
          <w:szCs w:val="28"/>
        </w:rPr>
        <w:t>Колютский</w:t>
      </w:r>
      <w:proofErr w:type="spellEnd"/>
      <w:r w:rsidRPr="00D2026B">
        <w:rPr>
          <w:rStyle w:val="c1"/>
          <w:color w:val="000000"/>
          <w:sz w:val="28"/>
          <w:szCs w:val="28"/>
        </w:rPr>
        <w:t xml:space="preserve"> В.Н. «Возрастная психология:</w:t>
      </w:r>
      <w:r>
        <w:rPr>
          <w:color w:val="000000"/>
          <w:sz w:val="28"/>
          <w:szCs w:val="28"/>
        </w:rPr>
        <w:t xml:space="preserve"> </w:t>
      </w:r>
      <w:r w:rsidRPr="00D2026B">
        <w:rPr>
          <w:rStyle w:val="c1"/>
          <w:color w:val="000000"/>
          <w:sz w:val="28"/>
          <w:szCs w:val="28"/>
        </w:rPr>
        <w:t>Полный жизненный цикл развития человека. Учебное</w:t>
      </w:r>
      <w:r>
        <w:rPr>
          <w:color w:val="000000"/>
          <w:sz w:val="28"/>
          <w:szCs w:val="28"/>
        </w:rPr>
        <w:t xml:space="preserve"> </w:t>
      </w:r>
      <w:r w:rsidRPr="00D2026B">
        <w:rPr>
          <w:rStyle w:val="c1"/>
          <w:color w:val="000000"/>
          <w:sz w:val="28"/>
          <w:szCs w:val="28"/>
        </w:rPr>
        <w:t>пособие для студентов высших учебных заведений». — М.:</w:t>
      </w:r>
      <w:r>
        <w:rPr>
          <w:color w:val="000000"/>
          <w:sz w:val="28"/>
          <w:szCs w:val="28"/>
        </w:rPr>
        <w:t xml:space="preserve"> </w:t>
      </w:r>
      <w:r w:rsidRPr="00D2026B">
        <w:rPr>
          <w:rStyle w:val="c1"/>
          <w:color w:val="000000"/>
          <w:sz w:val="28"/>
          <w:szCs w:val="28"/>
        </w:rPr>
        <w:t>ТЦ Сфера, 2005.</w:t>
      </w:r>
    </w:p>
    <w:p w:rsidR="00256CBA" w:rsidRPr="00D2026B" w:rsidRDefault="00256CBA" w:rsidP="00256CBA">
      <w:pPr>
        <w:pStyle w:val="c3"/>
        <w:spacing w:before="0" w:beforeAutospacing="0" w:after="0" w:afterAutospacing="0" w:line="360" w:lineRule="auto"/>
        <w:jc w:val="both"/>
        <w:rPr>
          <w:color w:val="000000"/>
          <w:sz w:val="28"/>
          <w:szCs w:val="28"/>
        </w:rPr>
      </w:pPr>
      <w:r w:rsidRPr="00D2026B">
        <w:rPr>
          <w:rStyle w:val="c1"/>
          <w:color w:val="000000"/>
          <w:sz w:val="28"/>
          <w:szCs w:val="28"/>
        </w:rPr>
        <w:t>Першина Л.А. «Возрастная психология: Учебное пособие</w:t>
      </w:r>
      <w:r>
        <w:rPr>
          <w:color w:val="000000"/>
          <w:sz w:val="28"/>
          <w:szCs w:val="28"/>
        </w:rPr>
        <w:t xml:space="preserve"> </w:t>
      </w:r>
      <w:r w:rsidRPr="00D2026B">
        <w:rPr>
          <w:rStyle w:val="c1"/>
          <w:color w:val="000000"/>
          <w:sz w:val="28"/>
          <w:szCs w:val="28"/>
        </w:rPr>
        <w:t>для вузов». — М.: Академический Проект, 2004.</w:t>
      </w:r>
    </w:p>
    <w:p w:rsidR="00256CBA" w:rsidRPr="00D2026B" w:rsidRDefault="00256CBA" w:rsidP="00256CBA">
      <w:pPr>
        <w:pStyle w:val="c3"/>
        <w:spacing w:before="0" w:beforeAutospacing="0" w:after="0" w:afterAutospacing="0" w:line="360" w:lineRule="auto"/>
        <w:jc w:val="both"/>
        <w:rPr>
          <w:color w:val="000000"/>
          <w:sz w:val="28"/>
          <w:szCs w:val="28"/>
        </w:rPr>
      </w:pPr>
      <w:proofErr w:type="spellStart"/>
      <w:r w:rsidRPr="00D2026B">
        <w:rPr>
          <w:rStyle w:val="c1"/>
          <w:color w:val="000000"/>
          <w:sz w:val="28"/>
          <w:szCs w:val="28"/>
        </w:rPr>
        <w:t>Крутецкий</w:t>
      </w:r>
      <w:proofErr w:type="spellEnd"/>
      <w:r w:rsidRPr="00D2026B">
        <w:rPr>
          <w:rStyle w:val="c1"/>
          <w:color w:val="000000"/>
          <w:sz w:val="28"/>
          <w:szCs w:val="28"/>
        </w:rPr>
        <w:t xml:space="preserve"> В.А. «Психология: Учебник для учащихся</w:t>
      </w:r>
      <w:r>
        <w:rPr>
          <w:color w:val="000000"/>
          <w:sz w:val="28"/>
          <w:szCs w:val="28"/>
        </w:rPr>
        <w:t xml:space="preserve"> </w:t>
      </w:r>
      <w:r w:rsidRPr="00D2026B">
        <w:rPr>
          <w:rStyle w:val="c1"/>
          <w:color w:val="000000"/>
          <w:sz w:val="28"/>
          <w:szCs w:val="28"/>
        </w:rPr>
        <w:t>педучилищ». — М.: «Просвещение», 1986.</w:t>
      </w:r>
    </w:p>
    <w:p w:rsidR="00256CBA" w:rsidRPr="00D2026B" w:rsidRDefault="00256CBA" w:rsidP="00256CBA">
      <w:pPr>
        <w:pStyle w:val="c3"/>
        <w:spacing w:before="0" w:beforeAutospacing="0" w:after="0" w:afterAutospacing="0" w:line="360" w:lineRule="auto"/>
        <w:jc w:val="both"/>
        <w:rPr>
          <w:color w:val="000000"/>
          <w:sz w:val="28"/>
          <w:szCs w:val="28"/>
        </w:rPr>
      </w:pPr>
      <w:proofErr w:type="spellStart"/>
      <w:r w:rsidRPr="00D2026B">
        <w:rPr>
          <w:rStyle w:val="c1"/>
          <w:color w:val="000000"/>
          <w:sz w:val="28"/>
          <w:szCs w:val="28"/>
        </w:rPr>
        <w:t>Лисина</w:t>
      </w:r>
      <w:proofErr w:type="spellEnd"/>
      <w:r w:rsidRPr="00D2026B">
        <w:rPr>
          <w:rStyle w:val="c1"/>
          <w:color w:val="000000"/>
          <w:sz w:val="28"/>
          <w:szCs w:val="28"/>
        </w:rPr>
        <w:t xml:space="preserve"> М.И. «Общение, личность и психика ребенка». —</w:t>
      </w:r>
      <w:r>
        <w:rPr>
          <w:color w:val="000000"/>
          <w:sz w:val="28"/>
          <w:szCs w:val="28"/>
        </w:rPr>
        <w:t xml:space="preserve"> </w:t>
      </w:r>
      <w:r w:rsidRPr="00D2026B">
        <w:rPr>
          <w:rStyle w:val="c1"/>
          <w:color w:val="000000"/>
          <w:sz w:val="28"/>
          <w:szCs w:val="28"/>
        </w:rPr>
        <w:t>М.: Московский психолого-социальный институт,</w:t>
      </w:r>
      <w:r>
        <w:rPr>
          <w:color w:val="000000"/>
          <w:sz w:val="28"/>
          <w:szCs w:val="28"/>
        </w:rPr>
        <w:t xml:space="preserve"> </w:t>
      </w:r>
      <w:r w:rsidRPr="00D2026B">
        <w:rPr>
          <w:rStyle w:val="c1"/>
          <w:color w:val="000000"/>
          <w:sz w:val="28"/>
          <w:szCs w:val="28"/>
        </w:rPr>
        <w:t>Воронеж: НПО «МОДЕК», 2001.</w:t>
      </w:r>
    </w:p>
    <w:p w:rsidR="00256CBA" w:rsidRPr="00D2026B" w:rsidRDefault="00256CBA" w:rsidP="00256CBA">
      <w:pPr>
        <w:pStyle w:val="c3"/>
        <w:spacing w:before="0" w:beforeAutospacing="0" w:after="0" w:afterAutospacing="0" w:line="360" w:lineRule="auto"/>
        <w:jc w:val="both"/>
        <w:rPr>
          <w:color w:val="000000"/>
          <w:sz w:val="28"/>
          <w:szCs w:val="28"/>
        </w:rPr>
      </w:pPr>
      <w:r>
        <w:rPr>
          <w:rStyle w:val="c1"/>
          <w:color w:val="000000"/>
          <w:sz w:val="28"/>
          <w:szCs w:val="28"/>
        </w:rPr>
        <w:t xml:space="preserve">    М.В. </w:t>
      </w:r>
      <w:proofErr w:type="spellStart"/>
      <w:r>
        <w:rPr>
          <w:rStyle w:val="c1"/>
          <w:color w:val="000000"/>
          <w:sz w:val="28"/>
          <w:szCs w:val="28"/>
        </w:rPr>
        <w:t>Гамезо</w:t>
      </w:r>
      <w:proofErr w:type="spellEnd"/>
      <w:r w:rsidRPr="00D2026B">
        <w:rPr>
          <w:rStyle w:val="c1"/>
          <w:color w:val="000000"/>
          <w:sz w:val="28"/>
          <w:szCs w:val="28"/>
        </w:rPr>
        <w:t>, Е.А.Петрова</w:t>
      </w:r>
      <w:proofErr w:type="gramStart"/>
      <w:r w:rsidRPr="00D2026B">
        <w:rPr>
          <w:rStyle w:val="c1"/>
          <w:color w:val="000000"/>
          <w:sz w:val="28"/>
          <w:szCs w:val="28"/>
        </w:rPr>
        <w:t xml:space="preserve"> ,</w:t>
      </w:r>
      <w:proofErr w:type="gramEnd"/>
      <w:r w:rsidRPr="00D2026B">
        <w:rPr>
          <w:rStyle w:val="c1"/>
          <w:color w:val="000000"/>
          <w:sz w:val="28"/>
          <w:szCs w:val="28"/>
        </w:rPr>
        <w:t xml:space="preserve"> Л.М.Орлова «Возрастная и педагогическая психология» Учебное пособие для студентов всех специальностей педагогических вузов  М: Педагогическое общество России 2003 год.                </w:t>
      </w:r>
    </w:p>
    <w:p w:rsidR="00256CBA" w:rsidRPr="00D2026B" w:rsidRDefault="00256CBA" w:rsidP="00256CBA">
      <w:pPr>
        <w:pStyle w:val="c3"/>
        <w:spacing w:before="0" w:beforeAutospacing="0" w:after="0" w:afterAutospacing="0" w:line="360" w:lineRule="auto"/>
        <w:jc w:val="both"/>
        <w:rPr>
          <w:color w:val="000000"/>
          <w:sz w:val="28"/>
          <w:szCs w:val="28"/>
        </w:rPr>
      </w:pPr>
      <w:r w:rsidRPr="00D2026B">
        <w:rPr>
          <w:rStyle w:val="c1"/>
          <w:color w:val="000000"/>
          <w:sz w:val="28"/>
          <w:szCs w:val="28"/>
        </w:rPr>
        <w:t>Лекции по общей и возрастной психологии: преподаватель – КПН Доцент Чернышева Е.А. МОСА Москва 2009-2010 учебный год.</w:t>
      </w:r>
    </w:p>
    <w:p w:rsidR="00256CBA" w:rsidRPr="00EB53A8" w:rsidRDefault="00256CBA" w:rsidP="00256CBA">
      <w:pPr>
        <w:rPr>
          <w:rFonts w:ascii="Times New Roman" w:hAnsi="Times New Roman" w:cs="Times New Roman"/>
          <w:sz w:val="28"/>
          <w:szCs w:val="28"/>
        </w:rPr>
      </w:pPr>
    </w:p>
    <w:p w:rsidR="00111C2D" w:rsidRDefault="00111C2D"/>
    <w:sectPr w:rsidR="00111C2D" w:rsidSect="002324E6">
      <w:footerReference w:type="default" r:id="rId5"/>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4985"/>
      <w:docPartObj>
        <w:docPartGallery w:val="Page Numbers (Bottom of Page)"/>
        <w:docPartUnique/>
      </w:docPartObj>
    </w:sdtPr>
    <w:sdtEndPr/>
    <w:sdtContent>
      <w:p w:rsidR="00CF7287" w:rsidRDefault="00482BD3">
        <w:pPr>
          <w:pStyle w:val="a5"/>
          <w:jc w:val="center"/>
        </w:pPr>
        <w:r>
          <w:fldChar w:fldCharType="begin"/>
        </w:r>
        <w:r>
          <w:instrText xml:space="preserve"> PAGE   \* MERGEFORMAT </w:instrText>
        </w:r>
        <w:r>
          <w:fldChar w:fldCharType="separate"/>
        </w:r>
        <w:r>
          <w:rPr>
            <w:noProof/>
          </w:rPr>
          <w:t>9</w:t>
        </w:r>
        <w:r>
          <w:fldChar w:fldCharType="end"/>
        </w:r>
      </w:p>
    </w:sdtContent>
  </w:sdt>
  <w:p w:rsidR="00CF7287" w:rsidRDefault="00482BD3">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38A1"/>
    <w:multiLevelType w:val="hybridMultilevel"/>
    <w:tmpl w:val="DC6012F2"/>
    <w:lvl w:ilvl="0" w:tplc="C1EE49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30294B"/>
    <w:multiLevelType w:val="hybridMultilevel"/>
    <w:tmpl w:val="7FD69164"/>
    <w:lvl w:ilvl="0" w:tplc="D4900E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6CBA"/>
    <w:rsid w:val="00111C2D"/>
    <w:rsid w:val="00256CBA"/>
    <w:rsid w:val="00482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256C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56CBA"/>
  </w:style>
  <w:style w:type="paragraph" w:customStyle="1" w:styleId="c3">
    <w:name w:val="c3"/>
    <w:basedOn w:val="a"/>
    <w:rsid w:val="00256C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56CBA"/>
  </w:style>
  <w:style w:type="character" w:customStyle="1" w:styleId="c2">
    <w:name w:val="c2"/>
    <w:basedOn w:val="a0"/>
    <w:rsid w:val="00256CBA"/>
  </w:style>
  <w:style w:type="character" w:customStyle="1" w:styleId="c9">
    <w:name w:val="c9"/>
    <w:basedOn w:val="a0"/>
    <w:rsid w:val="00256CBA"/>
  </w:style>
  <w:style w:type="paragraph" w:styleId="a3">
    <w:name w:val="List Paragraph"/>
    <w:basedOn w:val="a"/>
    <w:uiPriority w:val="34"/>
    <w:qFormat/>
    <w:rsid w:val="00256CBA"/>
    <w:pPr>
      <w:ind w:left="720"/>
      <w:contextualSpacing/>
    </w:pPr>
  </w:style>
  <w:style w:type="paragraph" w:styleId="a4">
    <w:name w:val="No Spacing"/>
    <w:uiPriority w:val="1"/>
    <w:qFormat/>
    <w:rsid w:val="00256CBA"/>
    <w:pPr>
      <w:spacing w:after="0" w:line="240" w:lineRule="auto"/>
    </w:pPr>
  </w:style>
  <w:style w:type="paragraph" w:styleId="a5">
    <w:name w:val="footer"/>
    <w:basedOn w:val="a"/>
    <w:link w:val="a6"/>
    <w:uiPriority w:val="99"/>
    <w:unhideWhenUsed/>
    <w:rsid w:val="00256C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6C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3892</Words>
  <Characters>22190</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dc:creator>
  <cp:keywords/>
  <dc:description/>
  <cp:lastModifiedBy>mih</cp:lastModifiedBy>
  <cp:revision>1</cp:revision>
  <dcterms:created xsi:type="dcterms:W3CDTF">2014-04-02T14:22:00Z</dcterms:created>
  <dcterms:modified xsi:type="dcterms:W3CDTF">2014-04-02T14:33:00Z</dcterms:modified>
</cp:coreProperties>
</file>