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69" w:rsidRPr="00594A69" w:rsidRDefault="00594A69" w:rsidP="00594A69">
      <w:pPr>
        <w:pStyle w:val="Standard"/>
        <w:jc w:val="center"/>
        <w:rPr>
          <w:rFonts w:cs="Times New Roman"/>
          <w:b/>
          <w:bCs/>
        </w:rPr>
      </w:pPr>
      <w:r w:rsidRPr="00594A69">
        <w:rPr>
          <w:rFonts w:cs="Times New Roman"/>
          <w:b/>
          <w:bCs/>
        </w:rPr>
        <w:t>Поясни</w:t>
      </w:r>
      <w:bookmarkStart w:id="0" w:name="_GoBack"/>
      <w:r w:rsidRPr="00594A69">
        <w:rPr>
          <w:rFonts w:cs="Times New Roman"/>
          <w:b/>
          <w:bCs/>
        </w:rPr>
        <w:t>т</w:t>
      </w:r>
      <w:bookmarkEnd w:id="0"/>
      <w:r w:rsidRPr="00594A69">
        <w:rPr>
          <w:rFonts w:cs="Times New Roman"/>
          <w:b/>
          <w:bCs/>
        </w:rPr>
        <w:t>ельная записка</w:t>
      </w:r>
    </w:p>
    <w:p w:rsidR="00594A69" w:rsidRPr="00594A69" w:rsidRDefault="00594A69" w:rsidP="00594A69">
      <w:pPr>
        <w:pStyle w:val="Standard"/>
        <w:ind w:firstLine="708"/>
        <w:jc w:val="both"/>
        <w:rPr>
          <w:rFonts w:cs="Times New Roman"/>
        </w:rPr>
      </w:pPr>
      <w:r w:rsidRPr="00594A69">
        <w:rPr>
          <w:rFonts w:eastAsia="Times New Roman" w:cs="Times New Roman"/>
          <w:color w:val="000000"/>
          <w:lang w:eastAsia="ar-SA"/>
        </w:rPr>
        <w:t xml:space="preserve">Рабочая программа учебного курса «Окружающий мир»» для 3 класса  составлена на основе авторской программы  курса «Окружающего мира» </w:t>
      </w:r>
      <w:proofErr w:type="spellStart"/>
      <w:r w:rsidRPr="00594A69">
        <w:rPr>
          <w:rFonts w:eastAsia="Times New Roman" w:cs="Times New Roman"/>
          <w:color w:val="000000"/>
          <w:lang w:eastAsia="ar-SA"/>
        </w:rPr>
        <w:t>Н.Ф.Виноградовой</w:t>
      </w:r>
      <w:proofErr w:type="spellEnd"/>
      <w:r w:rsidRPr="00594A69">
        <w:rPr>
          <w:rFonts w:eastAsia="Times New Roman" w:cs="Times New Roman"/>
          <w:color w:val="000000"/>
          <w:lang w:eastAsia="ar-SA"/>
        </w:rPr>
        <w:t xml:space="preserve"> (Сборник программ к комплекту учебников «Начальная школа </w:t>
      </w:r>
      <w:r w:rsidRPr="00594A69">
        <w:rPr>
          <w:rFonts w:eastAsia="Times New Roman" w:cs="Times New Roman"/>
          <w:color w:val="000000"/>
          <w:lang w:val="en-US" w:eastAsia="ar-SA"/>
        </w:rPr>
        <w:t>XXI</w:t>
      </w:r>
      <w:r w:rsidRPr="00594A69">
        <w:rPr>
          <w:rFonts w:eastAsia="Times New Roman" w:cs="Times New Roman"/>
          <w:color w:val="000000"/>
          <w:lang w:eastAsia="ar-SA"/>
        </w:rPr>
        <w:t xml:space="preserve"> века». – 3-е изд., </w:t>
      </w:r>
      <w:proofErr w:type="spellStart"/>
      <w:r w:rsidRPr="00594A69">
        <w:rPr>
          <w:rFonts w:eastAsia="Times New Roman" w:cs="Times New Roman"/>
          <w:color w:val="000000"/>
          <w:lang w:eastAsia="ar-SA"/>
        </w:rPr>
        <w:t>дораб</w:t>
      </w:r>
      <w:proofErr w:type="spellEnd"/>
      <w:r w:rsidRPr="00594A69">
        <w:rPr>
          <w:rFonts w:eastAsia="Times New Roman" w:cs="Times New Roman"/>
          <w:color w:val="000000"/>
          <w:lang w:eastAsia="ar-SA"/>
        </w:rPr>
        <w:t xml:space="preserve">. и доп. – М.: </w:t>
      </w:r>
      <w:proofErr w:type="spellStart"/>
      <w:r w:rsidRPr="00594A69">
        <w:rPr>
          <w:rFonts w:eastAsia="Times New Roman" w:cs="Times New Roman"/>
          <w:color w:val="000000"/>
          <w:lang w:eastAsia="ar-SA"/>
        </w:rPr>
        <w:t>Вентана</w:t>
      </w:r>
      <w:proofErr w:type="spellEnd"/>
      <w:r w:rsidRPr="00594A69">
        <w:rPr>
          <w:rFonts w:eastAsia="Times New Roman" w:cs="Times New Roman"/>
          <w:color w:val="000000"/>
          <w:lang w:eastAsia="ar-SA"/>
        </w:rPr>
        <w:t>-Граф, 2010. – 176с.).</w:t>
      </w: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  <w:r w:rsidRPr="00594A69">
        <w:rPr>
          <w:rFonts w:cs="Times New Roman"/>
          <w:b/>
        </w:rPr>
        <w:tab/>
        <w:t xml:space="preserve">Основная цель предмета – </w:t>
      </w:r>
      <w:r w:rsidRPr="00594A69">
        <w:rPr>
          <w:rFonts w:cs="Times New Roman"/>
        </w:rPr>
        <w:t>формирование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ней, понимание своей индивидуальности, способностей и возможностей.</w:t>
      </w: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  <w:r w:rsidRPr="00594A69">
        <w:rPr>
          <w:rFonts w:cs="Times New Roman"/>
        </w:rPr>
        <w:tab/>
        <w:t>«Окружающий мир» - предмет интегрированный. При его изучении младший школьник:</w:t>
      </w:r>
    </w:p>
    <w:p w:rsidR="00594A69" w:rsidRPr="00594A69" w:rsidRDefault="00594A69" w:rsidP="00594A69">
      <w:pPr>
        <w:pStyle w:val="Standard"/>
        <w:numPr>
          <w:ilvl w:val="0"/>
          <w:numId w:val="24"/>
        </w:numPr>
        <w:tabs>
          <w:tab w:val="left" w:pos="720"/>
        </w:tabs>
        <w:jc w:val="both"/>
        <w:rPr>
          <w:rFonts w:cs="Times New Roman"/>
        </w:rPr>
      </w:pPr>
      <w:r w:rsidRPr="00594A69">
        <w:rPr>
          <w:rFonts w:cs="Times New Roman"/>
        </w:rP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594A69" w:rsidRPr="00594A69" w:rsidRDefault="00594A69" w:rsidP="00594A69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 w:rsidRPr="00594A69">
        <w:rPr>
          <w:rFonts w:cs="Times New Roman"/>
        </w:rPr>
        <w:t>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594A69" w:rsidRPr="00594A69" w:rsidRDefault="00594A69" w:rsidP="00594A69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 w:rsidRPr="00594A69">
        <w:rPr>
          <w:rFonts w:cs="Times New Roman"/>
        </w:rPr>
        <w:t>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:rsidR="00594A69" w:rsidRPr="00594A69" w:rsidRDefault="00594A69" w:rsidP="00594A69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 w:rsidRPr="00594A69">
        <w:rPr>
          <w:rFonts w:cs="Times New Roman"/>
        </w:rPr>
        <w:t>подготавливается к изучению базовых предметов в основной школе.</w:t>
      </w:r>
    </w:p>
    <w:p w:rsidR="00594A69" w:rsidRPr="00594A69" w:rsidRDefault="00594A69" w:rsidP="00594A69">
      <w:pPr>
        <w:pStyle w:val="Standard"/>
        <w:jc w:val="center"/>
        <w:rPr>
          <w:rFonts w:cs="Times New Roman"/>
          <w:b/>
        </w:rPr>
      </w:pPr>
      <w:r w:rsidRPr="00594A69">
        <w:rPr>
          <w:rFonts w:cs="Times New Roman"/>
          <w:b/>
        </w:rPr>
        <w:t>Принципы, положенные в основу построения курса: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jc w:val="both"/>
        <w:rPr>
          <w:rFonts w:cs="Times New Roman"/>
        </w:rPr>
      </w:pPr>
      <w:r w:rsidRPr="00594A69">
        <w:rPr>
          <w:rFonts w:cs="Times New Roman"/>
        </w:rPr>
        <w:t xml:space="preserve">Принцип </w:t>
      </w:r>
      <w:r w:rsidRPr="00594A69">
        <w:rPr>
          <w:rFonts w:cs="Times New Roman"/>
          <w:b/>
        </w:rPr>
        <w:t xml:space="preserve">интеграции – </w:t>
      </w:r>
      <w:r w:rsidRPr="00594A69">
        <w:rPr>
          <w:rFonts w:cs="Times New Roman"/>
        </w:rPr>
        <w:t>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jc w:val="both"/>
        <w:rPr>
          <w:rFonts w:cs="Times New Roman"/>
        </w:rPr>
      </w:pPr>
      <w:proofErr w:type="spellStart"/>
      <w:r w:rsidRPr="00594A69">
        <w:rPr>
          <w:rFonts w:cs="Times New Roman"/>
          <w:b/>
        </w:rPr>
        <w:t>Педоцентрический</w:t>
      </w:r>
      <w:proofErr w:type="spellEnd"/>
      <w:r w:rsidRPr="00594A69">
        <w:rPr>
          <w:rFonts w:cs="Times New Roman"/>
          <w:b/>
        </w:rPr>
        <w:t xml:space="preserve"> </w:t>
      </w:r>
      <w:r w:rsidRPr="00594A69">
        <w:rPr>
          <w:rFonts w:cs="Times New Roman"/>
        </w:rPr>
        <w:t>принцип определяет отбор наиболее актуальных для ребёнка этого возраста знаний, необходимых для его индивидуального психического и личностного развития, а также последующего успешного обу</w:t>
      </w:r>
      <w:r w:rsidR="00B779A6">
        <w:rPr>
          <w:rFonts w:cs="Times New Roman"/>
        </w:rPr>
        <w:t>ч</w:t>
      </w:r>
      <w:r w:rsidRPr="00594A69">
        <w:rPr>
          <w:rFonts w:cs="Times New Roman"/>
        </w:rPr>
        <w:t>ения;</w:t>
      </w:r>
      <w:r w:rsidR="00B779A6">
        <w:rPr>
          <w:rFonts w:cs="Times New Roman"/>
        </w:rPr>
        <w:t xml:space="preserve"> </w:t>
      </w:r>
      <w:r w:rsidRPr="00594A69">
        <w:rPr>
          <w:rFonts w:cs="Times New Roman"/>
        </w:rPr>
        <w:t>предоставление каждому школьнику возможности удовлетворить свои познавательные интересы,</w:t>
      </w:r>
      <w:r w:rsidR="00B779A6">
        <w:rPr>
          <w:rFonts w:cs="Times New Roman"/>
        </w:rPr>
        <w:t xml:space="preserve"> </w:t>
      </w:r>
      <w:r w:rsidRPr="00594A69">
        <w:rPr>
          <w:rFonts w:cs="Times New Roman"/>
        </w:rPr>
        <w:t>проявить свои склонности и таланты.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jc w:val="both"/>
        <w:rPr>
          <w:rFonts w:cs="Times New Roman"/>
        </w:rPr>
      </w:pPr>
      <w:r w:rsidRPr="00594A69">
        <w:rPr>
          <w:rFonts w:cs="Times New Roman"/>
          <w:b/>
        </w:rPr>
        <w:t xml:space="preserve">Культурологический </w:t>
      </w:r>
      <w:r w:rsidRPr="00594A69">
        <w:rPr>
          <w:rFonts w:cs="Times New Roman"/>
        </w:rPr>
        <w:t xml:space="preserve">принцип понимается как обеспечение широкого </w:t>
      </w:r>
      <w:proofErr w:type="spellStart"/>
      <w:r w:rsidRPr="00594A69">
        <w:rPr>
          <w:rFonts w:cs="Times New Roman"/>
        </w:rPr>
        <w:t>эрудиционного</w:t>
      </w:r>
      <w:proofErr w:type="spellEnd"/>
      <w:r w:rsidRPr="00594A69">
        <w:rPr>
          <w:rFonts w:cs="Times New Roman"/>
        </w:rPr>
        <w:t xml:space="preserve"> фона обучения, что даёт возможность развивать общую культуру школьника, его возрастную эрудицию.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jc w:val="both"/>
        <w:rPr>
          <w:rFonts w:cs="Times New Roman"/>
        </w:rPr>
      </w:pPr>
      <w:r w:rsidRPr="00594A69">
        <w:rPr>
          <w:rFonts w:cs="Times New Roman"/>
        </w:rPr>
        <w:t xml:space="preserve">Принцип </w:t>
      </w:r>
      <w:proofErr w:type="spellStart"/>
      <w:r w:rsidRPr="00594A69">
        <w:rPr>
          <w:rFonts w:cs="Times New Roman"/>
          <w:b/>
        </w:rPr>
        <w:t>экологизации</w:t>
      </w:r>
      <w:proofErr w:type="spellEnd"/>
      <w:r w:rsidRPr="00594A69">
        <w:rPr>
          <w:rFonts w:cs="Times New Roman"/>
          <w:b/>
        </w:rPr>
        <w:t xml:space="preserve"> </w:t>
      </w:r>
      <w:r w:rsidRPr="00594A69">
        <w:rPr>
          <w:rFonts w:cs="Times New Roman"/>
        </w:rPr>
        <w:t>предмета определяется социальной значимостью решения задачи экологического образования младшего школьника при ознакомлении его с окружающим миром.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jc w:val="both"/>
        <w:rPr>
          <w:rFonts w:cs="Times New Roman"/>
        </w:rPr>
      </w:pPr>
      <w:r w:rsidRPr="00594A69">
        <w:rPr>
          <w:rFonts w:cs="Times New Roman"/>
        </w:rPr>
        <w:t xml:space="preserve">Принцип </w:t>
      </w:r>
      <w:r w:rsidRPr="00594A69">
        <w:rPr>
          <w:rFonts w:cs="Times New Roman"/>
          <w:b/>
        </w:rPr>
        <w:t xml:space="preserve">поступательности </w:t>
      </w:r>
      <w:r w:rsidRPr="00594A69">
        <w:rPr>
          <w:rFonts w:cs="Times New Roman"/>
        </w:rPr>
        <w:t>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594A69" w:rsidRPr="00594A69" w:rsidRDefault="00594A69" w:rsidP="00594A69">
      <w:pPr>
        <w:pStyle w:val="Standard"/>
        <w:numPr>
          <w:ilvl w:val="1"/>
          <w:numId w:val="2"/>
        </w:numPr>
        <w:tabs>
          <w:tab w:val="left" w:pos="709"/>
        </w:tabs>
        <w:jc w:val="both"/>
        <w:rPr>
          <w:rFonts w:cs="Times New Roman"/>
        </w:rPr>
      </w:pPr>
      <w:proofErr w:type="gramStart"/>
      <w:r w:rsidRPr="00594A69">
        <w:rPr>
          <w:rFonts w:cs="Times New Roman"/>
          <w:b/>
        </w:rPr>
        <w:t xml:space="preserve">Краеведческий </w:t>
      </w:r>
      <w:r w:rsidRPr="00594A69">
        <w:rPr>
          <w:rFonts w:cs="Times New Roman"/>
        </w:rPr>
        <w:t>принцип обязывает учителя использовать местное окружение, проводить экскурсии на природу, в краеведческий, исторический музеи и т. д.</w:t>
      </w:r>
      <w:proofErr w:type="gramEnd"/>
    </w:p>
    <w:p w:rsidR="00594A69" w:rsidRPr="00594A69" w:rsidRDefault="00594A69" w:rsidP="00B779A6">
      <w:pPr>
        <w:pStyle w:val="Standard"/>
        <w:jc w:val="both"/>
        <w:rPr>
          <w:rFonts w:cs="Times New Roman"/>
        </w:rPr>
      </w:pPr>
      <w:r w:rsidRPr="00594A69">
        <w:rPr>
          <w:rFonts w:cs="Times New Roman"/>
        </w:rPr>
        <w:tab/>
      </w:r>
      <w:proofErr w:type="gramStart"/>
      <w:r w:rsidRPr="00594A69">
        <w:rPr>
          <w:rFonts w:eastAsia="MS Mincho" w:cs="Times New Roman"/>
          <w:kern w:val="0"/>
          <w:lang w:eastAsia="ja-JP"/>
        </w:rPr>
        <w:t>В связи с тем, что в индивидуальном учебном плане для обучения на дому детей-инвалидов с использованием дистанционных образовательных технологий на предмет «Окружающий мир» отведен 1 час в неделю (34 часа в год), а общеобразовательная программа рассчитана на 2 часа в неделю (68 часов в год) проведено уплотнение учебного материала следующим образом:</w:t>
      </w:r>
      <w:proofErr w:type="gramEnd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345"/>
        <w:gridCol w:w="1345"/>
        <w:gridCol w:w="1392"/>
      </w:tblGrid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 xml:space="preserve">№ </w:t>
            </w:r>
            <w:proofErr w:type="gramStart"/>
            <w:r w:rsidRPr="00594A69">
              <w:rPr>
                <w:rFonts w:cs="Times New Roman"/>
              </w:rPr>
              <w:t>п</w:t>
            </w:r>
            <w:proofErr w:type="gramEnd"/>
            <w:r w:rsidRPr="00594A69">
              <w:rPr>
                <w:rFonts w:cs="Times New Roman"/>
              </w:rPr>
              <w:t>/п</w:t>
            </w:r>
          </w:p>
        </w:tc>
        <w:tc>
          <w:tcPr>
            <w:tcW w:w="6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center"/>
              <w:rPr>
                <w:rFonts w:cs="Times New Roman"/>
              </w:rPr>
            </w:pPr>
            <w:r w:rsidRPr="00594A69">
              <w:rPr>
                <w:rFonts w:cs="Times New Roman"/>
              </w:rPr>
              <w:t>Разделы. Темы.</w:t>
            </w: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center"/>
              <w:rPr>
                <w:rFonts w:cs="Times New Roman"/>
              </w:rPr>
            </w:pPr>
            <w:r w:rsidRPr="00594A69">
              <w:rPr>
                <w:rFonts w:cs="Times New Roman"/>
              </w:rPr>
              <w:t>Количество часов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Авторская программа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Рабочая программа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Введение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-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proofErr w:type="gramStart"/>
            <w:r w:rsidRPr="00594A69">
              <w:rPr>
                <w:rFonts w:cs="Times New Roman"/>
              </w:rPr>
              <w:t>Земля-наш</w:t>
            </w:r>
            <w:proofErr w:type="gramEnd"/>
            <w:r w:rsidRPr="00594A69">
              <w:rPr>
                <w:rFonts w:cs="Times New Roman"/>
              </w:rPr>
              <w:t xml:space="preserve"> общий дом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10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6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Бактерии и грибы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1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Растительный мир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11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4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Животный мир Земли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11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6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Каким был человек в разные времена (исторические эпохи)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14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6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Как трудились люди в разные времена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snapToGrid w:val="0"/>
              <w:rPr>
                <w:rFonts w:cs="Times New Roman"/>
              </w:rPr>
            </w:pPr>
            <w:r w:rsidRPr="00594A69">
              <w:rPr>
                <w:rFonts w:cs="Times New Roman"/>
              </w:rPr>
              <w:t>20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11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Итого: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68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A69" w:rsidRPr="00594A69" w:rsidRDefault="00594A69" w:rsidP="00594A69">
            <w:pPr>
              <w:pStyle w:val="TableContents"/>
              <w:jc w:val="both"/>
              <w:rPr>
                <w:rFonts w:cs="Times New Roman"/>
              </w:rPr>
            </w:pPr>
            <w:r w:rsidRPr="00594A69">
              <w:rPr>
                <w:rFonts w:cs="Times New Roman"/>
              </w:rPr>
              <w:t>34</w:t>
            </w:r>
          </w:p>
        </w:tc>
      </w:tr>
    </w:tbl>
    <w:p w:rsidR="00594A69" w:rsidRPr="00594A69" w:rsidRDefault="00594A69" w:rsidP="00594A69">
      <w:pPr>
        <w:pStyle w:val="Standard"/>
        <w:jc w:val="both"/>
        <w:rPr>
          <w:rFonts w:cs="Times New Roman"/>
        </w:rPr>
      </w:pPr>
    </w:p>
    <w:p w:rsidR="00594A69" w:rsidRPr="00594A69" w:rsidRDefault="00594A69" w:rsidP="00594A69">
      <w:pPr>
        <w:pStyle w:val="Standard"/>
        <w:ind w:left="720"/>
        <w:jc w:val="both"/>
        <w:rPr>
          <w:rFonts w:cs="Times New Roman"/>
        </w:rPr>
      </w:pPr>
      <w:r w:rsidRPr="00594A69">
        <w:rPr>
          <w:rFonts w:cs="Times New Roman"/>
        </w:rPr>
        <w:t xml:space="preserve">Для реализации программы используется </w:t>
      </w:r>
      <w:r w:rsidRPr="00594A69">
        <w:rPr>
          <w:rFonts w:cs="Times New Roman"/>
          <w:b/>
        </w:rPr>
        <w:t>учебно-методический комплект:</w:t>
      </w:r>
    </w:p>
    <w:p w:rsidR="00594A69" w:rsidRPr="00594A69" w:rsidRDefault="00594A69" w:rsidP="00594A69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 w:rsidRPr="00594A69">
        <w:rPr>
          <w:rFonts w:cs="Times New Roman"/>
        </w:rPr>
        <w:t xml:space="preserve">Виноградова </w:t>
      </w:r>
      <w:proofErr w:type="spellStart"/>
      <w:r w:rsidRPr="00594A69">
        <w:rPr>
          <w:rFonts w:cs="Times New Roman"/>
        </w:rPr>
        <w:t>Н.Ф.,Калинова</w:t>
      </w:r>
      <w:proofErr w:type="spellEnd"/>
      <w:r w:rsidRPr="00594A69">
        <w:rPr>
          <w:rFonts w:cs="Times New Roman"/>
        </w:rPr>
        <w:t xml:space="preserve"> Г.С. Окружающий мир: 3 класс: учебник для учащихся общеобразовательных учреждений: в 2 ч.-2-е </w:t>
      </w:r>
      <w:proofErr w:type="spellStart"/>
      <w:r w:rsidRPr="00594A69">
        <w:rPr>
          <w:rFonts w:cs="Times New Roman"/>
        </w:rPr>
        <w:t>изд</w:t>
      </w:r>
      <w:proofErr w:type="spellEnd"/>
      <w:r w:rsidRPr="00594A69">
        <w:rPr>
          <w:rFonts w:cs="Times New Roman"/>
        </w:rPr>
        <w:t>.</w:t>
      </w:r>
      <w:proofErr w:type="gramStart"/>
      <w:r w:rsidRPr="00594A69">
        <w:rPr>
          <w:rFonts w:cs="Times New Roman"/>
        </w:rPr>
        <w:t>,</w:t>
      </w:r>
      <w:proofErr w:type="spellStart"/>
      <w:r w:rsidRPr="00594A69">
        <w:rPr>
          <w:rFonts w:cs="Times New Roman"/>
        </w:rPr>
        <w:t>д</w:t>
      </w:r>
      <w:proofErr w:type="gramEnd"/>
      <w:r w:rsidRPr="00594A69">
        <w:rPr>
          <w:rFonts w:cs="Times New Roman"/>
        </w:rPr>
        <w:t>ораб</w:t>
      </w:r>
      <w:proofErr w:type="spellEnd"/>
      <w:r w:rsidRPr="00594A69">
        <w:rPr>
          <w:rFonts w:cs="Times New Roman"/>
        </w:rPr>
        <w:t>.-М.:</w:t>
      </w:r>
      <w:proofErr w:type="spellStart"/>
      <w:r w:rsidRPr="00594A69">
        <w:rPr>
          <w:rFonts w:cs="Times New Roman"/>
        </w:rPr>
        <w:t>Вентана</w:t>
      </w:r>
      <w:proofErr w:type="spellEnd"/>
      <w:r w:rsidRPr="00594A69">
        <w:rPr>
          <w:rFonts w:cs="Times New Roman"/>
        </w:rPr>
        <w:t>-Граф,</w:t>
      </w:r>
      <w:r w:rsidR="00B779A6">
        <w:rPr>
          <w:rFonts w:cs="Times New Roman"/>
        </w:rPr>
        <w:t xml:space="preserve"> </w:t>
      </w:r>
      <w:r w:rsidRPr="00594A69">
        <w:rPr>
          <w:rFonts w:cs="Times New Roman"/>
        </w:rPr>
        <w:t>2011.</w:t>
      </w:r>
    </w:p>
    <w:p w:rsidR="00594A69" w:rsidRPr="00594A69" w:rsidRDefault="00594A69" w:rsidP="00594A69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 w:rsidRPr="00594A69">
        <w:rPr>
          <w:rFonts w:cs="Times New Roman"/>
        </w:rPr>
        <w:t>Виноградова Н.Ф., Калинова Г.С. Окружающий мир</w:t>
      </w:r>
      <w:proofErr w:type="gramStart"/>
      <w:r w:rsidRPr="00594A69">
        <w:rPr>
          <w:rFonts w:cs="Times New Roman"/>
        </w:rPr>
        <w:t xml:space="preserve"> :</w:t>
      </w:r>
      <w:proofErr w:type="gramEnd"/>
      <w:r w:rsidRPr="00594A69">
        <w:rPr>
          <w:rFonts w:cs="Times New Roman"/>
        </w:rPr>
        <w:t>3 класс: рабочая тетрадь №1,2 для учащихся общеобразовательных учреждений -2 -е изд. Дораб.-М.:Вентана-Граф,2011</w:t>
      </w:r>
    </w:p>
    <w:p w:rsidR="00594A69" w:rsidRPr="00594A69" w:rsidRDefault="00594A69" w:rsidP="00594A69">
      <w:pPr>
        <w:pStyle w:val="a3"/>
        <w:widowControl/>
        <w:numPr>
          <w:ilvl w:val="0"/>
          <w:numId w:val="26"/>
        </w:numPr>
        <w:suppressAutoHyphens w:val="0"/>
        <w:autoSpaceDE w:val="0"/>
        <w:jc w:val="both"/>
        <w:textAlignment w:val="auto"/>
        <w:rPr>
          <w:rFonts w:cs="Times New Roman"/>
        </w:rPr>
      </w:pPr>
      <w:r w:rsidRPr="00594A69">
        <w:rPr>
          <w:rFonts w:eastAsia="MS Mincho" w:cs="Times New Roman"/>
          <w:kern w:val="0"/>
          <w:lang w:eastAsia="ja-JP"/>
        </w:rPr>
        <w:t xml:space="preserve"> Цифровой образовательный ресурс учебного курса образовательной оболочки Центра Образования «Технологии Обучения» г. Москвы.</w:t>
      </w:r>
    </w:p>
    <w:p w:rsidR="00594A69" w:rsidRPr="00594A69" w:rsidRDefault="00594A69" w:rsidP="00594A69">
      <w:pPr>
        <w:pStyle w:val="a4"/>
        <w:ind w:firstLine="567"/>
        <w:jc w:val="both"/>
      </w:pPr>
      <w:r w:rsidRPr="00594A69">
        <w:t xml:space="preserve">Учебные занятия по курсу «Окружающий мир» проводятся в форме комбинированных </w:t>
      </w:r>
      <w:proofErr w:type="gramStart"/>
      <w:r w:rsidRPr="00594A69">
        <w:rPr>
          <w:lang w:val="en-US"/>
        </w:rPr>
        <w:t>on</w:t>
      </w:r>
      <w:proofErr w:type="gramEnd"/>
      <w:r w:rsidRPr="00594A69">
        <w:t>-</w:t>
      </w:r>
      <w:r w:rsidRPr="00594A69">
        <w:rPr>
          <w:lang w:val="en-US"/>
        </w:rPr>
        <w:t>line</w:t>
      </w:r>
      <w:r w:rsidR="00B779A6">
        <w:t xml:space="preserve">уроков, практических занятий, </w:t>
      </w:r>
      <w:r w:rsidRPr="00594A69">
        <w:t>самостоятельных р</w:t>
      </w:r>
      <w:r w:rsidRPr="00594A69">
        <w:t>а</w:t>
      </w:r>
      <w:r w:rsidRPr="00594A69">
        <w:t>бот и т.д., что позволяет осуществить на практике гибкое сочетание самостоятельной познавательной деятельности обучающихся с различными источниками инфо</w:t>
      </w:r>
      <w:r w:rsidRPr="00594A69">
        <w:t>р</w:t>
      </w:r>
      <w:r w:rsidRPr="00594A69">
        <w:t xml:space="preserve">мации, оперативного и систематического взаимодействия с учителем. </w:t>
      </w:r>
    </w:p>
    <w:p w:rsidR="00594A69" w:rsidRPr="00594A69" w:rsidRDefault="00594A69" w:rsidP="00594A69">
      <w:pPr>
        <w:pStyle w:val="Standard"/>
        <w:jc w:val="center"/>
        <w:rPr>
          <w:rFonts w:cs="Times New Roman"/>
          <w:b/>
        </w:rPr>
      </w:pPr>
      <w:r w:rsidRPr="00594A69">
        <w:rPr>
          <w:rFonts w:cs="Times New Roman"/>
          <w:b/>
        </w:rPr>
        <w:t>Основные требования к уровню подготовки</w:t>
      </w:r>
    </w:p>
    <w:p w:rsidR="00594A69" w:rsidRPr="00594A69" w:rsidRDefault="00594A69" w:rsidP="00594A69">
      <w:pPr>
        <w:pStyle w:val="Standard"/>
        <w:jc w:val="center"/>
        <w:rPr>
          <w:rFonts w:cs="Times New Roman"/>
          <w:b/>
          <w:bCs/>
          <w:u w:val="single"/>
        </w:rPr>
      </w:pPr>
      <w:r w:rsidRPr="00594A69">
        <w:rPr>
          <w:rFonts w:cs="Times New Roman"/>
          <w:b/>
          <w:bCs/>
          <w:u w:val="single"/>
        </w:rPr>
        <w:t>учащихся 3 класса</w:t>
      </w:r>
    </w:p>
    <w:p w:rsidR="00594A69" w:rsidRPr="00594A69" w:rsidRDefault="00594A69" w:rsidP="00594A69">
      <w:pPr>
        <w:pStyle w:val="Standard"/>
        <w:jc w:val="center"/>
        <w:rPr>
          <w:rFonts w:cs="Times New Roman"/>
          <w:b/>
          <w:bCs/>
          <w:i/>
          <w:iCs/>
        </w:rPr>
      </w:pPr>
      <w:r w:rsidRPr="00594A69">
        <w:rPr>
          <w:rFonts w:cs="Times New Roman"/>
          <w:b/>
          <w:bCs/>
          <w:i/>
          <w:iCs/>
        </w:rPr>
        <w:t>К концу обучения в 3 классе учащиеся должны:</w:t>
      </w:r>
    </w:p>
    <w:p w:rsidR="00594A69" w:rsidRPr="00594A69" w:rsidRDefault="00594A69" w:rsidP="00594A69">
      <w:pPr>
        <w:pStyle w:val="Standard"/>
        <w:rPr>
          <w:rFonts w:cs="Times New Roman"/>
          <w:b/>
          <w:bCs/>
          <w:i/>
          <w:iCs/>
        </w:rPr>
      </w:pPr>
      <w:r w:rsidRPr="00594A69">
        <w:rPr>
          <w:rFonts w:cs="Times New Roman"/>
          <w:b/>
          <w:bCs/>
          <w:i/>
          <w:iCs/>
        </w:rPr>
        <w:t>называть (приводить примеры):</w:t>
      </w:r>
    </w:p>
    <w:p w:rsidR="00594A69" w:rsidRPr="00594A69" w:rsidRDefault="00594A69" w:rsidP="00594A69">
      <w:pPr>
        <w:pStyle w:val="Standard"/>
        <w:numPr>
          <w:ilvl w:val="0"/>
          <w:numId w:val="27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тела живой и неживой природы;</w:t>
      </w:r>
    </w:p>
    <w:p w:rsidR="00594A69" w:rsidRPr="00594A69" w:rsidRDefault="00594A69" w:rsidP="00594A69">
      <w:pPr>
        <w:pStyle w:val="Standard"/>
        <w:numPr>
          <w:ilvl w:val="0"/>
          <w:numId w:val="28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планеты Солнечной системы (2-3);</w:t>
      </w:r>
    </w:p>
    <w:p w:rsidR="00594A69" w:rsidRPr="00594A69" w:rsidRDefault="00594A69" w:rsidP="00594A69">
      <w:pPr>
        <w:pStyle w:val="Standard"/>
        <w:numPr>
          <w:ilvl w:val="0"/>
          <w:numId w:val="29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свойства воздуха, воды;</w:t>
      </w:r>
    </w:p>
    <w:p w:rsidR="00594A69" w:rsidRPr="00594A69" w:rsidRDefault="00594A69" w:rsidP="00594A69">
      <w:pPr>
        <w:pStyle w:val="Standard"/>
        <w:numPr>
          <w:ilvl w:val="0"/>
          <w:numId w:val="6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состав почвы;</w:t>
      </w:r>
    </w:p>
    <w:p w:rsidR="00594A69" w:rsidRPr="00594A69" w:rsidRDefault="00594A69" w:rsidP="00594A69">
      <w:pPr>
        <w:pStyle w:val="Standard"/>
        <w:numPr>
          <w:ilvl w:val="0"/>
          <w:numId w:val="6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древние города и их достопримечательности;</w:t>
      </w:r>
    </w:p>
    <w:p w:rsidR="00594A69" w:rsidRPr="00594A69" w:rsidRDefault="00594A69" w:rsidP="00594A69">
      <w:pPr>
        <w:pStyle w:val="Standard"/>
        <w:numPr>
          <w:ilvl w:val="0"/>
          <w:numId w:val="30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имена отдельных руководителей государства, деятелей, просветителей Руси и России (в соответствии с программой);</w:t>
      </w:r>
    </w:p>
    <w:p w:rsidR="00594A69" w:rsidRPr="00594A69" w:rsidRDefault="00594A69" w:rsidP="00594A69">
      <w:pPr>
        <w:pStyle w:val="Standard"/>
        <w:numPr>
          <w:ilvl w:val="0"/>
          <w:numId w:val="31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причины исчезновения растений и животных, отдельных сообществ;</w:t>
      </w:r>
    </w:p>
    <w:p w:rsidR="00594A69" w:rsidRPr="00594A69" w:rsidRDefault="00594A69" w:rsidP="00594A69">
      <w:pPr>
        <w:pStyle w:val="Standard"/>
        <w:rPr>
          <w:rFonts w:cs="Times New Roman"/>
          <w:b/>
          <w:bCs/>
          <w:i/>
          <w:iCs/>
        </w:rPr>
      </w:pPr>
      <w:r w:rsidRPr="00594A69">
        <w:rPr>
          <w:rFonts w:cs="Times New Roman"/>
          <w:b/>
          <w:bCs/>
          <w:i/>
          <w:iCs/>
        </w:rPr>
        <w:t>различать (соотносить):</w:t>
      </w:r>
    </w:p>
    <w:p w:rsidR="00594A69" w:rsidRPr="00594A69" w:rsidRDefault="00594A69" w:rsidP="00594A69">
      <w:pPr>
        <w:pStyle w:val="Standard"/>
        <w:numPr>
          <w:ilvl w:val="0"/>
          <w:numId w:val="32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год, век, арабские и римские цифры;</w:t>
      </w:r>
    </w:p>
    <w:p w:rsidR="00594A69" w:rsidRPr="00594A69" w:rsidRDefault="00594A69" w:rsidP="00594A69">
      <w:pPr>
        <w:pStyle w:val="Standard"/>
        <w:numPr>
          <w:ilvl w:val="0"/>
          <w:numId w:val="33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названия русского государства и их соответствие исторической эпохе;</w:t>
      </w:r>
    </w:p>
    <w:p w:rsidR="00594A69" w:rsidRPr="00594A69" w:rsidRDefault="00594A69" w:rsidP="00594A69">
      <w:pPr>
        <w:pStyle w:val="Standard"/>
        <w:numPr>
          <w:ilvl w:val="0"/>
          <w:numId w:val="34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растения разных групп (водоросли, мхи, папоротники, хвойные, цветковые);</w:t>
      </w:r>
    </w:p>
    <w:p w:rsidR="00594A69" w:rsidRPr="00594A69" w:rsidRDefault="00594A69" w:rsidP="00594A69">
      <w:pPr>
        <w:pStyle w:val="Standard"/>
        <w:numPr>
          <w:ilvl w:val="0"/>
          <w:numId w:val="35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животных разных групп (одноклеточные — многоклеточные, беспозвоночные — позвоночные);</w:t>
      </w:r>
    </w:p>
    <w:p w:rsidR="00594A69" w:rsidRPr="00594A69" w:rsidRDefault="00594A69" w:rsidP="00594A69">
      <w:pPr>
        <w:pStyle w:val="Standard"/>
        <w:numPr>
          <w:ilvl w:val="0"/>
          <w:numId w:val="36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приспособления животных к среде обитания;</w:t>
      </w:r>
    </w:p>
    <w:p w:rsidR="00594A69" w:rsidRPr="00594A69" w:rsidRDefault="00594A69" w:rsidP="00594A69">
      <w:pPr>
        <w:pStyle w:val="Standard"/>
        <w:numPr>
          <w:ilvl w:val="0"/>
          <w:numId w:val="37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особенности внешнего вида, строения животного в зависимости от среды обитания;</w:t>
      </w:r>
    </w:p>
    <w:p w:rsidR="00594A69" w:rsidRPr="00594A69" w:rsidRDefault="00594A69" w:rsidP="00594A69">
      <w:pPr>
        <w:pStyle w:val="Standard"/>
        <w:numPr>
          <w:ilvl w:val="0"/>
          <w:numId w:val="38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понятия «земледелие», «ремесло», «торговля», «деньги»;</w:t>
      </w:r>
    </w:p>
    <w:p w:rsidR="00594A69" w:rsidRPr="00594A69" w:rsidRDefault="00594A69" w:rsidP="00594A69">
      <w:pPr>
        <w:pStyle w:val="Standard"/>
        <w:rPr>
          <w:rFonts w:cs="Times New Roman"/>
          <w:b/>
          <w:bCs/>
          <w:i/>
          <w:iCs/>
        </w:rPr>
      </w:pPr>
      <w:r w:rsidRPr="00594A69">
        <w:rPr>
          <w:rFonts w:cs="Times New Roman"/>
          <w:b/>
          <w:bCs/>
          <w:i/>
          <w:iCs/>
        </w:rPr>
        <w:t>решать задачи в учебных и бытовых ситуациях:</w:t>
      </w:r>
    </w:p>
    <w:p w:rsidR="00594A69" w:rsidRPr="00594A69" w:rsidRDefault="00594A69" w:rsidP="00594A69">
      <w:pPr>
        <w:pStyle w:val="Standard"/>
        <w:numPr>
          <w:ilvl w:val="0"/>
          <w:numId w:val="39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объяснять значение Солнца для жизни на Земле;</w:t>
      </w:r>
    </w:p>
    <w:p w:rsidR="00594A69" w:rsidRPr="00594A69" w:rsidRDefault="00594A69" w:rsidP="00594A69">
      <w:pPr>
        <w:pStyle w:val="Standard"/>
        <w:numPr>
          <w:ilvl w:val="0"/>
          <w:numId w:val="40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объяснять необходимость бережного отношения человека к окружающей среде;</w:t>
      </w:r>
    </w:p>
    <w:p w:rsidR="00594A69" w:rsidRPr="00594A69" w:rsidRDefault="00594A69" w:rsidP="00594A69">
      <w:pPr>
        <w:pStyle w:val="Standard"/>
        <w:numPr>
          <w:ilvl w:val="0"/>
          <w:numId w:val="41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характеризовать условия жизни на Земле; природные зоны России;</w:t>
      </w:r>
    </w:p>
    <w:p w:rsidR="00594A69" w:rsidRPr="00594A69" w:rsidRDefault="00594A69" w:rsidP="00594A69">
      <w:pPr>
        <w:pStyle w:val="Standard"/>
        <w:numPr>
          <w:ilvl w:val="0"/>
          <w:numId w:val="42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характеризовать основные процессы жизнедеятельности животных;</w:t>
      </w:r>
    </w:p>
    <w:p w:rsidR="00594A69" w:rsidRPr="00594A69" w:rsidRDefault="00594A69" w:rsidP="00594A69">
      <w:pPr>
        <w:pStyle w:val="Standard"/>
        <w:numPr>
          <w:ilvl w:val="0"/>
          <w:numId w:val="43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раскрывать значение растений и животных в природе и жизни человека;</w:t>
      </w:r>
    </w:p>
    <w:p w:rsidR="00594A69" w:rsidRPr="00594A69" w:rsidRDefault="00594A69" w:rsidP="00594A69">
      <w:pPr>
        <w:pStyle w:val="Standard"/>
        <w:numPr>
          <w:ilvl w:val="0"/>
          <w:numId w:val="44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составлять описательный рассказ о животном (растении) по плану учителя и самостоятельно составленному;</w:t>
      </w:r>
    </w:p>
    <w:p w:rsidR="00594A69" w:rsidRPr="00594A69" w:rsidRDefault="00594A69" w:rsidP="00594A69">
      <w:pPr>
        <w:pStyle w:val="Standard"/>
        <w:numPr>
          <w:ilvl w:val="0"/>
          <w:numId w:val="45"/>
        </w:numPr>
        <w:tabs>
          <w:tab w:val="left" w:pos="720"/>
        </w:tabs>
        <w:rPr>
          <w:rFonts w:cs="Times New Roman"/>
        </w:rPr>
      </w:pPr>
      <w:r w:rsidRPr="00594A69">
        <w:rPr>
          <w:rFonts w:cs="Times New Roman"/>
        </w:rPr>
        <w:t>соблюдать правила поведения в природе; участвовать в работе в уголке природы, на пришкольном участке;</w:t>
      </w:r>
    </w:p>
    <w:p w:rsidR="00594A69" w:rsidRPr="00594A69" w:rsidRDefault="00594A69" w:rsidP="00594A69">
      <w:pPr>
        <w:pStyle w:val="Standard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594A69">
        <w:rPr>
          <w:rFonts w:cs="Times New Roman"/>
        </w:rPr>
        <w:t xml:space="preserve">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</w:t>
      </w:r>
      <w:r w:rsidRPr="00594A69">
        <w:rPr>
          <w:rFonts w:cs="Times New Roman"/>
        </w:rPr>
        <w:lastRenderedPageBreak/>
        <w:t>ремесел, развитие городов);</w:t>
      </w:r>
    </w:p>
    <w:p w:rsidR="00594A69" w:rsidRPr="00594A69" w:rsidRDefault="00594A69" w:rsidP="00594A69">
      <w:pPr>
        <w:pStyle w:val="Standard"/>
        <w:numPr>
          <w:ilvl w:val="1"/>
          <w:numId w:val="23"/>
        </w:numPr>
        <w:tabs>
          <w:tab w:val="left" w:pos="851"/>
        </w:tabs>
        <w:rPr>
          <w:rFonts w:cs="Times New Roman"/>
        </w:rPr>
      </w:pPr>
      <w:r w:rsidRPr="00594A69">
        <w:rPr>
          <w:rFonts w:cs="Times New Roman"/>
        </w:rPr>
        <w:t>рассказывать об особенностях жизни людей в Древней Руси, Московской Руси, России разных эпох;</w:t>
      </w:r>
    </w:p>
    <w:p w:rsidR="00594A69" w:rsidRPr="00594A69" w:rsidRDefault="00594A69" w:rsidP="00594A69">
      <w:pPr>
        <w:pStyle w:val="Standard"/>
        <w:numPr>
          <w:ilvl w:val="1"/>
          <w:numId w:val="23"/>
        </w:numPr>
        <w:tabs>
          <w:tab w:val="left" w:pos="851"/>
        </w:tabs>
        <w:rPr>
          <w:rFonts w:cs="Times New Roman"/>
        </w:rPr>
      </w:pPr>
      <w:r w:rsidRPr="00594A69">
        <w:rPr>
          <w:rFonts w:cs="Times New Roman"/>
        </w:rPr>
        <w:t>сравнивать картины природы, портреты людей, одежду, вещи разных эпох;</w:t>
      </w:r>
    </w:p>
    <w:p w:rsidR="00594A69" w:rsidRPr="00594A69" w:rsidRDefault="00594A69" w:rsidP="00594A69">
      <w:pPr>
        <w:pStyle w:val="Standard"/>
        <w:numPr>
          <w:ilvl w:val="1"/>
          <w:numId w:val="23"/>
        </w:numPr>
        <w:tabs>
          <w:tab w:val="left" w:pos="851"/>
        </w:tabs>
        <w:rPr>
          <w:rFonts w:cs="Times New Roman"/>
        </w:rPr>
      </w:pPr>
      <w:r w:rsidRPr="00594A69">
        <w:rPr>
          <w:rFonts w:cs="Times New Roman"/>
        </w:rPr>
        <w:t>работать с географической и исторической картой, глобусом (в соответствии с заданиями рабочей тетради), работать с контурной картой по заданию учителя;</w:t>
      </w:r>
    </w:p>
    <w:p w:rsidR="00594A69" w:rsidRPr="00594A69" w:rsidRDefault="00594A69" w:rsidP="00594A69">
      <w:pPr>
        <w:pStyle w:val="Standard"/>
        <w:numPr>
          <w:ilvl w:val="1"/>
          <w:numId w:val="23"/>
        </w:numPr>
        <w:tabs>
          <w:tab w:val="left" w:pos="851"/>
        </w:tabs>
        <w:ind w:hanging="11"/>
        <w:jc w:val="both"/>
        <w:rPr>
          <w:rFonts w:cs="Times New Roman"/>
        </w:rPr>
      </w:pPr>
      <w:r w:rsidRPr="00594A69">
        <w:rPr>
          <w:rFonts w:cs="Times New Roman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B779A6" w:rsidRDefault="00B779A6" w:rsidP="00594A69">
      <w:pPr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B779A6" w:rsidRDefault="00B779A6" w:rsidP="00594A69">
      <w:pPr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594A69" w:rsidRPr="00594A69" w:rsidRDefault="00594A69" w:rsidP="00594A69">
      <w:pPr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594A69">
        <w:rPr>
          <w:rFonts w:ascii="Times New Roman" w:eastAsia="MS Mincho" w:hAnsi="Times New Roman" w:cs="Times New Roman"/>
          <w:b/>
          <w:lang w:eastAsia="ar-SA"/>
        </w:rPr>
        <w:t>Календарно-тематический план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8177"/>
        <w:gridCol w:w="910"/>
      </w:tblGrid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jc w:val="center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594A69">
              <w:rPr>
                <w:rFonts w:ascii="Times New Roman" w:eastAsia="Lucida Sans Unicode" w:hAnsi="Times New Roman" w:cs="Times New Roman"/>
                <w:lang w:eastAsia="en-US"/>
              </w:rPr>
              <w:t>Тема урока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594A69">
              <w:rPr>
                <w:rFonts w:ascii="Times New Roman" w:eastAsia="Lucida Sans Unicode" w:hAnsi="Times New Roman" w:cs="Times New Roman"/>
                <w:lang w:eastAsia="en-US"/>
              </w:rPr>
              <w:t>дата</w:t>
            </w: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B779A6">
            <w:pPr>
              <w:widowControl/>
              <w:snapToGrid w:val="0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1 четверть </w:t>
            </w:r>
            <w:r w:rsidR="00B779A6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8 </w:t>
            </w: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B779A6">
            <w:pPr>
              <w:widowControl/>
              <w:snapToGrid w:val="0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Земля – наш общий дом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Где и когда ты живёшь. Историческое время. Счёт лет в истории.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Солнечная система. Солнце – звезда. Земля – планета Солнечной с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и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стемы.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i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«Соседи» Земли по Солнечной системе. Представления людей дре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них цивилизаций о происхождении Земли</w:t>
            </w:r>
            <w:r w:rsidRPr="00594A6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. 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Глобус – модель Земли.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План. Карта (географическая и историческая).</w:t>
            </w:r>
            <w:r w:rsidRPr="00594A6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История возникнов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е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ния карты. Масштаб, условные обозначения карты. Карта России.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Вода. Значение воды для жизни на Земле. Разные состояния воды. Свойства воды. Источники воды на Земле.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Воздух. Значение воздуха для жизни на Земле. Воздух – смесь газов. Охрана воздуха.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Разнообразие бактерий.  Отличие грибов от растений.  Разнообразие грибов. Съедобные и несъедобные грибы.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suppressAutoHyphens w:val="0"/>
              <w:snapToGrid w:val="0"/>
              <w:textAlignment w:val="auto"/>
              <w:rPr>
                <w:rFonts w:eastAsia="MS Mincho" w:cs="Times New Roman"/>
                <w:b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B779A6">
            <w:pPr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Растительный  мир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Распространение растений на Земле, значение растений для жизни. Разнообразие растений: водоросли, мхи, папоротники, хвойные, цве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т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ковые, их общая характеристика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2 четверть 8 часов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Растения – живые тела (организмы). Жизнь растений. Продолжител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ь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ность жизни: однолетние, двулетние, многолетние. Питание растений. Роль корня и побега в питании.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Размножение растений. Распространение плодов и семян. Культурные растения в жизни человека. Что такое земледелие.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Охрана растений. Красная книга. Правила поведения в природе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B779A6">
            <w:pPr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Животный мир Земли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Животные </w:t>
            </w:r>
            <w:proofErr w:type="gramStart"/>
            <w:r w:rsidRPr="00594A69">
              <w:rPr>
                <w:rFonts w:ascii="Times New Roman" w:eastAsia="MS Mincho" w:hAnsi="Times New Roman" w:cs="Times New Roman"/>
                <w:lang w:eastAsia="ar-SA"/>
              </w:rPr>
              <w:t>-ч</w:t>
            </w:r>
            <w:proofErr w:type="gramEnd"/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асть природы. Роль животных в природе. </w:t>
            </w:r>
            <w:r w:rsidRPr="00594A69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>Цепи питания.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Разнообразие животных:  одноклеточные, многоклеточные, беспозв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ночные, позвоночные. Животные и человек.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Животные </w:t>
            </w:r>
            <w:proofErr w:type="gramStart"/>
            <w:r w:rsidRPr="00594A69">
              <w:rPr>
                <w:rFonts w:ascii="Times New Roman" w:eastAsia="MS Mincho" w:hAnsi="Times New Roman" w:cs="Times New Roman"/>
                <w:lang w:eastAsia="ar-SA"/>
              </w:rPr>
              <w:t>-ж</w:t>
            </w:r>
            <w:proofErr w:type="gramEnd"/>
            <w:r w:rsidRPr="00594A69">
              <w:rPr>
                <w:rFonts w:ascii="Times New Roman" w:eastAsia="MS Mincho" w:hAnsi="Times New Roman" w:cs="Times New Roman"/>
                <w:lang w:eastAsia="ar-SA"/>
              </w:rPr>
              <w:t>ивые существа (организмы) Как животные дышат. Кр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веносная система животных. Органы выделения. Размножение.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Приспособление к среде обитания. Поведение животных. Беспозв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ночные животные. Рыбы, земноводные, пресмыкающиеся.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eastAsia="MS Mincho" w:hAnsi="Times New Roman" w:cs="Times New Roman"/>
                <w:lang w:eastAsia="ar-SA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Птицы. Млекопитающие. Природное сообщество.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3 четверть 10 часов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center"/>
              <w:textAlignment w:val="auto"/>
              <w:rPr>
                <w:rFonts w:eastAsia="MS Mincho" w:cs="Times New Roman"/>
                <w:b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Охрана животных. Как человек одомашнил животных. Как животные воспитывают своих детенышей.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ind w:left="360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594A69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Каким был человек в разные времена</w:t>
            </w:r>
          </w:p>
          <w:p w:rsidR="00594A69" w:rsidRPr="00594A69" w:rsidRDefault="00594A69" w:rsidP="00594A6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( исторические эпохи)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Названия русского государства в разные исторические времена (эп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хи). Древняя Русь. Московское государство. Российская империя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Названия русского государства. Советская Россия. СССР. Российская Федерация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Портрет славянина в Древней, Московской  Руси, в России. Основные качества славянина (патриотизм, смелость, трудолюбие, добросе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р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дечность, гостеприимство)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Крестьянское жилище.</w:t>
            </w:r>
            <w:r w:rsidRPr="00594A6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Городской дом. Культура быта: интерьер д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ма, посуда, утварь в разные исторические времена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Одежда. Костюм богатых и бедных, горожан и крестьян, представ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и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телей разных сословий. Русская трапеза.  Хлеб - главное богатство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 Во что верили славяне. Принятие христианства на Руси.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Как трудились люди в разные времена </w:t>
            </w:r>
            <w:proofErr w:type="gramStart"/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( </w:t>
            </w:r>
            <w:proofErr w:type="gramEnd"/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исторические эпохи)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Орудия труда в разные исторические эпохи. «Женский» и «мужской» труд.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Крепостные крестьяне и помещики. Отмена крепостного права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Возникновение и развитие ремёсел на Руси. Возникновение и разв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и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тие ремёсел в России </w:t>
            </w:r>
            <w:r w:rsidRPr="00594A69">
              <w:rPr>
                <w:rFonts w:ascii="Times New Roman" w:eastAsia="MS Mincho" w:hAnsi="Times New Roman" w:cs="Times New Roman"/>
                <w:lang w:val="en-US" w:eastAsia="ar-SA"/>
              </w:rPr>
              <w:t>XVII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 – </w:t>
            </w:r>
            <w:r w:rsidRPr="00594A69">
              <w:rPr>
                <w:rFonts w:ascii="Times New Roman" w:eastAsia="MS Mincho" w:hAnsi="Times New Roman" w:cs="Times New Roman"/>
                <w:lang w:val="en-US" w:eastAsia="ar-SA"/>
              </w:rPr>
              <w:t>XVIII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 веков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widowControl/>
              <w:snapToGrid w:val="0"/>
              <w:ind w:left="360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b/>
                <w:lang w:eastAsia="ar-SA"/>
              </w:rPr>
              <w:t>4 четверть (8 часов)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Появление фабрик и заводов. Рабочие и капиталисты.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Торговля. Возникновение денег.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Важные открытия </w:t>
            </w:r>
            <w:r w:rsidRPr="00594A69">
              <w:rPr>
                <w:rFonts w:ascii="Times New Roman" w:eastAsia="MS Mincho" w:hAnsi="Times New Roman" w:cs="Times New Roman"/>
                <w:lang w:val="en-US" w:eastAsia="ar-SA"/>
              </w:rPr>
              <w:t>XIX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 – </w:t>
            </w:r>
            <w:r w:rsidRPr="00594A69">
              <w:rPr>
                <w:rFonts w:ascii="Times New Roman" w:eastAsia="MS Mincho" w:hAnsi="Times New Roman" w:cs="Times New Roman"/>
                <w:lang w:val="en-US" w:eastAsia="ar-SA"/>
              </w:rPr>
              <w:t>XX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 веков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 xml:space="preserve">Развитие техники в России. (Железная дорога, пароходостроение, первые автомобили.)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Россия (основные исторические события, произошедшие до 1917 г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о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да)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Развитие техники в России. Авиация. Освоение космоса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Строительство. Первые славянские поселения, древние города (Вел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и</w:t>
            </w:r>
            <w:r w:rsidRPr="00594A69">
              <w:rPr>
                <w:rFonts w:ascii="Times New Roman" w:eastAsia="MS Mincho" w:hAnsi="Times New Roman" w:cs="Times New Roman"/>
                <w:lang w:eastAsia="ar-SA"/>
              </w:rPr>
              <w:t>кий Новгород, Москва, Владимир)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  <w:tr w:rsidR="00594A69" w:rsidRPr="00594A69" w:rsidTr="0066315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A69" w:rsidRPr="00594A69" w:rsidRDefault="00594A69" w:rsidP="00594A69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snapToGrid w:val="0"/>
              <w:jc w:val="both"/>
              <w:textAlignment w:val="auto"/>
              <w:rPr>
                <w:rFonts w:eastAsia="MS Mincho" w:cs="Times New Roman"/>
                <w:kern w:val="0"/>
                <w:lang w:eastAsia="ar-SA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594A69">
              <w:rPr>
                <w:rFonts w:ascii="Times New Roman" w:eastAsia="MS Mincho" w:hAnsi="Times New Roman" w:cs="Times New Roman"/>
                <w:lang w:eastAsia="ar-SA"/>
              </w:rPr>
              <w:t>Урок – обобщение. Россия (основные исторические эпохи)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69" w:rsidRPr="00594A69" w:rsidRDefault="00594A69" w:rsidP="00594A69">
            <w:pPr>
              <w:widowControl/>
              <w:rPr>
                <w:rFonts w:ascii="Times New Roman" w:eastAsia="Lucida Sans Unicode" w:hAnsi="Times New Roman" w:cs="Times New Roman"/>
                <w:lang w:eastAsia="en-US"/>
              </w:rPr>
            </w:pPr>
          </w:p>
        </w:tc>
      </w:tr>
    </w:tbl>
    <w:p w:rsidR="00594A69" w:rsidRPr="00594A69" w:rsidRDefault="00594A69" w:rsidP="00594A69">
      <w:pPr>
        <w:rPr>
          <w:rFonts w:ascii="Times New Roman" w:eastAsia="Lucida Sans Unicode" w:hAnsi="Times New Roman" w:cs="Times New Roman"/>
          <w:lang w:eastAsia="en-US"/>
        </w:rPr>
      </w:pPr>
    </w:p>
    <w:p w:rsidR="00594A69" w:rsidRPr="00594A69" w:rsidRDefault="00594A69" w:rsidP="00594A69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  <w:lang w:eastAsia="ar-SA"/>
        </w:rPr>
        <w:tab/>
      </w:r>
      <w:r w:rsidRPr="00594A69">
        <w:rPr>
          <w:rFonts w:ascii="Times New Roman" w:eastAsia="Times New Roman" w:hAnsi="Times New Roman" w:cs="Times New Roman"/>
          <w:b/>
          <w:bCs/>
          <w:u w:val="single"/>
          <w:lang w:eastAsia="ja-JP"/>
        </w:rPr>
        <w:t>СОДЕРЖАНИЕ КУРСА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Введение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Где ты живешь. Когда ты живешь. Историческое время. Счет лет в истории.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Земля — наш общий дом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Солнечная система. Солнце — звезда. Земля — планета Солнечной системы. «Соседи» Земли по Солнечной системе.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Изображение Земли. Глобус — модель Земли. План. Карта (географическая и историческая). Масштаб, услов</w:t>
      </w:r>
      <w:r w:rsidRPr="00594A69">
        <w:rPr>
          <w:rFonts w:ascii="Times New Roman" w:hAnsi="Times New Roman" w:cs="Times New Roman"/>
        </w:rPr>
        <w:softHyphen/>
        <w:t>ные обозначения карты. Карта России.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Условия жизни на Земле. Солнце — источник тепла и света.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>Вода.</w:t>
      </w:r>
      <w:r w:rsidRPr="00594A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4A69">
        <w:rPr>
          <w:rFonts w:ascii="Times New Roman" w:hAnsi="Times New Roman" w:cs="Times New Roman"/>
          <w:bCs/>
          <w:iCs/>
        </w:rPr>
        <w:t>Значение воды для жизни на Земле. Разные состоя</w:t>
      </w:r>
      <w:r w:rsidRPr="00594A69">
        <w:rPr>
          <w:rFonts w:ascii="Times New Roman" w:hAnsi="Times New Roman" w:cs="Times New Roman"/>
          <w:bCs/>
          <w:iCs/>
        </w:rPr>
        <w:softHyphen/>
        <w:t>ния воды в зависимости от температуры воздуха. Свойства воды. Источники воды на Земле. Водоемы, их разнообразие</w:t>
      </w:r>
    </w:p>
    <w:p w:rsidR="00594A69" w:rsidRPr="00594A69" w:rsidRDefault="00594A69" w:rsidP="00594A69">
      <w:pPr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Растения и животные разных водоемов. Охрана воды от за</w:t>
      </w:r>
      <w:r w:rsidRPr="00594A69">
        <w:rPr>
          <w:rFonts w:ascii="Times New Roman" w:hAnsi="Times New Roman" w:cs="Times New Roman"/>
        </w:rPr>
        <w:softHyphen/>
        <w:t>грязнения.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ОБЖ: правила поведения на водоемах в разные времена года.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Воздух. Значение воздуха для жизни на Земле. Воздух — смесь газов. Охрана воздуха.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>Человек познает мир</w:t>
      </w:r>
      <w:r w:rsidRPr="00594A69">
        <w:rPr>
          <w:rFonts w:ascii="Times New Roman" w:hAnsi="Times New Roman" w:cs="Times New Roman"/>
          <w:bCs/>
          <w:iCs/>
        </w:rPr>
        <w:t>. Наблюдения, опыты, эксперимен</w:t>
      </w:r>
      <w:r w:rsidRPr="00594A69">
        <w:rPr>
          <w:rFonts w:ascii="Times New Roman" w:hAnsi="Times New Roman" w:cs="Times New Roman"/>
          <w:bCs/>
          <w:iCs/>
        </w:rPr>
        <w:softHyphen/>
        <w:t>ты — методы познания человеком окружающего мира. Изо</w:t>
      </w:r>
      <w:r w:rsidRPr="00594A69">
        <w:rPr>
          <w:rFonts w:ascii="Times New Roman" w:hAnsi="Times New Roman" w:cs="Times New Roman"/>
          <w:bCs/>
          <w:iCs/>
        </w:rPr>
        <w:softHyphen/>
        <w:t>бражение Земли. Глобус — модель Земли. План. Карта (гео</w:t>
      </w:r>
      <w:r w:rsidRPr="00594A69">
        <w:rPr>
          <w:rFonts w:ascii="Times New Roman" w:hAnsi="Times New Roman" w:cs="Times New Roman"/>
          <w:bCs/>
          <w:iCs/>
        </w:rPr>
        <w:softHyphen/>
        <w:t>графическая и историческая). Масштаб, условные обозначе</w:t>
      </w:r>
      <w:r w:rsidRPr="00594A69">
        <w:rPr>
          <w:rFonts w:ascii="Times New Roman" w:hAnsi="Times New Roman" w:cs="Times New Roman"/>
          <w:bCs/>
          <w:iCs/>
        </w:rPr>
        <w:softHyphen/>
        <w:t>ния карты. Карта России.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 xml:space="preserve">Расширение кругозора школьников. </w:t>
      </w:r>
      <w:r w:rsidRPr="00594A69">
        <w:rPr>
          <w:rFonts w:ascii="Times New Roman" w:hAnsi="Times New Roman" w:cs="Times New Roman"/>
          <w:bCs/>
          <w:iCs/>
        </w:rPr>
        <w:t>Представления людей древних цивилизаций о происхождении Земли. История воз</w:t>
      </w:r>
      <w:r w:rsidRPr="00594A69">
        <w:rPr>
          <w:rFonts w:ascii="Times New Roman" w:hAnsi="Times New Roman" w:cs="Times New Roman"/>
          <w:bCs/>
          <w:iCs/>
        </w:rPr>
        <w:softHyphen/>
        <w:t>никновения жизни на Земле. Как человек исследовал Землю. История возникновения карты.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Растительный мир Земли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 xml:space="preserve">Распространение растений на Земле, значение растений для жизни. Растения и человек. </w:t>
      </w:r>
      <w:proofErr w:type="gramStart"/>
      <w:r w:rsidRPr="00594A69">
        <w:rPr>
          <w:rFonts w:ascii="Times New Roman" w:hAnsi="Times New Roman" w:cs="Times New Roman"/>
        </w:rPr>
        <w:t>Разнообразие растений: во</w:t>
      </w:r>
      <w:r w:rsidRPr="00594A69">
        <w:rPr>
          <w:rFonts w:ascii="Times New Roman" w:hAnsi="Times New Roman" w:cs="Times New Roman"/>
        </w:rPr>
        <w:softHyphen/>
        <w:t>доросли, мхи, папоротники, хвойные (голосеменные), цвет</w:t>
      </w:r>
      <w:r w:rsidRPr="00594A69">
        <w:rPr>
          <w:rFonts w:ascii="Times New Roman" w:hAnsi="Times New Roman" w:cs="Times New Roman"/>
        </w:rPr>
        <w:softHyphen/>
        <w:t>ковые, их общая характеристика.</w:t>
      </w:r>
      <w:proofErr w:type="gramEnd"/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Растения — живые тела (организмы). Жизнь растений. Продолжительность жизни: однолетние, двулетние, мно</w:t>
      </w:r>
      <w:r w:rsidRPr="00594A69">
        <w:rPr>
          <w:rFonts w:ascii="Times New Roman" w:hAnsi="Times New Roman" w:cs="Times New Roman"/>
        </w:rPr>
        <w:softHyphen/>
        <w:t>голетние. Питание растений. Роль корня и побега в пита</w:t>
      </w:r>
      <w:r w:rsidRPr="00594A69">
        <w:rPr>
          <w:rFonts w:ascii="Times New Roman" w:hAnsi="Times New Roman" w:cs="Times New Roman"/>
        </w:rPr>
        <w:softHyphen/>
        <w:t>нии. Размножение растений. Распространение плодов и семян.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lastRenderedPageBreak/>
        <w:t>Охрана растений.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>Расширение кругозора школьников.</w:t>
      </w:r>
      <w:r w:rsidRPr="00594A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4A69">
        <w:rPr>
          <w:rFonts w:ascii="Times New Roman" w:hAnsi="Times New Roman" w:cs="Times New Roman"/>
          <w:bCs/>
          <w:iCs/>
        </w:rPr>
        <w:t>Разнообразие расте</w:t>
      </w:r>
      <w:r w:rsidRPr="00594A69">
        <w:rPr>
          <w:rFonts w:ascii="Times New Roman" w:hAnsi="Times New Roman" w:cs="Times New Roman"/>
          <w:bCs/>
          <w:iCs/>
        </w:rPr>
        <w:softHyphen/>
        <w:t>ний родного края. Ядовитые растения. Предупреждение от</w:t>
      </w:r>
      <w:r w:rsidRPr="00594A69">
        <w:rPr>
          <w:rFonts w:ascii="Times New Roman" w:hAnsi="Times New Roman" w:cs="Times New Roman"/>
          <w:bCs/>
          <w:iCs/>
        </w:rPr>
        <w:softHyphen/>
        <w:t>равлений ими.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Грибы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Отличие грибов от растений. Разнообразие грибов. Съе</w:t>
      </w:r>
      <w:r w:rsidRPr="00594A69">
        <w:rPr>
          <w:rFonts w:ascii="Times New Roman" w:hAnsi="Times New Roman" w:cs="Times New Roman"/>
        </w:rPr>
        <w:softHyphen/>
        <w:t>добные и несъедобные грибы.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 xml:space="preserve">Расширение кругозора школьников. </w:t>
      </w:r>
      <w:r w:rsidRPr="00594A69">
        <w:rPr>
          <w:rFonts w:ascii="Times New Roman" w:hAnsi="Times New Roman" w:cs="Times New Roman"/>
          <w:bCs/>
          <w:iCs/>
        </w:rPr>
        <w:t>Правила сбора грибов. Предупреждение отравлений грибами.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Животный мир Земли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Животные — часть природы. Роль животных в природе. Животные и человек. Разнообразие животных: одноклето</w:t>
      </w:r>
      <w:r w:rsidRPr="00594A69">
        <w:rPr>
          <w:rFonts w:ascii="Times New Roman" w:hAnsi="Times New Roman" w:cs="Times New Roman"/>
        </w:rPr>
        <w:softHyphen/>
        <w:t xml:space="preserve">чные, </w:t>
      </w:r>
      <w:r w:rsidR="00B779A6">
        <w:rPr>
          <w:rFonts w:ascii="Times New Roman" w:hAnsi="Times New Roman" w:cs="Times New Roman"/>
        </w:rPr>
        <w:t>м</w:t>
      </w:r>
      <w:r w:rsidRPr="00594A69">
        <w:rPr>
          <w:rFonts w:ascii="Times New Roman" w:hAnsi="Times New Roman" w:cs="Times New Roman"/>
        </w:rPr>
        <w:t>ногоклеточные, беспозвоночные, позвоночные (на примере отдельных групп и представителей).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Животные - живые тела (организмы). Поведение живот</w:t>
      </w:r>
      <w:r w:rsidRPr="00594A69">
        <w:rPr>
          <w:rFonts w:ascii="Times New Roman" w:hAnsi="Times New Roman" w:cs="Times New Roman"/>
        </w:rPr>
        <w:softHyphen/>
        <w:t>ных. Приспособление к среде обитания. Охрана животных.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>Расширение кругозора школьников.</w:t>
      </w:r>
      <w:r w:rsidRPr="00594A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4A69">
        <w:rPr>
          <w:rFonts w:ascii="Times New Roman" w:hAnsi="Times New Roman" w:cs="Times New Roman"/>
          <w:bCs/>
          <w:iCs/>
        </w:rPr>
        <w:t>Животные родного края. Цепи питания. Как животные воспитывают своих дете</w:t>
      </w:r>
      <w:r w:rsidRPr="00594A69">
        <w:rPr>
          <w:rFonts w:ascii="Times New Roman" w:hAnsi="Times New Roman" w:cs="Times New Roman"/>
          <w:bCs/>
          <w:iCs/>
        </w:rPr>
        <w:softHyphen/>
        <w:t>нышей.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Как человек одомашнил животных.</w:t>
      </w:r>
    </w:p>
    <w:p w:rsidR="00594A69" w:rsidRPr="00594A69" w:rsidRDefault="00594A69" w:rsidP="00594A69">
      <w:pPr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Каким был человек в разные времена (исторические эпохи)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Названия русского государства в разные исторические</w:t>
      </w:r>
      <w:r>
        <w:rPr>
          <w:rFonts w:ascii="Times New Roman" w:hAnsi="Times New Roman" w:cs="Times New Roman"/>
        </w:rPr>
        <w:t xml:space="preserve"> </w:t>
      </w:r>
      <w:r w:rsidRPr="00594A69">
        <w:rPr>
          <w:rFonts w:ascii="Times New Roman" w:hAnsi="Times New Roman" w:cs="Times New Roman"/>
        </w:rPr>
        <w:t>времена (эпохи).</w:t>
      </w:r>
      <w:r w:rsidRPr="00594A69">
        <w:rPr>
          <w:rFonts w:ascii="Times New Roman" w:hAnsi="Times New Roman" w:cs="Times New Roman"/>
        </w:rPr>
        <w:tab/>
      </w:r>
      <w:proofErr w:type="gramStart"/>
      <w:r w:rsidRPr="00594A69">
        <w:rPr>
          <w:rFonts w:ascii="Times New Roman" w:hAnsi="Times New Roman" w:cs="Times New Roman"/>
          <w:vertAlign w:val="subscript"/>
        </w:rPr>
        <w:t>р</w:t>
      </w:r>
      <w:proofErr w:type="gramEnd"/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 xml:space="preserve">Портрет славянина в Древней, Московской </w:t>
      </w:r>
      <w:r w:rsidR="00B779A6">
        <w:rPr>
          <w:rFonts w:ascii="Times New Roman" w:hAnsi="Times New Roman" w:cs="Times New Roman"/>
        </w:rPr>
        <w:t>Р</w:t>
      </w:r>
      <w:r w:rsidRPr="00594A69">
        <w:rPr>
          <w:rFonts w:ascii="Times New Roman" w:hAnsi="Times New Roman" w:cs="Times New Roman"/>
        </w:rPr>
        <w:t xml:space="preserve">уси, </w:t>
      </w:r>
      <w:proofErr w:type="gramStart"/>
      <w:r w:rsidRPr="00594A69">
        <w:rPr>
          <w:rFonts w:ascii="Times New Roman" w:hAnsi="Times New Roman" w:cs="Times New Roman"/>
        </w:rPr>
        <w:t>сии</w:t>
      </w:r>
      <w:proofErr w:type="gramEnd"/>
      <w:r w:rsidRPr="00594A69">
        <w:rPr>
          <w:rFonts w:ascii="Times New Roman" w:hAnsi="Times New Roman" w:cs="Times New Roman"/>
        </w:rPr>
        <w:t>. Патриотизм, смелость, трудолюбие, добросердечность, гостеприимство - основные качества славянина.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Крестьянское жилище. Городской дом. Культура ы интерьер дома, посуда, утварь в разные исторические вре</w:t>
      </w:r>
      <w:r w:rsidRPr="00594A69">
        <w:rPr>
          <w:rFonts w:ascii="Times New Roman" w:hAnsi="Times New Roman" w:cs="Times New Roman"/>
        </w:rPr>
        <w:softHyphen/>
        <w:t>мена. Одежда. Костюм богатых и бедных, горожан и кресть</w:t>
      </w:r>
      <w:r w:rsidRPr="00594A69">
        <w:rPr>
          <w:rFonts w:ascii="Times New Roman" w:hAnsi="Times New Roman" w:cs="Times New Roman"/>
        </w:rPr>
        <w:softHyphen/>
        <w:t xml:space="preserve">ян, представителей разных сословий (князя, </w:t>
      </w:r>
      <w:r>
        <w:rPr>
          <w:rFonts w:ascii="Times New Roman" w:hAnsi="Times New Roman" w:cs="Times New Roman"/>
        </w:rPr>
        <w:t>б</w:t>
      </w:r>
      <w:r w:rsidRPr="00594A69">
        <w:rPr>
          <w:rFonts w:ascii="Times New Roman" w:hAnsi="Times New Roman" w:cs="Times New Roman"/>
        </w:rPr>
        <w:t>оярина, д</w:t>
      </w:r>
      <w:r>
        <w:rPr>
          <w:rFonts w:ascii="Times New Roman" w:hAnsi="Times New Roman" w:cs="Times New Roman"/>
        </w:rPr>
        <w:t>во</w:t>
      </w:r>
      <w:r w:rsidRPr="00594A69">
        <w:rPr>
          <w:rFonts w:ascii="Times New Roman" w:hAnsi="Times New Roman" w:cs="Times New Roman"/>
        </w:rPr>
        <w:t>рянина).</w:t>
      </w:r>
      <w:r w:rsidRPr="00594A69">
        <w:rPr>
          <w:rFonts w:ascii="Times New Roman" w:hAnsi="Times New Roman" w:cs="Times New Roman"/>
        </w:rPr>
        <w:tab/>
      </w:r>
      <w:r w:rsidRPr="00594A69">
        <w:rPr>
          <w:rFonts w:ascii="Times New Roman" w:hAnsi="Times New Roman" w:cs="Times New Roman"/>
          <w:vertAlign w:val="subscript"/>
        </w:rPr>
        <w:t>Л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Cs/>
          <w:i/>
          <w:iCs/>
        </w:rPr>
        <w:t xml:space="preserve">Расширение кругозора школьников. </w:t>
      </w:r>
      <w:r w:rsidRPr="00594A69">
        <w:rPr>
          <w:rFonts w:ascii="Times New Roman" w:hAnsi="Times New Roman" w:cs="Times New Roman"/>
          <w:bCs/>
          <w:iCs/>
        </w:rPr>
        <w:t>Происхождение им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4A69">
        <w:rPr>
          <w:rFonts w:ascii="Times New Roman" w:hAnsi="Times New Roman" w:cs="Times New Roman"/>
        </w:rPr>
        <w:t>и фамилий. Имена в далекой древности. Во что верили сла</w:t>
      </w:r>
      <w:r w:rsidRPr="00594A69">
        <w:rPr>
          <w:rFonts w:ascii="Times New Roman" w:hAnsi="Times New Roman" w:cs="Times New Roman"/>
        </w:rPr>
        <w:softHyphen/>
        <w:t>вяне. Принятие христианства на Руси.</w:t>
      </w:r>
    </w:p>
    <w:p w:rsidR="00594A69" w:rsidRPr="00594A69" w:rsidRDefault="00594A69" w:rsidP="00594A69">
      <w:pPr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Как трудились люди в разные времена (исторические эпохи) 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Человек и растения. Культурные растения. Что такое зем</w:t>
      </w:r>
      <w:r w:rsidRPr="00594A69">
        <w:rPr>
          <w:rFonts w:ascii="Times New Roman" w:hAnsi="Times New Roman" w:cs="Times New Roman"/>
        </w:rPr>
        <w:softHyphen/>
        <w:t>леделие. Хлеб - главное богатство России. Крепостные крестьяне и помещики. Отмена крепостного права. Рыболовство и охота на Руси и в России.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Ремесла. Возникновение и развитие ремесел на Руси, в России (кузнечное, ювелирное, гончарное, оружейное</w:t>
      </w:r>
      <w:r>
        <w:rPr>
          <w:rFonts w:ascii="Times New Roman" w:hAnsi="Times New Roman" w:cs="Times New Roman"/>
        </w:rPr>
        <w:t xml:space="preserve"> </w:t>
      </w:r>
      <w:r w:rsidRPr="00594A69">
        <w:rPr>
          <w:rFonts w:ascii="Times New Roman" w:hAnsi="Times New Roman" w:cs="Times New Roman"/>
        </w:rPr>
        <w:t>и др.). Знаменитые мастера литейного дела. Андрей Чохов. Появление фабрик и заводов. Рабочие и капиталисты.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Торговля. Возникновение денег.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</w:rPr>
        <w:t>Развитие техники в России (на примере авиации, авто</w:t>
      </w:r>
      <w:r w:rsidRPr="00594A69">
        <w:rPr>
          <w:rFonts w:ascii="Times New Roman" w:hAnsi="Times New Roman" w:cs="Times New Roman"/>
        </w:rPr>
        <w:softHyphen/>
        <w:t>строения). Освоение космоса. Строительство. Первые славянские поселения, древние города (Великий Новгород, Москва, Владимир).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594A69">
        <w:rPr>
          <w:rFonts w:ascii="Times New Roman" w:hAnsi="Times New Roman" w:cs="Times New Roman"/>
          <w:iCs/>
        </w:rPr>
        <w:t>Орудия труда в раз</w:t>
      </w:r>
      <w:r w:rsidRPr="00594A69">
        <w:rPr>
          <w:rFonts w:ascii="Times New Roman" w:hAnsi="Times New Roman" w:cs="Times New Roman"/>
          <w:iCs/>
        </w:rPr>
        <w:softHyphen/>
        <w:t>ные исторические эпохи. «Женский» и «мужской» труд. Особенности труда людей родного края. Как дом «вышел» из-под земли.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Уроки-обобщения. </w:t>
      </w:r>
      <w:r w:rsidRPr="00594A69">
        <w:rPr>
          <w:rFonts w:ascii="Times New Roman" w:hAnsi="Times New Roman" w:cs="Times New Roman"/>
          <w:bCs/>
        </w:rPr>
        <w:t>Древняя Русь (повторение материа</w:t>
      </w:r>
      <w:r w:rsidRPr="00594A69">
        <w:rPr>
          <w:rFonts w:ascii="Times New Roman" w:hAnsi="Times New Roman" w:cs="Times New Roman"/>
          <w:bCs/>
        </w:rPr>
        <w:softHyphen/>
        <w:t>ла 2 класса); Московская Русь (основные исторические со</w:t>
      </w:r>
      <w:r w:rsidRPr="00594A69">
        <w:rPr>
          <w:rFonts w:ascii="Times New Roman" w:hAnsi="Times New Roman" w:cs="Times New Roman"/>
          <w:bCs/>
        </w:rPr>
        <w:softHyphen/>
        <w:t>бытия, произошедшие до провозглашения первого русского царя); Россия (основные исторические события, произо</w:t>
      </w:r>
      <w:r w:rsidRPr="00594A69">
        <w:rPr>
          <w:rFonts w:ascii="Times New Roman" w:hAnsi="Times New Roman" w:cs="Times New Roman"/>
          <w:bCs/>
        </w:rPr>
        <w:softHyphen/>
        <w:t>шедшие до 1917 года).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Опыты. </w:t>
      </w:r>
      <w:r w:rsidRPr="00594A69">
        <w:rPr>
          <w:rFonts w:ascii="Times New Roman" w:hAnsi="Times New Roman" w:cs="Times New Roman"/>
          <w:bCs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594A69" w:rsidRPr="00594A69" w:rsidRDefault="00594A69" w:rsidP="00594A69">
      <w:pPr>
        <w:ind w:firstLine="360"/>
        <w:rPr>
          <w:rFonts w:ascii="Times New Roman" w:hAnsi="Times New Roman" w:cs="Times New Roman"/>
        </w:rPr>
      </w:pPr>
      <w:r w:rsidRPr="00594A69">
        <w:rPr>
          <w:rFonts w:ascii="Times New Roman" w:hAnsi="Times New Roman" w:cs="Times New Roman"/>
          <w:b/>
          <w:bCs/>
        </w:rPr>
        <w:t xml:space="preserve">Практические работы. </w:t>
      </w:r>
      <w:r w:rsidRPr="00594A69">
        <w:rPr>
          <w:rFonts w:ascii="Times New Roman" w:hAnsi="Times New Roman" w:cs="Times New Roman"/>
          <w:bCs/>
        </w:rPr>
        <w:t>Работа с картой (в соответствии с заданиями в рабочей тетради). Работа с живыми растения</w:t>
      </w:r>
      <w:r w:rsidRPr="00594A69">
        <w:rPr>
          <w:rFonts w:ascii="Times New Roman" w:hAnsi="Times New Roman" w:cs="Times New Roman"/>
          <w:bCs/>
        </w:rPr>
        <w:softHyphen/>
        <w:t>ми и гербарными экземплярами.</w:t>
      </w:r>
    </w:p>
    <w:p w:rsidR="00594A69" w:rsidRPr="00594A69" w:rsidRDefault="00594A69" w:rsidP="00594A69">
      <w:pPr>
        <w:rPr>
          <w:rFonts w:ascii="Times New Roman" w:hAnsi="Times New Roman" w:cs="Times New Roman"/>
        </w:rPr>
      </w:pPr>
    </w:p>
    <w:p w:rsidR="00594A69" w:rsidRPr="00594A69" w:rsidRDefault="00594A69" w:rsidP="00594A69">
      <w:pPr>
        <w:widowControl/>
        <w:ind w:firstLine="567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594A69">
        <w:rPr>
          <w:rFonts w:ascii="Times New Roman" w:eastAsia="MS Mincho" w:hAnsi="Times New Roman" w:cs="Times New Roman"/>
          <w:b/>
          <w:lang w:eastAsia="ja-JP"/>
        </w:rPr>
        <w:t>Формы и средства контроля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  <w:b/>
          <w:bCs/>
        </w:rPr>
        <w:t>Контроль образовательных результатов.</w:t>
      </w:r>
      <w:r w:rsidRPr="00594A69">
        <w:rPr>
          <w:rFonts w:ascii="Times New Roman" w:eastAsia="Times New Roman" w:hAnsi="Times New Roman" w:cs="Times New Roman"/>
        </w:rPr>
        <w:t xml:space="preserve"> Любая дидактика предполагает контроль над усвоением знаний, предметных умений и универсальных учебных действий. Без знаний, полученных школьниками, эффективность обучения будет равна нулю. 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</w:rPr>
        <w:t>Во-первых, важны только те знания учащихся, которыми они могут польз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ваться на практике. Поэтому, прежде всего разнообразные полученные школьник</w:t>
      </w:r>
      <w:r w:rsidRPr="00594A69">
        <w:rPr>
          <w:rFonts w:ascii="Times New Roman" w:eastAsia="Times New Roman" w:hAnsi="Times New Roman" w:cs="Times New Roman"/>
        </w:rPr>
        <w:t>а</w:t>
      </w:r>
      <w:r w:rsidRPr="00594A69">
        <w:rPr>
          <w:rFonts w:ascii="Times New Roman" w:eastAsia="Times New Roman" w:hAnsi="Times New Roman" w:cs="Times New Roman"/>
        </w:rPr>
        <w:t xml:space="preserve">ми знания должны позволять описывать свои наблюдения и объяснять ребятам их собственный опыт, помогать </w:t>
      </w:r>
      <w:r w:rsidRPr="00594A69">
        <w:rPr>
          <w:rFonts w:ascii="Times New Roman" w:eastAsia="Times New Roman" w:hAnsi="Times New Roman" w:cs="Times New Roman"/>
        </w:rPr>
        <w:lastRenderedPageBreak/>
        <w:t xml:space="preserve">отвечать на возникающие у них вопросы. </w:t>
      </w:r>
      <w:r w:rsidRPr="00594A69">
        <w:rPr>
          <w:rFonts w:ascii="Times New Roman" w:eastAsia="Times New Roman" w:hAnsi="Times New Roman" w:cs="Times New Roman"/>
          <w:i/>
          <w:iCs/>
        </w:rPr>
        <w:t>Фактически нужны навыки использования знаний, а не сами знания.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</w:rPr>
        <w:t>Во-вторых, важны и нужны прочные знания, а не выученный к данному уроку материал. В связи с этим предлагается оценивать учащихся следующими двумя сп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собами:</w:t>
      </w:r>
    </w:p>
    <w:p w:rsidR="00594A69" w:rsidRPr="00594A69" w:rsidRDefault="00594A69" w:rsidP="00594A69">
      <w:pPr>
        <w:widowControl/>
        <w:numPr>
          <w:ilvl w:val="0"/>
          <w:numId w:val="47"/>
        </w:numPr>
        <w:tabs>
          <w:tab w:val="left" w:pos="0"/>
        </w:tabs>
        <w:autoSpaceDN w:val="0"/>
        <w:spacing w:before="100" w:after="100"/>
        <w:ind w:left="0"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  <w:i/>
          <w:iCs/>
        </w:rPr>
        <w:t>Оценка усвоения знаний и умений осуществляется через выполнение школьником продуктивных заданий в учебниках и рабочих тетрадях, в самосто</w:t>
      </w:r>
      <w:r w:rsidRPr="00594A69">
        <w:rPr>
          <w:rFonts w:ascii="Times New Roman" w:eastAsia="Times New Roman" w:hAnsi="Times New Roman" w:cs="Times New Roman"/>
          <w:i/>
          <w:iCs/>
        </w:rPr>
        <w:t>я</w:t>
      </w:r>
      <w:r w:rsidRPr="00594A69">
        <w:rPr>
          <w:rFonts w:ascii="Times New Roman" w:eastAsia="Times New Roman" w:hAnsi="Times New Roman" w:cs="Times New Roman"/>
          <w:i/>
          <w:iCs/>
        </w:rPr>
        <w:t>тельных и итоговых работах  в проверочных и контрольных работах</w:t>
      </w:r>
      <w:r w:rsidR="00B779A6">
        <w:rPr>
          <w:rFonts w:ascii="Times New Roman" w:eastAsia="Times New Roman" w:hAnsi="Times New Roman" w:cs="Times New Roman"/>
          <w:i/>
          <w:iCs/>
        </w:rPr>
        <w:t>.</w:t>
      </w:r>
      <w:r w:rsidRPr="00594A69">
        <w:rPr>
          <w:rFonts w:ascii="Times New Roman" w:eastAsia="Times New Roman" w:hAnsi="Times New Roman" w:cs="Times New Roman"/>
          <w:i/>
          <w:iCs/>
        </w:rPr>
        <w:t xml:space="preserve"> </w:t>
      </w:r>
      <w:r w:rsidRPr="00594A69">
        <w:rPr>
          <w:rFonts w:ascii="Times New Roman" w:eastAsia="Times New Roman" w:hAnsi="Times New Roman" w:cs="Times New Roman"/>
        </w:rPr>
        <w:t>Продуктивные задания требуют не столько найти готовый ответ в тексте, сколько применить полученные знания к конкретной ситуации для её объяснения. Такого рода использование знаний приводит к построению человеком адекватной действительности целостной картины понятного для него мира. Школьник, полн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 xml:space="preserve">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их применять в жизни. Естественно, что такого рода задания может во множестве придумать и добавить учитель. Но они должны удовлетворять всем изложенным критериям (прежде всего, требовать </w:t>
      </w:r>
      <w:proofErr w:type="gramStart"/>
      <w:r w:rsidRPr="00594A69">
        <w:rPr>
          <w:rFonts w:ascii="Times New Roman" w:eastAsia="Times New Roman" w:hAnsi="Times New Roman" w:cs="Times New Roman"/>
        </w:rPr>
        <w:t>творчески</w:t>
      </w:r>
      <w:proofErr w:type="gramEnd"/>
      <w:r w:rsidRPr="00594A69">
        <w:rPr>
          <w:rFonts w:ascii="Times New Roman" w:eastAsia="Times New Roman" w:hAnsi="Times New Roman" w:cs="Times New Roman"/>
        </w:rPr>
        <w:t xml:space="preserve"> применять знания) и желательно быть связанными с какой-либо практической деятельностью (писать, рисовать, с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единять, лепить и тому подобное). Очень важно, чтобы объём заданий учитель определял исходя из уровня знаний своих учеников. В любом случае нет необход</w:t>
      </w:r>
      <w:r w:rsidRPr="00594A69">
        <w:rPr>
          <w:rFonts w:ascii="Times New Roman" w:eastAsia="Times New Roman" w:hAnsi="Times New Roman" w:cs="Times New Roman"/>
        </w:rPr>
        <w:t>и</w:t>
      </w:r>
      <w:r w:rsidRPr="00594A69">
        <w:rPr>
          <w:rFonts w:ascii="Times New Roman" w:eastAsia="Times New Roman" w:hAnsi="Times New Roman" w:cs="Times New Roman"/>
        </w:rPr>
        <w:t xml:space="preserve">мости выполнять все задания в учебниках и рабочих тетрадях (принцип минимакса). </w:t>
      </w:r>
    </w:p>
    <w:p w:rsidR="00594A69" w:rsidRPr="00594A69" w:rsidRDefault="00594A69" w:rsidP="00594A69">
      <w:pPr>
        <w:widowControl/>
        <w:numPr>
          <w:ilvl w:val="0"/>
          <w:numId w:val="47"/>
        </w:numPr>
        <w:tabs>
          <w:tab w:val="left" w:pos="0"/>
        </w:tabs>
        <w:autoSpaceDN w:val="0"/>
        <w:spacing w:before="100" w:after="100"/>
        <w:ind w:left="0"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  <w:i/>
          <w:iCs/>
        </w:rPr>
        <w:t>Оценка усвоения знаний и умений осуществляется через постоянное п</w:t>
      </w:r>
      <w:r w:rsidRPr="00594A69">
        <w:rPr>
          <w:rFonts w:ascii="Times New Roman" w:eastAsia="Times New Roman" w:hAnsi="Times New Roman" w:cs="Times New Roman"/>
          <w:i/>
          <w:iCs/>
        </w:rPr>
        <w:t>о</w:t>
      </w:r>
      <w:r w:rsidRPr="00594A69">
        <w:rPr>
          <w:rFonts w:ascii="Times New Roman" w:eastAsia="Times New Roman" w:hAnsi="Times New Roman" w:cs="Times New Roman"/>
          <w:i/>
          <w:iCs/>
        </w:rPr>
        <w:t>вторение важнейших понятий, законов и правил.</w:t>
      </w:r>
      <w:r w:rsidRPr="00594A69">
        <w:rPr>
          <w:rFonts w:ascii="Times New Roman" w:eastAsia="Times New Roman" w:hAnsi="Times New Roman" w:cs="Times New Roman"/>
        </w:rPr>
        <w:t xml:space="preserve"> На этапе актуализации знаний перед началом изучения нового материала предлагается учителю проводить </w:t>
      </w:r>
      <w:proofErr w:type="spellStart"/>
      <w:r w:rsidRPr="00594A69">
        <w:rPr>
          <w:rFonts w:ascii="Times New Roman" w:eastAsia="Times New Roman" w:hAnsi="Times New Roman" w:cs="Times New Roman"/>
        </w:rPr>
        <w:t>блиц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прос</w:t>
      </w:r>
      <w:proofErr w:type="spellEnd"/>
      <w:r w:rsidRPr="00594A69">
        <w:rPr>
          <w:rFonts w:ascii="Times New Roman" w:eastAsia="Times New Roman" w:hAnsi="Times New Roman" w:cs="Times New Roman"/>
        </w:rPr>
        <w:t xml:space="preserve"> важнейших понятий курса и их взаимосвязей, которые необходимо вспомнить для правильного понимания новой темы. Во всех учебниках, начиная со 2-го класса, в начале каждого урока помещены вопросы для актуализации знаний. 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</w:rPr>
        <w:t>Преимущества такой проверки знаний и умений состоят в том, что учитель оказывается постоянно в курсе тех знаний, которыми обладают дети. В том случае, к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гда никто из учащихся не может дать ответ на вопрос, школьники под руководством учителя обращаются к словарю. Это лишний раз учит работе с ним и показывает, как поступать человеку, если он хочет что-либо узнать.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</w:rPr>
        <w:t>Таким образом, каждый ученик должен усвоить каждую тему, выполнив опр</w:t>
      </w:r>
      <w:r w:rsidRPr="00594A69">
        <w:rPr>
          <w:rFonts w:ascii="Times New Roman" w:eastAsia="Times New Roman" w:hAnsi="Times New Roman" w:cs="Times New Roman"/>
        </w:rPr>
        <w:t>е</w:t>
      </w:r>
      <w:r w:rsidRPr="00594A69">
        <w:rPr>
          <w:rFonts w:ascii="Times New Roman" w:eastAsia="Times New Roman" w:hAnsi="Times New Roman" w:cs="Times New Roman"/>
        </w:rPr>
        <w:t>делённый объём заданий в учебнике и рабочей тетради, справившись с заданиями самостоятельных (проверочных), итоговых (контрольных) работ. Положительные оценки и отметки за задания самостоятельных (проверочных), итоговых (контрол</w:t>
      </w:r>
      <w:r w:rsidRPr="00594A69">
        <w:rPr>
          <w:rFonts w:ascii="Times New Roman" w:eastAsia="Times New Roman" w:hAnsi="Times New Roman" w:cs="Times New Roman"/>
        </w:rPr>
        <w:t>ь</w:t>
      </w:r>
      <w:r w:rsidRPr="00594A69">
        <w:rPr>
          <w:rFonts w:ascii="Times New Roman" w:eastAsia="Times New Roman" w:hAnsi="Times New Roman" w:cs="Times New Roman"/>
        </w:rPr>
        <w:t>ных) работ являются своеобразным зачётом по изученной теме. Каждая тема у ка</w:t>
      </w:r>
      <w:r w:rsidRPr="00594A69">
        <w:rPr>
          <w:rFonts w:ascii="Times New Roman" w:eastAsia="Times New Roman" w:hAnsi="Times New Roman" w:cs="Times New Roman"/>
        </w:rPr>
        <w:t>ж</w:t>
      </w:r>
      <w:r w:rsidRPr="00594A69">
        <w:rPr>
          <w:rFonts w:ascii="Times New Roman" w:eastAsia="Times New Roman" w:hAnsi="Times New Roman" w:cs="Times New Roman"/>
        </w:rPr>
        <w:t xml:space="preserve">дого ученика должна быть зачтена, однако срок получения зачёта не должен быть жёстко ограничен (например, ученики должны сдать все темы до конца четверти). </w:t>
      </w:r>
    </w:p>
    <w:p w:rsidR="00594A69" w:rsidRPr="00594A69" w:rsidRDefault="00594A69" w:rsidP="00594A69">
      <w:pPr>
        <w:widowControl/>
        <w:spacing w:before="100" w:after="100"/>
        <w:ind w:firstLine="567"/>
        <w:jc w:val="both"/>
        <w:rPr>
          <w:rFonts w:ascii="Times New Roman" w:hAnsi="Times New Roman" w:cs="Times New Roman"/>
        </w:rPr>
      </w:pPr>
      <w:r w:rsidRPr="00594A69">
        <w:rPr>
          <w:rFonts w:ascii="Times New Roman" w:eastAsia="Times New Roman" w:hAnsi="Times New Roman" w:cs="Times New Roman"/>
        </w:rPr>
        <w:t>Накопление этих отметок и оценок показывает результаты продвижения в усвоении новых знаний и умений каждым учеником, развитие его умений действ</w:t>
      </w:r>
      <w:r w:rsidRPr="00594A69">
        <w:rPr>
          <w:rFonts w:ascii="Times New Roman" w:eastAsia="Times New Roman" w:hAnsi="Times New Roman" w:cs="Times New Roman"/>
        </w:rPr>
        <w:t>о</w:t>
      </w:r>
      <w:r w:rsidRPr="00594A69">
        <w:rPr>
          <w:rFonts w:ascii="Times New Roman" w:eastAsia="Times New Roman" w:hAnsi="Times New Roman" w:cs="Times New Roman"/>
        </w:rPr>
        <w:t>вать.</w:t>
      </w:r>
    </w:p>
    <w:p w:rsidR="00594A69" w:rsidRPr="00594A69" w:rsidRDefault="00594A69" w:rsidP="00594A69">
      <w:pPr>
        <w:widowControl/>
        <w:spacing w:before="100" w:after="100"/>
        <w:ind w:firstLine="567"/>
        <w:jc w:val="center"/>
        <w:rPr>
          <w:rFonts w:ascii="Times New Roman" w:hAnsi="Times New Roman" w:cs="Times New Roman"/>
          <w:b/>
          <w:bCs/>
        </w:rPr>
      </w:pPr>
      <w:r w:rsidRPr="00594A69">
        <w:rPr>
          <w:rFonts w:ascii="Times New Roman" w:hAnsi="Times New Roman" w:cs="Times New Roman"/>
          <w:b/>
          <w:bCs/>
        </w:rPr>
        <w:t>Учебно-методические средства обучения</w:t>
      </w:r>
      <w:r>
        <w:rPr>
          <w:rFonts w:ascii="Times New Roman" w:hAnsi="Times New Roman" w:cs="Times New Roman"/>
          <w:b/>
          <w:bCs/>
        </w:rPr>
        <w:t xml:space="preserve"> для учащихся</w:t>
      </w: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  <w:r w:rsidRPr="00594A69">
        <w:rPr>
          <w:rFonts w:cs="Times New Roman"/>
        </w:rPr>
        <w:t xml:space="preserve">1.Виноградова </w:t>
      </w:r>
      <w:proofErr w:type="spellStart"/>
      <w:r w:rsidRPr="00594A69">
        <w:rPr>
          <w:rFonts w:cs="Times New Roman"/>
        </w:rPr>
        <w:t>Н.Ф.,Калинова</w:t>
      </w:r>
      <w:proofErr w:type="spellEnd"/>
      <w:r w:rsidRPr="00594A69">
        <w:rPr>
          <w:rFonts w:cs="Times New Roman"/>
        </w:rPr>
        <w:t xml:space="preserve"> Г.С. Окружающий мир: 3 класс: учебник для учащихся общеобразовательных учреждений: в 2 ч.-2-е изд.</w:t>
      </w:r>
      <w:proofErr w:type="gramStart"/>
      <w:r w:rsidRPr="00594A69">
        <w:rPr>
          <w:rFonts w:cs="Times New Roman"/>
        </w:rPr>
        <w:t>,д</w:t>
      </w:r>
      <w:proofErr w:type="gramEnd"/>
      <w:r w:rsidRPr="00594A69">
        <w:rPr>
          <w:rFonts w:cs="Times New Roman"/>
        </w:rPr>
        <w:t>ораб.-М.:Вентана-Граф,2011.</w:t>
      </w: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  <w:r w:rsidRPr="00594A69">
        <w:rPr>
          <w:rFonts w:cs="Times New Roman"/>
        </w:rPr>
        <w:t>2.Виноградова Н.Ф., Калинова Г.С. Окружающий мир</w:t>
      </w:r>
      <w:proofErr w:type="gramStart"/>
      <w:r w:rsidRPr="00594A69">
        <w:rPr>
          <w:rFonts w:cs="Times New Roman"/>
        </w:rPr>
        <w:t xml:space="preserve"> :</w:t>
      </w:r>
      <w:proofErr w:type="gramEnd"/>
      <w:r w:rsidRPr="00594A69">
        <w:rPr>
          <w:rFonts w:cs="Times New Roman"/>
        </w:rPr>
        <w:t xml:space="preserve"> 3 класс: рабочая тетрадь №1,2 для учащихся общеобразовательных учреждений -2 -е изд. Дораб.-М.:Вентана-Граф,2011</w:t>
      </w:r>
    </w:p>
    <w:p w:rsidR="00594A69" w:rsidRPr="00594A69" w:rsidRDefault="00594A69" w:rsidP="00594A69">
      <w:pPr>
        <w:widowControl/>
        <w:spacing w:before="100" w:after="100"/>
        <w:ind w:firstLine="567"/>
        <w:jc w:val="center"/>
        <w:rPr>
          <w:rFonts w:ascii="Times New Roman" w:hAnsi="Times New Roman" w:cs="Times New Roman"/>
          <w:b/>
          <w:bCs/>
        </w:rPr>
      </w:pPr>
      <w:r w:rsidRPr="00594A69">
        <w:rPr>
          <w:rFonts w:ascii="Times New Roman" w:hAnsi="Times New Roman" w:cs="Times New Roman"/>
          <w:b/>
          <w:bCs/>
        </w:rPr>
        <w:t>Учебно-методические средства обучения</w:t>
      </w:r>
      <w:r>
        <w:rPr>
          <w:rFonts w:ascii="Times New Roman" w:hAnsi="Times New Roman" w:cs="Times New Roman"/>
          <w:b/>
          <w:bCs/>
        </w:rPr>
        <w:t xml:space="preserve"> для у</w:t>
      </w:r>
      <w:r>
        <w:rPr>
          <w:rFonts w:ascii="Times New Roman" w:hAnsi="Times New Roman" w:cs="Times New Roman"/>
          <w:b/>
          <w:bCs/>
        </w:rPr>
        <w:t>чителя</w:t>
      </w:r>
    </w:p>
    <w:p w:rsidR="00594A69" w:rsidRDefault="00594A69" w:rsidP="00594A69">
      <w:pPr>
        <w:pStyle w:val="Standard"/>
        <w:jc w:val="both"/>
        <w:rPr>
          <w:rFonts w:cs="Times New Roman"/>
        </w:rPr>
      </w:pPr>
    </w:p>
    <w:p w:rsidR="00594A69" w:rsidRDefault="00594A69" w:rsidP="00594A69">
      <w:pPr>
        <w:pStyle w:val="Standard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cs="Times New Roman"/>
        </w:rPr>
        <w:t>1.</w:t>
      </w:r>
      <w:r w:rsidRPr="00594A69">
        <w:rPr>
          <w:rFonts w:eastAsia="Times New Roman" w:cs="Times New Roman"/>
          <w:color w:val="000000"/>
          <w:lang w:eastAsia="ar-SA"/>
        </w:rPr>
        <w:t xml:space="preserve">Виноградова Н.Ф. Сборник программ к комплекту "Начальная школа XXI века". – 3-е изд., </w:t>
      </w:r>
      <w:proofErr w:type="spellStart"/>
      <w:r w:rsidRPr="00594A69">
        <w:rPr>
          <w:rFonts w:eastAsia="Times New Roman" w:cs="Times New Roman"/>
          <w:color w:val="000000"/>
          <w:lang w:eastAsia="ar-SA"/>
        </w:rPr>
        <w:t>дораб</w:t>
      </w:r>
      <w:proofErr w:type="spellEnd"/>
      <w:r w:rsidRPr="00594A69">
        <w:rPr>
          <w:rFonts w:eastAsia="Times New Roman" w:cs="Times New Roman"/>
          <w:color w:val="000000"/>
          <w:lang w:eastAsia="ar-SA"/>
        </w:rPr>
        <w:t>. и доп. – М.: Вентана-Граф,</w:t>
      </w:r>
      <w:r w:rsidRPr="00594A69">
        <w:rPr>
          <w:rFonts w:eastAsia="Times New Roman" w:cs="Times New Roman"/>
          <w:lang w:eastAsia="ar-SA"/>
        </w:rPr>
        <w:t>20</w:t>
      </w:r>
      <w:r>
        <w:rPr>
          <w:rFonts w:eastAsia="Times New Roman" w:cs="Times New Roman"/>
          <w:lang w:eastAsia="ar-SA"/>
        </w:rPr>
        <w:t>10</w:t>
      </w:r>
      <w:r w:rsidRPr="00594A69">
        <w:rPr>
          <w:rFonts w:eastAsia="Times New Roman" w:cs="Times New Roman"/>
          <w:lang w:eastAsia="ar-SA"/>
        </w:rPr>
        <w:t>г</w:t>
      </w:r>
      <w:r w:rsidR="00B779A6">
        <w:rPr>
          <w:rFonts w:eastAsia="Times New Roman" w:cs="Times New Roman"/>
          <w:color w:val="000000"/>
          <w:lang w:eastAsia="ar-SA"/>
        </w:rPr>
        <w:t>. – 176с.</w:t>
      </w: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ar-SA"/>
        </w:rPr>
        <w:t>2. Виноградова Н.Ф.</w:t>
      </w:r>
      <w:r w:rsidR="00B779A6">
        <w:rPr>
          <w:rFonts w:eastAsia="Times New Roman" w:cs="Times New Roman"/>
          <w:color w:val="000000"/>
          <w:lang w:eastAsia="ar-SA"/>
        </w:rPr>
        <w:t xml:space="preserve"> </w:t>
      </w:r>
      <w:r>
        <w:rPr>
          <w:rFonts w:eastAsia="Times New Roman" w:cs="Times New Roman"/>
          <w:color w:val="000000"/>
          <w:lang w:eastAsia="ar-SA"/>
        </w:rPr>
        <w:t>Методическое пособие.</w:t>
      </w:r>
      <w:r w:rsidR="00B779A6">
        <w:rPr>
          <w:rFonts w:eastAsia="Times New Roman" w:cs="Times New Roman"/>
          <w:color w:val="000000"/>
          <w:lang w:eastAsia="ar-SA"/>
        </w:rPr>
        <w:t xml:space="preserve"> </w:t>
      </w:r>
      <w:r>
        <w:rPr>
          <w:rFonts w:eastAsia="Times New Roman" w:cs="Times New Roman"/>
          <w:color w:val="000000"/>
          <w:lang w:eastAsia="ar-SA"/>
        </w:rPr>
        <w:t>Окружающий мир 3-4 класс. Методика обучения.</w:t>
      </w:r>
      <w:r w:rsidR="00B779A6">
        <w:rPr>
          <w:rFonts w:eastAsia="Times New Roman" w:cs="Times New Roman"/>
          <w:color w:val="000000"/>
          <w:lang w:eastAsia="ar-SA"/>
        </w:rPr>
        <w:t xml:space="preserve"> -</w:t>
      </w:r>
      <w:r>
        <w:rPr>
          <w:rFonts w:eastAsia="Times New Roman" w:cs="Times New Roman"/>
          <w:color w:val="000000"/>
          <w:lang w:eastAsia="ar-SA"/>
        </w:rPr>
        <w:t xml:space="preserve"> 1-е издание – М.: </w:t>
      </w:r>
      <w:proofErr w:type="spellStart"/>
      <w:r>
        <w:rPr>
          <w:rFonts w:eastAsia="Times New Roman" w:cs="Times New Roman"/>
          <w:color w:val="000000"/>
          <w:lang w:eastAsia="ar-SA"/>
        </w:rPr>
        <w:t>Вентана</w:t>
      </w:r>
      <w:proofErr w:type="spellEnd"/>
      <w:r>
        <w:rPr>
          <w:rFonts w:eastAsia="Times New Roman" w:cs="Times New Roman"/>
          <w:color w:val="000000"/>
          <w:lang w:eastAsia="ar-SA"/>
        </w:rPr>
        <w:t xml:space="preserve">-Граф, 2012 г. </w:t>
      </w:r>
      <w:r w:rsidR="00B779A6">
        <w:rPr>
          <w:rFonts w:eastAsia="Times New Roman" w:cs="Times New Roman"/>
          <w:color w:val="000000"/>
          <w:lang w:eastAsia="ar-SA"/>
        </w:rPr>
        <w:t>–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="00B779A6">
        <w:rPr>
          <w:rFonts w:eastAsia="Times New Roman" w:cs="Times New Roman"/>
          <w:color w:val="000000"/>
          <w:lang w:eastAsia="ar-SA"/>
        </w:rPr>
        <w:t>240 с.</w:t>
      </w:r>
    </w:p>
    <w:p w:rsidR="00594A69" w:rsidRPr="00594A69" w:rsidRDefault="00594A69" w:rsidP="00594A69">
      <w:pPr>
        <w:pStyle w:val="Standard"/>
        <w:jc w:val="both"/>
        <w:rPr>
          <w:rFonts w:eastAsia="Times New Roman" w:cs="Times New Roman"/>
          <w:color w:val="000000"/>
          <w:lang w:eastAsia="ar-SA"/>
        </w:rPr>
      </w:pPr>
    </w:p>
    <w:p w:rsidR="00594A69" w:rsidRPr="00594A69" w:rsidRDefault="00594A69" w:rsidP="00594A69">
      <w:pPr>
        <w:pStyle w:val="Standard"/>
        <w:rPr>
          <w:rFonts w:eastAsia="Times New Roman" w:cs="Times New Roman"/>
          <w:b/>
          <w:bCs/>
          <w:lang w:eastAsia="ar-SA"/>
        </w:rPr>
      </w:pPr>
      <w:r w:rsidRPr="00594A69">
        <w:rPr>
          <w:rFonts w:eastAsia="Times New Roman" w:cs="Times New Roman"/>
          <w:b/>
          <w:bCs/>
          <w:lang w:eastAsia="ar-SA"/>
        </w:rPr>
        <w:t>Ресурсы:</w:t>
      </w:r>
    </w:p>
    <w:p w:rsidR="00594A69" w:rsidRPr="00594A69" w:rsidRDefault="00594A69" w:rsidP="00594A69">
      <w:pPr>
        <w:pStyle w:val="Standard"/>
        <w:numPr>
          <w:ilvl w:val="0"/>
          <w:numId w:val="48"/>
        </w:numPr>
        <w:rPr>
          <w:rFonts w:cs="Times New Roman"/>
        </w:rPr>
      </w:pPr>
      <w:r w:rsidRPr="00594A69">
        <w:rPr>
          <w:rFonts w:eastAsia="Times New Roman" w:cs="Times New Roman"/>
          <w:lang w:eastAsia="ar-SA"/>
        </w:rPr>
        <w:t xml:space="preserve">материалы  курса «Окружающий мир — 3 класс» расположенного на сайте школы: </w:t>
      </w:r>
      <w:hyperlink r:id="rId6" w:history="1">
        <w:r w:rsidRPr="00594A69">
          <w:rPr>
            <w:rStyle w:val="a5"/>
            <w:rFonts w:eastAsia="Times New Roman" w:cs="Times New Roman"/>
            <w:lang w:eastAsia="ar-SA"/>
          </w:rPr>
          <w:t>http://iclass.home-edu.ru</w:t>
        </w:r>
      </w:hyperlink>
      <w:proofErr w:type="gramStart"/>
      <w:r w:rsidRPr="00594A69">
        <w:rPr>
          <w:rFonts w:eastAsia="Times New Roman" w:cs="Times New Roman"/>
          <w:lang w:eastAsia="ar-SA"/>
        </w:rPr>
        <w:t xml:space="preserve"> ;</w:t>
      </w:r>
      <w:proofErr w:type="gramEnd"/>
    </w:p>
    <w:p w:rsidR="00594A69" w:rsidRPr="00594A69" w:rsidRDefault="00594A69" w:rsidP="00594A69">
      <w:pPr>
        <w:pStyle w:val="Standard"/>
        <w:numPr>
          <w:ilvl w:val="0"/>
          <w:numId w:val="48"/>
        </w:numPr>
        <w:rPr>
          <w:rFonts w:eastAsia="Times New Roman" w:cs="Times New Roman"/>
          <w:lang w:eastAsia="ar-SA"/>
        </w:rPr>
      </w:pPr>
      <w:r w:rsidRPr="00594A69">
        <w:rPr>
          <w:rFonts w:eastAsia="Times New Roman" w:cs="Times New Roman"/>
          <w:lang w:eastAsia="ar-SA"/>
        </w:rPr>
        <w:t>наглядные материалы  (схемы, таблицы, презентации);</w:t>
      </w:r>
    </w:p>
    <w:p w:rsidR="00594A69" w:rsidRPr="00594A69" w:rsidRDefault="00594A69" w:rsidP="00594A69">
      <w:pPr>
        <w:pStyle w:val="Standard"/>
        <w:numPr>
          <w:ilvl w:val="0"/>
          <w:numId w:val="48"/>
        </w:numPr>
        <w:rPr>
          <w:rFonts w:eastAsia="Times New Roman" w:cs="Times New Roman"/>
          <w:lang w:eastAsia="ar-SA"/>
        </w:rPr>
      </w:pPr>
      <w:r w:rsidRPr="00594A69">
        <w:rPr>
          <w:rFonts w:eastAsia="Times New Roman" w:cs="Times New Roman"/>
          <w:lang w:eastAsia="ar-SA"/>
        </w:rPr>
        <w:t>книги школьной, домашней и электронной библиотек;</w:t>
      </w:r>
    </w:p>
    <w:p w:rsidR="00594A69" w:rsidRPr="00594A69" w:rsidRDefault="00594A69" w:rsidP="00594A69">
      <w:pPr>
        <w:pStyle w:val="Standard"/>
        <w:numPr>
          <w:ilvl w:val="0"/>
          <w:numId w:val="48"/>
        </w:numPr>
        <w:rPr>
          <w:rFonts w:eastAsia="Times New Roman" w:cs="Times New Roman"/>
          <w:lang w:eastAsia="ar-SA"/>
        </w:rPr>
      </w:pPr>
      <w:r w:rsidRPr="00594A69">
        <w:rPr>
          <w:rFonts w:eastAsia="Times New Roman" w:cs="Times New Roman"/>
          <w:lang w:eastAsia="ar-SA"/>
        </w:rPr>
        <w:t>материалы внешних Интернет-ресурсов;</w:t>
      </w:r>
    </w:p>
    <w:p w:rsidR="00594A69" w:rsidRPr="00594A69" w:rsidRDefault="00594A69" w:rsidP="00594A69">
      <w:pPr>
        <w:pStyle w:val="Standard"/>
        <w:numPr>
          <w:ilvl w:val="0"/>
          <w:numId w:val="48"/>
        </w:numPr>
        <w:rPr>
          <w:rFonts w:eastAsia="Times New Roman" w:cs="Times New Roman"/>
          <w:lang w:eastAsia="ar-SA"/>
        </w:rPr>
      </w:pPr>
      <w:r w:rsidRPr="00594A69">
        <w:rPr>
          <w:rFonts w:eastAsia="Times New Roman" w:cs="Times New Roman"/>
          <w:lang w:eastAsia="ar-SA"/>
        </w:rPr>
        <w:t>аудио и видео — материалы.</w:t>
      </w:r>
    </w:p>
    <w:p w:rsidR="00594A69" w:rsidRPr="00594A69" w:rsidRDefault="00594A69" w:rsidP="00594A69">
      <w:pPr>
        <w:pStyle w:val="Standard"/>
        <w:jc w:val="center"/>
        <w:rPr>
          <w:rFonts w:eastAsia="Times New Roman" w:cs="Times New Roman"/>
          <w:lang w:eastAsia="ar-SA"/>
        </w:rPr>
      </w:pPr>
    </w:p>
    <w:p w:rsidR="00594A69" w:rsidRPr="00594A69" w:rsidRDefault="00594A69" w:rsidP="00594A69">
      <w:pPr>
        <w:pStyle w:val="Standard"/>
        <w:rPr>
          <w:rFonts w:eastAsia="Times New Roman" w:cs="Times New Roman"/>
          <w:lang w:eastAsia="ar-SA"/>
        </w:rPr>
      </w:pPr>
    </w:p>
    <w:p w:rsidR="00594A69" w:rsidRPr="00594A69" w:rsidRDefault="00594A69" w:rsidP="00594A69">
      <w:pPr>
        <w:pStyle w:val="Standard"/>
        <w:rPr>
          <w:rFonts w:eastAsia="Times New Roman" w:cs="Times New Roman"/>
          <w:lang w:eastAsia="ar-SA"/>
        </w:rPr>
      </w:pPr>
    </w:p>
    <w:p w:rsidR="00594A69" w:rsidRPr="00594A69" w:rsidRDefault="00594A69" w:rsidP="00594A69">
      <w:pPr>
        <w:pStyle w:val="Standard"/>
        <w:jc w:val="both"/>
        <w:rPr>
          <w:rFonts w:eastAsia="Times New Roman" w:cs="Times New Roman"/>
          <w:color w:val="000000"/>
          <w:lang w:eastAsia="ar-SA"/>
        </w:rPr>
      </w:pPr>
    </w:p>
    <w:p w:rsidR="00594A69" w:rsidRPr="00594A69" w:rsidRDefault="00594A69" w:rsidP="00594A69">
      <w:pPr>
        <w:pStyle w:val="Standard"/>
        <w:jc w:val="both"/>
        <w:rPr>
          <w:rFonts w:cs="Times New Roman"/>
        </w:rPr>
      </w:pPr>
    </w:p>
    <w:p w:rsidR="00594A69" w:rsidRPr="00594A69" w:rsidRDefault="00594A69" w:rsidP="00594A69">
      <w:pPr>
        <w:ind w:firstLine="360"/>
        <w:rPr>
          <w:rFonts w:ascii="Times New Roman" w:hAnsi="Times New Roman" w:cs="Times New Roman"/>
          <w:b/>
          <w:bCs/>
        </w:rPr>
      </w:pPr>
    </w:p>
    <w:sectPr w:rsidR="00594A69" w:rsidRPr="00594A69" w:rsidSect="00B779A6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96E"/>
    <w:multiLevelType w:val="multilevel"/>
    <w:tmpl w:val="784CA1BC"/>
    <w:styleLink w:val="WW8Num1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6747B2"/>
    <w:multiLevelType w:val="multilevel"/>
    <w:tmpl w:val="5F50DA42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264747"/>
    <w:multiLevelType w:val="multilevel"/>
    <w:tmpl w:val="85B05948"/>
    <w:styleLink w:val="WW8Num1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710133"/>
    <w:multiLevelType w:val="multilevel"/>
    <w:tmpl w:val="69C8A5A2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59526C4"/>
    <w:multiLevelType w:val="multilevel"/>
    <w:tmpl w:val="D38A09D0"/>
    <w:styleLink w:val="WW8Num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69208F6"/>
    <w:multiLevelType w:val="multilevel"/>
    <w:tmpl w:val="CAE41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B08DD"/>
    <w:multiLevelType w:val="multilevel"/>
    <w:tmpl w:val="8B2223EA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0A93E28"/>
    <w:multiLevelType w:val="multilevel"/>
    <w:tmpl w:val="B0AC6972"/>
    <w:styleLink w:val="WW8Num2"/>
    <w:lvl w:ilvl="0">
      <w:numFmt w:val="bullet"/>
      <w:lvlText w:val="•"/>
      <w:lvlJc w:val="left"/>
      <w:rPr>
        <w:rFonts w:ascii="Georgia" w:hAnsi="Georgia"/>
      </w:rPr>
    </w:lvl>
    <w:lvl w:ilvl="1">
      <w:numFmt w:val="bullet"/>
      <w:lvlText w:val=""/>
      <w:lvlJc w:val="left"/>
      <w:rPr>
        <w:rFonts w:ascii="Wingdings" w:eastAsia="Times New Roman" w:hAnsi="Wingdings" w:cs="Times New Roman"/>
      </w:rPr>
    </w:lvl>
    <w:lvl w:ilvl="2">
      <w:numFmt w:val="bullet"/>
      <w:lvlText w:val="•"/>
      <w:lvlJc w:val="left"/>
      <w:rPr>
        <w:rFonts w:ascii="Georgia" w:hAnsi="Georgia"/>
      </w:rPr>
    </w:lvl>
    <w:lvl w:ilvl="3">
      <w:numFmt w:val="bullet"/>
      <w:lvlText w:val="•"/>
      <w:lvlJc w:val="left"/>
      <w:rPr>
        <w:rFonts w:ascii="Georgia" w:hAnsi="Georgia"/>
      </w:rPr>
    </w:lvl>
    <w:lvl w:ilvl="4">
      <w:numFmt w:val="bullet"/>
      <w:lvlText w:val="•"/>
      <w:lvlJc w:val="left"/>
      <w:rPr>
        <w:rFonts w:ascii="Georgia" w:hAnsi="Georgia"/>
      </w:rPr>
    </w:lvl>
    <w:lvl w:ilvl="5">
      <w:numFmt w:val="bullet"/>
      <w:lvlText w:val="•"/>
      <w:lvlJc w:val="left"/>
      <w:rPr>
        <w:rFonts w:ascii="Georgia" w:hAnsi="Georgia"/>
      </w:rPr>
    </w:lvl>
    <w:lvl w:ilvl="6">
      <w:numFmt w:val="bullet"/>
      <w:lvlText w:val="•"/>
      <w:lvlJc w:val="left"/>
      <w:rPr>
        <w:rFonts w:ascii="Georgia" w:hAnsi="Georgia"/>
      </w:rPr>
    </w:lvl>
    <w:lvl w:ilvl="7">
      <w:numFmt w:val="bullet"/>
      <w:lvlText w:val="•"/>
      <w:lvlJc w:val="left"/>
      <w:rPr>
        <w:rFonts w:ascii="Georgia" w:hAnsi="Georgia"/>
      </w:rPr>
    </w:lvl>
    <w:lvl w:ilvl="8">
      <w:numFmt w:val="bullet"/>
      <w:lvlText w:val="•"/>
      <w:lvlJc w:val="left"/>
      <w:rPr>
        <w:rFonts w:ascii="Georgia" w:hAnsi="Georgia"/>
      </w:rPr>
    </w:lvl>
  </w:abstractNum>
  <w:abstractNum w:abstractNumId="8">
    <w:nsid w:val="27C31E33"/>
    <w:multiLevelType w:val="multilevel"/>
    <w:tmpl w:val="668C66CA"/>
    <w:styleLink w:val="WW8Num1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5A07D44"/>
    <w:multiLevelType w:val="multilevel"/>
    <w:tmpl w:val="E1BC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5422A50"/>
    <w:multiLevelType w:val="multilevel"/>
    <w:tmpl w:val="D66099E2"/>
    <w:styleLink w:val="WW8Num1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6CF43ED"/>
    <w:multiLevelType w:val="multilevel"/>
    <w:tmpl w:val="5A5037BA"/>
    <w:styleLink w:val="WW8Num10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7763BC1"/>
    <w:multiLevelType w:val="multilevel"/>
    <w:tmpl w:val="3D1A70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4D31038E"/>
    <w:multiLevelType w:val="multilevel"/>
    <w:tmpl w:val="22661974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0E94326"/>
    <w:multiLevelType w:val="multilevel"/>
    <w:tmpl w:val="A76A1C18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3FF376F"/>
    <w:multiLevelType w:val="multilevel"/>
    <w:tmpl w:val="D9F04BD8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64B3760"/>
    <w:multiLevelType w:val="multilevel"/>
    <w:tmpl w:val="5B9269C0"/>
    <w:styleLink w:val="WW8Num2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7017B8A"/>
    <w:multiLevelType w:val="multilevel"/>
    <w:tmpl w:val="3C10C262"/>
    <w:styleLink w:val="WW8Num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7896FBF"/>
    <w:multiLevelType w:val="multilevel"/>
    <w:tmpl w:val="6FA80394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9EC71BF"/>
    <w:multiLevelType w:val="multilevel"/>
    <w:tmpl w:val="DFD8E6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FD37330"/>
    <w:multiLevelType w:val="multilevel"/>
    <w:tmpl w:val="945041A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1FA7115"/>
    <w:multiLevelType w:val="multilevel"/>
    <w:tmpl w:val="040C9286"/>
    <w:styleLink w:val="WW8Num2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44F90"/>
    <w:multiLevelType w:val="multilevel"/>
    <w:tmpl w:val="23F4967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5E5991"/>
    <w:multiLevelType w:val="multilevel"/>
    <w:tmpl w:val="BA805F38"/>
    <w:styleLink w:val="WW8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DCF61B8"/>
    <w:multiLevelType w:val="multilevel"/>
    <w:tmpl w:val="4496AC48"/>
    <w:styleLink w:val="WW8Num20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F515433"/>
    <w:multiLevelType w:val="multilevel"/>
    <w:tmpl w:val="E3F02E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B4DC1"/>
    <w:multiLevelType w:val="multilevel"/>
    <w:tmpl w:val="5AC2499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F47E5F"/>
    <w:multiLevelType w:val="multilevel"/>
    <w:tmpl w:val="964ECE84"/>
    <w:styleLink w:val="WW8Num4"/>
    <w:lvl w:ilvl="0">
      <w:numFmt w:val="bullet"/>
      <w:lvlText w:val="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0"/>
  </w:num>
  <w:num w:numId="2">
    <w:abstractNumId w:val="26"/>
  </w:num>
  <w:num w:numId="3">
    <w:abstractNumId w:val="13"/>
  </w:num>
  <w:num w:numId="4">
    <w:abstractNumId w:val="27"/>
  </w:num>
  <w:num w:numId="5">
    <w:abstractNumId w:val="4"/>
  </w:num>
  <w:num w:numId="6">
    <w:abstractNumId w:val="23"/>
  </w:num>
  <w:num w:numId="7">
    <w:abstractNumId w:val="1"/>
  </w:num>
  <w:num w:numId="8">
    <w:abstractNumId w:val="17"/>
  </w:num>
  <w:num w:numId="9">
    <w:abstractNumId w:val="18"/>
  </w:num>
  <w:num w:numId="10">
    <w:abstractNumId w:val="11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22"/>
  </w:num>
  <w:num w:numId="16">
    <w:abstractNumId w:val="15"/>
  </w:num>
  <w:num w:numId="17">
    <w:abstractNumId w:val="0"/>
  </w:num>
  <w:num w:numId="18">
    <w:abstractNumId w:val="2"/>
  </w:num>
  <w:num w:numId="19">
    <w:abstractNumId w:val="10"/>
  </w:num>
  <w:num w:numId="20">
    <w:abstractNumId w:val="24"/>
  </w:num>
  <w:num w:numId="21">
    <w:abstractNumId w:val="21"/>
  </w:num>
  <w:num w:numId="22">
    <w:abstractNumId w:val="16"/>
  </w:num>
  <w:num w:numId="23">
    <w:abstractNumId w:val="7"/>
  </w:num>
  <w:num w:numId="24">
    <w:abstractNumId w:val="20"/>
    <w:lvlOverride w:ilvl="0"/>
  </w:num>
  <w:num w:numId="25">
    <w:abstractNumId w:val="19"/>
  </w:num>
  <w:num w:numId="26">
    <w:abstractNumId w:val="5"/>
  </w:num>
  <w:num w:numId="27">
    <w:abstractNumId w:val="13"/>
    <w:lvlOverride w:ilvl="0"/>
  </w:num>
  <w:num w:numId="28">
    <w:abstractNumId w:val="27"/>
    <w:lvlOverride w:ilvl="0"/>
  </w:num>
  <w:num w:numId="29">
    <w:abstractNumId w:val="4"/>
    <w:lvlOverride w:ilvl="0"/>
  </w:num>
  <w:num w:numId="30">
    <w:abstractNumId w:val="1"/>
    <w:lvlOverride w:ilvl="0"/>
  </w:num>
  <w:num w:numId="31">
    <w:abstractNumId w:val="17"/>
    <w:lvlOverride w:ilvl="0"/>
  </w:num>
  <w:num w:numId="32">
    <w:abstractNumId w:val="18"/>
    <w:lvlOverride w:ilvl="0"/>
  </w:num>
  <w:num w:numId="33">
    <w:abstractNumId w:val="11"/>
    <w:lvlOverride w:ilvl="0"/>
  </w:num>
  <w:num w:numId="34">
    <w:abstractNumId w:val="3"/>
    <w:lvlOverride w:ilvl="0"/>
  </w:num>
  <w:num w:numId="35">
    <w:abstractNumId w:val="14"/>
    <w:lvlOverride w:ilvl="0"/>
  </w:num>
  <w:num w:numId="36">
    <w:abstractNumId w:val="6"/>
    <w:lvlOverride w:ilvl="0"/>
  </w:num>
  <w:num w:numId="37">
    <w:abstractNumId w:val="8"/>
    <w:lvlOverride w:ilvl="0"/>
  </w:num>
  <w:num w:numId="38">
    <w:abstractNumId w:val="22"/>
    <w:lvlOverride w:ilvl="0"/>
  </w:num>
  <w:num w:numId="39">
    <w:abstractNumId w:val="15"/>
    <w:lvlOverride w:ilvl="0"/>
  </w:num>
  <w:num w:numId="40">
    <w:abstractNumId w:val="0"/>
    <w:lvlOverride w:ilvl="0"/>
  </w:num>
  <w:num w:numId="41">
    <w:abstractNumId w:val="2"/>
    <w:lvlOverride w:ilvl="0"/>
  </w:num>
  <w:num w:numId="42">
    <w:abstractNumId w:val="10"/>
    <w:lvlOverride w:ilvl="0"/>
  </w:num>
  <w:num w:numId="43">
    <w:abstractNumId w:val="24"/>
    <w:lvlOverride w:ilvl="0"/>
  </w:num>
  <w:num w:numId="44">
    <w:abstractNumId w:val="21"/>
    <w:lvlOverride w:ilvl="0"/>
  </w:num>
  <w:num w:numId="45">
    <w:abstractNumId w:val="16"/>
    <w:lvlOverride w:ilvl="0"/>
  </w:num>
  <w:num w:numId="46">
    <w:abstractNumId w:val="25"/>
  </w:num>
  <w:num w:numId="47">
    <w:abstractNumId w:val="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69"/>
    <w:rsid w:val="00522267"/>
    <w:rsid w:val="00594A69"/>
    <w:rsid w:val="008B48A5"/>
    <w:rsid w:val="00B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4A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94A69"/>
    <w:pPr>
      <w:suppressLineNumbers/>
    </w:pPr>
  </w:style>
  <w:style w:type="paragraph" w:styleId="a3">
    <w:name w:val="List Paragraph"/>
    <w:basedOn w:val="a"/>
    <w:rsid w:val="00594A69"/>
    <w:pPr>
      <w:suppressAutoHyphens/>
      <w:autoSpaceDN w:val="0"/>
      <w:ind w:left="720"/>
      <w:textAlignment w:val="baseline"/>
    </w:pPr>
    <w:rPr>
      <w:rFonts w:ascii="Times New Roman" w:eastAsia="Arial" w:hAnsi="Times New Roman" w:cs="Tahoma"/>
      <w:color w:val="auto"/>
      <w:kern w:val="3"/>
    </w:rPr>
  </w:style>
  <w:style w:type="paragraph" w:styleId="a4">
    <w:name w:val="No Spacing"/>
    <w:rsid w:val="00594A6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94A69"/>
    <w:rPr>
      <w:color w:val="0000FF"/>
      <w:u w:val="single"/>
    </w:rPr>
  </w:style>
  <w:style w:type="numbering" w:customStyle="1" w:styleId="WW8Num1">
    <w:name w:val="WW8Num1"/>
    <w:basedOn w:val="a2"/>
    <w:rsid w:val="00594A69"/>
    <w:pPr>
      <w:numPr>
        <w:numId w:val="1"/>
      </w:numPr>
    </w:pPr>
  </w:style>
  <w:style w:type="numbering" w:customStyle="1" w:styleId="WW8Num23">
    <w:name w:val="WW8Num23"/>
    <w:basedOn w:val="a2"/>
    <w:rsid w:val="00594A69"/>
    <w:pPr>
      <w:numPr>
        <w:numId w:val="2"/>
      </w:numPr>
    </w:pPr>
  </w:style>
  <w:style w:type="numbering" w:customStyle="1" w:styleId="WW8Num3">
    <w:name w:val="WW8Num3"/>
    <w:basedOn w:val="a2"/>
    <w:rsid w:val="00594A69"/>
    <w:pPr>
      <w:numPr>
        <w:numId w:val="3"/>
      </w:numPr>
    </w:pPr>
  </w:style>
  <w:style w:type="numbering" w:customStyle="1" w:styleId="WW8Num4">
    <w:name w:val="WW8Num4"/>
    <w:basedOn w:val="a2"/>
    <w:rsid w:val="00594A69"/>
    <w:pPr>
      <w:numPr>
        <w:numId w:val="4"/>
      </w:numPr>
    </w:pPr>
  </w:style>
  <w:style w:type="numbering" w:customStyle="1" w:styleId="WW8Num5">
    <w:name w:val="WW8Num5"/>
    <w:basedOn w:val="a2"/>
    <w:rsid w:val="00594A69"/>
    <w:pPr>
      <w:numPr>
        <w:numId w:val="5"/>
      </w:numPr>
    </w:pPr>
  </w:style>
  <w:style w:type="numbering" w:customStyle="1" w:styleId="WW8Num6">
    <w:name w:val="WW8Num6"/>
    <w:basedOn w:val="a2"/>
    <w:rsid w:val="00594A69"/>
    <w:pPr>
      <w:numPr>
        <w:numId w:val="6"/>
      </w:numPr>
    </w:pPr>
  </w:style>
  <w:style w:type="numbering" w:customStyle="1" w:styleId="WW8Num7">
    <w:name w:val="WW8Num7"/>
    <w:basedOn w:val="a2"/>
    <w:rsid w:val="00594A69"/>
    <w:pPr>
      <w:numPr>
        <w:numId w:val="7"/>
      </w:numPr>
    </w:pPr>
  </w:style>
  <w:style w:type="numbering" w:customStyle="1" w:styleId="WW8Num8">
    <w:name w:val="WW8Num8"/>
    <w:basedOn w:val="a2"/>
    <w:rsid w:val="00594A69"/>
    <w:pPr>
      <w:numPr>
        <w:numId w:val="8"/>
      </w:numPr>
    </w:pPr>
  </w:style>
  <w:style w:type="numbering" w:customStyle="1" w:styleId="WW8Num9">
    <w:name w:val="WW8Num9"/>
    <w:basedOn w:val="a2"/>
    <w:rsid w:val="00594A69"/>
    <w:pPr>
      <w:numPr>
        <w:numId w:val="9"/>
      </w:numPr>
    </w:pPr>
  </w:style>
  <w:style w:type="numbering" w:customStyle="1" w:styleId="WW8Num10">
    <w:name w:val="WW8Num10"/>
    <w:basedOn w:val="a2"/>
    <w:rsid w:val="00594A69"/>
    <w:pPr>
      <w:numPr>
        <w:numId w:val="10"/>
      </w:numPr>
    </w:pPr>
  </w:style>
  <w:style w:type="numbering" w:customStyle="1" w:styleId="WW8Num11">
    <w:name w:val="WW8Num11"/>
    <w:basedOn w:val="a2"/>
    <w:rsid w:val="00594A69"/>
    <w:pPr>
      <w:numPr>
        <w:numId w:val="11"/>
      </w:numPr>
    </w:pPr>
  </w:style>
  <w:style w:type="numbering" w:customStyle="1" w:styleId="WW8Num12">
    <w:name w:val="WW8Num12"/>
    <w:basedOn w:val="a2"/>
    <w:rsid w:val="00594A69"/>
    <w:pPr>
      <w:numPr>
        <w:numId w:val="12"/>
      </w:numPr>
    </w:pPr>
  </w:style>
  <w:style w:type="numbering" w:customStyle="1" w:styleId="WW8Num13">
    <w:name w:val="WW8Num13"/>
    <w:basedOn w:val="a2"/>
    <w:rsid w:val="00594A69"/>
    <w:pPr>
      <w:numPr>
        <w:numId w:val="13"/>
      </w:numPr>
    </w:pPr>
  </w:style>
  <w:style w:type="numbering" w:customStyle="1" w:styleId="WW8Num14">
    <w:name w:val="WW8Num14"/>
    <w:basedOn w:val="a2"/>
    <w:rsid w:val="00594A69"/>
    <w:pPr>
      <w:numPr>
        <w:numId w:val="14"/>
      </w:numPr>
    </w:pPr>
  </w:style>
  <w:style w:type="numbering" w:customStyle="1" w:styleId="WW8Num15">
    <w:name w:val="WW8Num15"/>
    <w:basedOn w:val="a2"/>
    <w:rsid w:val="00594A69"/>
    <w:pPr>
      <w:numPr>
        <w:numId w:val="15"/>
      </w:numPr>
    </w:pPr>
  </w:style>
  <w:style w:type="numbering" w:customStyle="1" w:styleId="WW8Num16">
    <w:name w:val="WW8Num16"/>
    <w:basedOn w:val="a2"/>
    <w:rsid w:val="00594A69"/>
    <w:pPr>
      <w:numPr>
        <w:numId w:val="16"/>
      </w:numPr>
    </w:pPr>
  </w:style>
  <w:style w:type="numbering" w:customStyle="1" w:styleId="WW8Num17">
    <w:name w:val="WW8Num17"/>
    <w:basedOn w:val="a2"/>
    <w:rsid w:val="00594A69"/>
    <w:pPr>
      <w:numPr>
        <w:numId w:val="17"/>
      </w:numPr>
    </w:pPr>
  </w:style>
  <w:style w:type="numbering" w:customStyle="1" w:styleId="WW8Num18">
    <w:name w:val="WW8Num18"/>
    <w:basedOn w:val="a2"/>
    <w:rsid w:val="00594A69"/>
    <w:pPr>
      <w:numPr>
        <w:numId w:val="18"/>
      </w:numPr>
    </w:pPr>
  </w:style>
  <w:style w:type="numbering" w:customStyle="1" w:styleId="WW8Num19">
    <w:name w:val="WW8Num19"/>
    <w:basedOn w:val="a2"/>
    <w:rsid w:val="00594A69"/>
    <w:pPr>
      <w:numPr>
        <w:numId w:val="19"/>
      </w:numPr>
    </w:pPr>
  </w:style>
  <w:style w:type="numbering" w:customStyle="1" w:styleId="WW8Num20">
    <w:name w:val="WW8Num20"/>
    <w:basedOn w:val="a2"/>
    <w:rsid w:val="00594A69"/>
    <w:pPr>
      <w:numPr>
        <w:numId w:val="20"/>
      </w:numPr>
    </w:pPr>
  </w:style>
  <w:style w:type="numbering" w:customStyle="1" w:styleId="WW8Num21">
    <w:name w:val="WW8Num21"/>
    <w:basedOn w:val="a2"/>
    <w:rsid w:val="00594A69"/>
    <w:pPr>
      <w:numPr>
        <w:numId w:val="21"/>
      </w:numPr>
    </w:pPr>
  </w:style>
  <w:style w:type="numbering" w:customStyle="1" w:styleId="WW8Num22">
    <w:name w:val="WW8Num22"/>
    <w:basedOn w:val="a2"/>
    <w:rsid w:val="00594A69"/>
    <w:pPr>
      <w:numPr>
        <w:numId w:val="22"/>
      </w:numPr>
    </w:pPr>
  </w:style>
  <w:style w:type="numbering" w:customStyle="1" w:styleId="WW8Num2">
    <w:name w:val="WW8Num2"/>
    <w:basedOn w:val="a2"/>
    <w:rsid w:val="00594A69"/>
    <w:pPr>
      <w:numPr>
        <w:numId w:val="23"/>
      </w:numPr>
    </w:pPr>
  </w:style>
  <w:style w:type="paragraph" w:styleId="a6">
    <w:name w:val="Balloon Text"/>
    <w:basedOn w:val="a"/>
    <w:link w:val="a7"/>
    <w:uiPriority w:val="99"/>
    <w:semiHidden/>
    <w:unhideWhenUsed/>
    <w:rsid w:val="00522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26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4A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94A69"/>
    <w:pPr>
      <w:suppressLineNumbers/>
    </w:pPr>
  </w:style>
  <w:style w:type="paragraph" w:styleId="a3">
    <w:name w:val="List Paragraph"/>
    <w:basedOn w:val="a"/>
    <w:rsid w:val="00594A69"/>
    <w:pPr>
      <w:suppressAutoHyphens/>
      <w:autoSpaceDN w:val="0"/>
      <w:ind w:left="720"/>
      <w:textAlignment w:val="baseline"/>
    </w:pPr>
    <w:rPr>
      <w:rFonts w:ascii="Times New Roman" w:eastAsia="Arial" w:hAnsi="Times New Roman" w:cs="Tahoma"/>
      <w:color w:val="auto"/>
      <w:kern w:val="3"/>
    </w:rPr>
  </w:style>
  <w:style w:type="paragraph" w:styleId="a4">
    <w:name w:val="No Spacing"/>
    <w:rsid w:val="00594A6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94A69"/>
    <w:rPr>
      <w:color w:val="0000FF"/>
      <w:u w:val="single"/>
    </w:rPr>
  </w:style>
  <w:style w:type="numbering" w:customStyle="1" w:styleId="WW8Num1">
    <w:name w:val="WW8Num1"/>
    <w:basedOn w:val="a2"/>
    <w:rsid w:val="00594A69"/>
    <w:pPr>
      <w:numPr>
        <w:numId w:val="1"/>
      </w:numPr>
    </w:pPr>
  </w:style>
  <w:style w:type="numbering" w:customStyle="1" w:styleId="WW8Num23">
    <w:name w:val="WW8Num23"/>
    <w:basedOn w:val="a2"/>
    <w:rsid w:val="00594A69"/>
    <w:pPr>
      <w:numPr>
        <w:numId w:val="2"/>
      </w:numPr>
    </w:pPr>
  </w:style>
  <w:style w:type="numbering" w:customStyle="1" w:styleId="WW8Num3">
    <w:name w:val="WW8Num3"/>
    <w:basedOn w:val="a2"/>
    <w:rsid w:val="00594A69"/>
    <w:pPr>
      <w:numPr>
        <w:numId w:val="3"/>
      </w:numPr>
    </w:pPr>
  </w:style>
  <w:style w:type="numbering" w:customStyle="1" w:styleId="WW8Num4">
    <w:name w:val="WW8Num4"/>
    <w:basedOn w:val="a2"/>
    <w:rsid w:val="00594A69"/>
    <w:pPr>
      <w:numPr>
        <w:numId w:val="4"/>
      </w:numPr>
    </w:pPr>
  </w:style>
  <w:style w:type="numbering" w:customStyle="1" w:styleId="WW8Num5">
    <w:name w:val="WW8Num5"/>
    <w:basedOn w:val="a2"/>
    <w:rsid w:val="00594A69"/>
    <w:pPr>
      <w:numPr>
        <w:numId w:val="5"/>
      </w:numPr>
    </w:pPr>
  </w:style>
  <w:style w:type="numbering" w:customStyle="1" w:styleId="WW8Num6">
    <w:name w:val="WW8Num6"/>
    <w:basedOn w:val="a2"/>
    <w:rsid w:val="00594A69"/>
    <w:pPr>
      <w:numPr>
        <w:numId w:val="6"/>
      </w:numPr>
    </w:pPr>
  </w:style>
  <w:style w:type="numbering" w:customStyle="1" w:styleId="WW8Num7">
    <w:name w:val="WW8Num7"/>
    <w:basedOn w:val="a2"/>
    <w:rsid w:val="00594A69"/>
    <w:pPr>
      <w:numPr>
        <w:numId w:val="7"/>
      </w:numPr>
    </w:pPr>
  </w:style>
  <w:style w:type="numbering" w:customStyle="1" w:styleId="WW8Num8">
    <w:name w:val="WW8Num8"/>
    <w:basedOn w:val="a2"/>
    <w:rsid w:val="00594A69"/>
    <w:pPr>
      <w:numPr>
        <w:numId w:val="8"/>
      </w:numPr>
    </w:pPr>
  </w:style>
  <w:style w:type="numbering" w:customStyle="1" w:styleId="WW8Num9">
    <w:name w:val="WW8Num9"/>
    <w:basedOn w:val="a2"/>
    <w:rsid w:val="00594A69"/>
    <w:pPr>
      <w:numPr>
        <w:numId w:val="9"/>
      </w:numPr>
    </w:pPr>
  </w:style>
  <w:style w:type="numbering" w:customStyle="1" w:styleId="WW8Num10">
    <w:name w:val="WW8Num10"/>
    <w:basedOn w:val="a2"/>
    <w:rsid w:val="00594A69"/>
    <w:pPr>
      <w:numPr>
        <w:numId w:val="10"/>
      </w:numPr>
    </w:pPr>
  </w:style>
  <w:style w:type="numbering" w:customStyle="1" w:styleId="WW8Num11">
    <w:name w:val="WW8Num11"/>
    <w:basedOn w:val="a2"/>
    <w:rsid w:val="00594A69"/>
    <w:pPr>
      <w:numPr>
        <w:numId w:val="11"/>
      </w:numPr>
    </w:pPr>
  </w:style>
  <w:style w:type="numbering" w:customStyle="1" w:styleId="WW8Num12">
    <w:name w:val="WW8Num12"/>
    <w:basedOn w:val="a2"/>
    <w:rsid w:val="00594A69"/>
    <w:pPr>
      <w:numPr>
        <w:numId w:val="12"/>
      </w:numPr>
    </w:pPr>
  </w:style>
  <w:style w:type="numbering" w:customStyle="1" w:styleId="WW8Num13">
    <w:name w:val="WW8Num13"/>
    <w:basedOn w:val="a2"/>
    <w:rsid w:val="00594A69"/>
    <w:pPr>
      <w:numPr>
        <w:numId w:val="13"/>
      </w:numPr>
    </w:pPr>
  </w:style>
  <w:style w:type="numbering" w:customStyle="1" w:styleId="WW8Num14">
    <w:name w:val="WW8Num14"/>
    <w:basedOn w:val="a2"/>
    <w:rsid w:val="00594A69"/>
    <w:pPr>
      <w:numPr>
        <w:numId w:val="14"/>
      </w:numPr>
    </w:pPr>
  </w:style>
  <w:style w:type="numbering" w:customStyle="1" w:styleId="WW8Num15">
    <w:name w:val="WW8Num15"/>
    <w:basedOn w:val="a2"/>
    <w:rsid w:val="00594A69"/>
    <w:pPr>
      <w:numPr>
        <w:numId w:val="15"/>
      </w:numPr>
    </w:pPr>
  </w:style>
  <w:style w:type="numbering" w:customStyle="1" w:styleId="WW8Num16">
    <w:name w:val="WW8Num16"/>
    <w:basedOn w:val="a2"/>
    <w:rsid w:val="00594A69"/>
    <w:pPr>
      <w:numPr>
        <w:numId w:val="16"/>
      </w:numPr>
    </w:pPr>
  </w:style>
  <w:style w:type="numbering" w:customStyle="1" w:styleId="WW8Num17">
    <w:name w:val="WW8Num17"/>
    <w:basedOn w:val="a2"/>
    <w:rsid w:val="00594A69"/>
    <w:pPr>
      <w:numPr>
        <w:numId w:val="17"/>
      </w:numPr>
    </w:pPr>
  </w:style>
  <w:style w:type="numbering" w:customStyle="1" w:styleId="WW8Num18">
    <w:name w:val="WW8Num18"/>
    <w:basedOn w:val="a2"/>
    <w:rsid w:val="00594A69"/>
    <w:pPr>
      <w:numPr>
        <w:numId w:val="18"/>
      </w:numPr>
    </w:pPr>
  </w:style>
  <w:style w:type="numbering" w:customStyle="1" w:styleId="WW8Num19">
    <w:name w:val="WW8Num19"/>
    <w:basedOn w:val="a2"/>
    <w:rsid w:val="00594A69"/>
    <w:pPr>
      <w:numPr>
        <w:numId w:val="19"/>
      </w:numPr>
    </w:pPr>
  </w:style>
  <w:style w:type="numbering" w:customStyle="1" w:styleId="WW8Num20">
    <w:name w:val="WW8Num20"/>
    <w:basedOn w:val="a2"/>
    <w:rsid w:val="00594A69"/>
    <w:pPr>
      <w:numPr>
        <w:numId w:val="20"/>
      </w:numPr>
    </w:pPr>
  </w:style>
  <w:style w:type="numbering" w:customStyle="1" w:styleId="WW8Num21">
    <w:name w:val="WW8Num21"/>
    <w:basedOn w:val="a2"/>
    <w:rsid w:val="00594A69"/>
    <w:pPr>
      <w:numPr>
        <w:numId w:val="21"/>
      </w:numPr>
    </w:pPr>
  </w:style>
  <w:style w:type="numbering" w:customStyle="1" w:styleId="WW8Num22">
    <w:name w:val="WW8Num22"/>
    <w:basedOn w:val="a2"/>
    <w:rsid w:val="00594A69"/>
    <w:pPr>
      <w:numPr>
        <w:numId w:val="22"/>
      </w:numPr>
    </w:pPr>
  </w:style>
  <w:style w:type="numbering" w:customStyle="1" w:styleId="WW8Num2">
    <w:name w:val="WW8Num2"/>
    <w:basedOn w:val="a2"/>
    <w:rsid w:val="00594A69"/>
    <w:pPr>
      <w:numPr>
        <w:numId w:val="23"/>
      </w:numPr>
    </w:pPr>
  </w:style>
  <w:style w:type="paragraph" w:styleId="a6">
    <w:name w:val="Balloon Text"/>
    <w:basedOn w:val="a"/>
    <w:link w:val="a7"/>
    <w:uiPriority w:val="99"/>
    <w:semiHidden/>
    <w:unhideWhenUsed/>
    <w:rsid w:val="00522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26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2012-08-22T11:05:00Z</cp:lastPrinted>
  <dcterms:created xsi:type="dcterms:W3CDTF">2012-08-22T10:36:00Z</dcterms:created>
  <dcterms:modified xsi:type="dcterms:W3CDTF">2012-08-22T11:07:00Z</dcterms:modified>
</cp:coreProperties>
</file>