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BE" w:rsidRPr="001840BE" w:rsidRDefault="001840BE" w:rsidP="001840BE">
      <w:pPr>
        <w:jc w:val="center"/>
        <w:rPr>
          <w:rFonts w:ascii="Monotype Corsiva" w:hAnsi="Monotype Corsiva" w:cs="Times New Roman"/>
          <w:b/>
          <w:sz w:val="36"/>
          <w:szCs w:val="36"/>
        </w:rPr>
      </w:pPr>
      <w:r w:rsidRPr="001840BE">
        <w:rPr>
          <w:rFonts w:ascii="Monotype Corsiva" w:hAnsi="Monotype Corsiva" w:cs="Times New Roman"/>
          <w:b/>
          <w:sz w:val="36"/>
          <w:szCs w:val="36"/>
        </w:rPr>
        <w:t xml:space="preserve">Факторы, способствующие возникновению </w:t>
      </w:r>
    </w:p>
    <w:p w:rsidR="00984E2E" w:rsidRPr="001840BE" w:rsidRDefault="001840BE" w:rsidP="001840BE">
      <w:pPr>
        <w:jc w:val="center"/>
        <w:rPr>
          <w:rFonts w:ascii="Monotype Corsiva" w:hAnsi="Monotype Corsiva" w:cs="Times New Roman"/>
          <w:b/>
          <w:sz w:val="36"/>
          <w:szCs w:val="36"/>
        </w:rPr>
      </w:pPr>
      <w:r w:rsidRPr="001840BE">
        <w:rPr>
          <w:rFonts w:ascii="Monotype Corsiva" w:hAnsi="Monotype Corsiva" w:cs="Times New Roman"/>
          <w:b/>
          <w:sz w:val="36"/>
          <w:szCs w:val="36"/>
        </w:rPr>
        <w:t>речевых нарушений у детей</w:t>
      </w:r>
    </w:p>
    <w:p w:rsidR="001840BE" w:rsidRDefault="001840BE" w:rsidP="001840BE">
      <w:pPr>
        <w:ind w:firstLine="708"/>
        <w:jc w:val="both"/>
        <w:rPr>
          <w:rFonts w:ascii="Times New Roman" w:hAnsi="Times New Roman" w:cs="Times New Roman"/>
          <w:sz w:val="28"/>
          <w:szCs w:val="28"/>
        </w:rPr>
      </w:pPr>
      <w:r>
        <w:rPr>
          <w:rFonts w:ascii="Times New Roman" w:hAnsi="Times New Roman" w:cs="Times New Roman"/>
          <w:sz w:val="28"/>
          <w:szCs w:val="28"/>
        </w:rPr>
        <w:t>К возникновению серьезной речевой патологии способны привести различные неблагоприятные воздействия в период внутриутробного развития плода, во время родов, а также в первые годы жизни ребенка.</w:t>
      </w:r>
      <w:r w:rsidR="00CD56CF">
        <w:rPr>
          <w:rFonts w:ascii="Times New Roman" w:hAnsi="Times New Roman" w:cs="Times New Roman"/>
          <w:sz w:val="28"/>
          <w:szCs w:val="28"/>
        </w:rPr>
        <w:t xml:space="preserve"> В период беременности отрицательно сказываются генетические дефекты, биологическая репродуктивная незрелость матери, действие микроорганизмов и вирусов, проникающей радиации, электромагнитных и других полей, резусконфликты</w:t>
      </w:r>
      <w:bookmarkStart w:id="0" w:name="_GoBack"/>
      <w:bookmarkEnd w:id="0"/>
      <w:r w:rsidR="00CD56CF">
        <w:rPr>
          <w:rFonts w:ascii="Times New Roman" w:hAnsi="Times New Roman" w:cs="Times New Roman"/>
          <w:sz w:val="28"/>
          <w:szCs w:val="28"/>
        </w:rPr>
        <w:t>, избыток или дефицит солнечного света</w:t>
      </w:r>
      <w:proofErr w:type="gramStart"/>
      <w:r w:rsidR="00CD56CF">
        <w:rPr>
          <w:rFonts w:ascii="Times New Roman" w:hAnsi="Times New Roman" w:cs="Times New Roman"/>
          <w:sz w:val="28"/>
          <w:szCs w:val="28"/>
        </w:rPr>
        <w:t>.</w:t>
      </w:r>
      <w:proofErr w:type="gramEnd"/>
      <w:r w:rsidR="00CD56CF">
        <w:rPr>
          <w:rFonts w:ascii="Times New Roman" w:hAnsi="Times New Roman" w:cs="Times New Roman"/>
          <w:sz w:val="28"/>
          <w:szCs w:val="28"/>
        </w:rPr>
        <w:t xml:space="preserve"> </w:t>
      </w:r>
      <w:proofErr w:type="gramStart"/>
      <w:r w:rsidR="00CD56CF">
        <w:rPr>
          <w:rFonts w:ascii="Times New Roman" w:hAnsi="Times New Roman" w:cs="Times New Roman"/>
          <w:sz w:val="28"/>
          <w:szCs w:val="28"/>
        </w:rPr>
        <w:t>в</w:t>
      </w:r>
      <w:proofErr w:type="gramEnd"/>
      <w:r w:rsidR="00CD56CF">
        <w:rPr>
          <w:rFonts w:ascii="Times New Roman" w:hAnsi="Times New Roman" w:cs="Times New Roman"/>
          <w:sz w:val="28"/>
          <w:szCs w:val="28"/>
        </w:rPr>
        <w:t xml:space="preserve">лияние тепла, холода, острые и хронические бытовые и производственные интоксикации, прием лекарственных препаратов, токсикозы беременных, эндогенные </w:t>
      </w:r>
      <w:r w:rsidR="00C122D3">
        <w:rPr>
          <w:rFonts w:ascii="Times New Roman" w:hAnsi="Times New Roman" w:cs="Times New Roman"/>
          <w:sz w:val="28"/>
          <w:szCs w:val="28"/>
        </w:rPr>
        <w:t>интоксикации на почве различных хронических заболеваний, сдавления, ушибы и т.д. Причем тяжесть речевой патологии и процессы компенсации во многом зависят от срока, на котором произошло поражение мозга плода. Наиболее тяжелое поражение мозга ребенка возникает на 3-м месяце беременности.</w:t>
      </w:r>
    </w:p>
    <w:p w:rsidR="00C122D3" w:rsidRDefault="009C2C79" w:rsidP="001840BE">
      <w:pPr>
        <w:ind w:firstLine="708"/>
        <w:jc w:val="both"/>
        <w:rPr>
          <w:rFonts w:ascii="Times New Roman" w:hAnsi="Times New Roman" w:cs="Times New Roman"/>
          <w:sz w:val="28"/>
          <w:szCs w:val="28"/>
        </w:rPr>
      </w:pPr>
      <w:r>
        <w:rPr>
          <w:rFonts w:ascii="Times New Roman" w:hAnsi="Times New Roman" w:cs="Times New Roman"/>
          <w:sz w:val="28"/>
          <w:szCs w:val="28"/>
        </w:rPr>
        <w:t>Специалисты большое значение придают факту плохого и нерегулярного питания беременных, а также невынашиванию беременности, когда ребенок рождается недоношенным и биологически незрелым. Употребление алкоголя, никотина и наркотиков во время беременности приводят к нарушениям физического и нервно-психического развития плода. У курящих, пьющих и употребляющих наркотики женщин рождаются дети с низкой массой тела, отстающие в физическом и психическом развитии.</w:t>
      </w:r>
    </w:p>
    <w:p w:rsidR="009C2C79" w:rsidRDefault="00180ED1" w:rsidP="001840BE">
      <w:pPr>
        <w:ind w:firstLine="708"/>
        <w:jc w:val="both"/>
        <w:rPr>
          <w:rFonts w:ascii="Times New Roman" w:hAnsi="Times New Roman" w:cs="Times New Roman"/>
          <w:sz w:val="28"/>
          <w:szCs w:val="28"/>
        </w:rPr>
      </w:pPr>
      <w:r>
        <w:rPr>
          <w:rFonts w:ascii="Times New Roman" w:hAnsi="Times New Roman" w:cs="Times New Roman"/>
          <w:sz w:val="28"/>
          <w:szCs w:val="28"/>
        </w:rPr>
        <w:t>Все неблагоприятные факторы процесса родов неизбежно сказываются на ребенке. К ним относятся длительный безводный период, отсутствие или слабая выраженность схваток и неизбежная в этих случаях стимуляция родовой деятельности, быстрые или стремительные роды, применение различных ручных родовспомогательных приемов, кесарево сечение, тугое обвитие плода пуповиной, преждевременное рождение и т.д.</w:t>
      </w:r>
    </w:p>
    <w:p w:rsidR="00DC0F4B" w:rsidRDefault="00DC0F4B" w:rsidP="001840BE">
      <w:pPr>
        <w:ind w:firstLine="708"/>
        <w:jc w:val="both"/>
        <w:rPr>
          <w:rFonts w:ascii="Times New Roman" w:hAnsi="Times New Roman" w:cs="Times New Roman"/>
          <w:sz w:val="28"/>
          <w:szCs w:val="28"/>
        </w:rPr>
      </w:pPr>
      <w:r>
        <w:rPr>
          <w:rFonts w:ascii="Times New Roman" w:hAnsi="Times New Roman" w:cs="Times New Roman"/>
          <w:sz w:val="28"/>
          <w:szCs w:val="28"/>
        </w:rPr>
        <w:t>Так, если женщина с узким тазом и слабой брюшной стенкой рожает ребенка с нормальным весом, в момент его прохождения через родовые пути возникает грубая компрессия черепа, гол</w:t>
      </w:r>
      <w:r w:rsidR="004E0E19">
        <w:rPr>
          <w:rFonts w:ascii="Times New Roman" w:hAnsi="Times New Roman" w:cs="Times New Roman"/>
          <w:sz w:val="28"/>
          <w:szCs w:val="28"/>
        </w:rPr>
        <w:t xml:space="preserve">овка складывается в швах, часто </w:t>
      </w:r>
      <w:r>
        <w:rPr>
          <w:rFonts w:ascii="Times New Roman" w:hAnsi="Times New Roman" w:cs="Times New Roman"/>
          <w:sz w:val="28"/>
          <w:szCs w:val="28"/>
        </w:rPr>
        <w:t xml:space="preserve">асимметрично, смещаются шейные и поясничные позвонки. Иногда такие явления наблюдаются даже при кесаревом сечении, и в результате нарушаются приток крови к голове ребенка и ее отток.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страдает бассейн позвоночных артерий, а они снабжают кровью заднюю </w:t>
      </w:r>
      <w:r>
        <w:rPr>
          <w:rFonts w:ascii="Times New Roman" w:hAnsi="Times New Roman" w:cs="Times New Roman"/>
          <w:sz w:val="28"/>
          <w:szCs w:val="28"/>
        </w:rPr>
        <w:lastRenderedPageBreak/>
        <w:t>треть мозга, питают центр зрения.</w:t>
      </w:r>
      <w:r w:rsidR="004E0E19">
        <w:rPr>
          <w:rFonts w:ascii="Times New Roman" w:hAnsi="Times New Roman" w:cs="Times New Roman"/>
          <w:sz w:val="28"/>
          <w:szCs w:val="28"/>
        </w:rPr>
        <w:t xml:space="preserve"> В дальнейшем у подросшего малыша могут возникнуть проблемы с цветовосприятием и цветоразличением, разовьется близорукость, потому что мышца, регулирующая ширину хрусталика, будет плохо развиваться. Позже серьезно пострадает</w:t>
      </w:r>
      <w:r w:rsidR="00F25806">
        <w:rPr>
          <w:rFonts w:ascii="Times New Roman" w:hAnsi="Times New Roman" w:cs="Times New Roman"/>
          <w:sz w:val="28"/>
          <w:szCs w:val="28"/>
        </w:rPr>
        <w:t xml:space="preserve"> речевая функция, так как поступление крови к речевым центрам тоже будет затруднено. По этой же причине могут возникнуть сложности и со слуховой функцией. У ребенка будут отмечаться нарушения деятельности вестибулярного аппарата, головокружения и т.д. Таким образом, сосудистая недостаточность, нестабильность позвонков, компрессия черепа не пройдут бесследно.</w:t>
      </w:r>
    </w:p>
    <w:p w:rsidR="00F25806" w:rsidRDefault="00F25806" w:rsidP="001840BE">
      <w:pPr>
        <w:ind w:firstLine="708"/>
        <w:jc w:val="both"/>
        <w:rPr>
          <w:rFonts w:ascii="Times New Roman" w:hAnsi="Times New Roman" w:cs="Times New Roman"/>
          <w:sz w:val="28"/>
          <w:szCs w:val="28"/>
        </w:rPr>
      </w:pPr>
      <w:r>
        <w:rPr>
          <w:rFonts w:ascii="Times New Roman" w:hAnsi="Times New Roman" w:cs="Times New Roman"/>
          <w:sz w:val="28"/>
          <w:szCs w:val="28"/>
        </w:rPr>
        <w:t>Рассматривая ранний возраст жизни ребенка</w:t>
      </w:r>
      <w:r w:rsidR="00910ECB">
        <w:rPr>
          <w:rFonts w:ascii="Times New Roman" w:hAnsi="Times New Roman" w:cs="Times New Roman"/>
          <w:sz w:val="28"/>
          <w:szCs w:val="28"/>
        </w:rPr>
        <w:t>, можно отметить, что наибольшая роль в повреждениях центральной нервной системы, которые потом неизбежно скажутся на речевом развитии ребенка, отводится нейроинфекциям и травмам головного и спинного мозга.</w:t>
      </w:r>
      <w:r w:rsidR="00174CA9">
        <w:rPr>
          <w:rFonts w:ascii="Times New Roman" w:hAnsi="Times New Roman" w:cs="Times New Roman"/>
          <w:sz w:val="28"/>
          <w:szCs w:val="28"/>
        </w:rPr>
        <w:t xml:space="preserve"> Часто это различные виды повреждений шейного отдела позвоночника.</w:t>
      </w:r>
    </w:p>
    <w:p w:rsidR="00174CA9" w:rsidRDefault="00174CA9" w:rsidP="001840BE">
      <w:pPr>
        <w:ind w:firstLine="708"/>
        <w:jc w:val="both"/>
        <w:rPr>
          <w:rFonts w:ascii="Times New Roman" w:hAnsi="Times New Roman" w:cs="Times New Roman"/>
          <w:sz w:val="28"/>
          <w:szCs w:val="28"/>
        </w:rPr>
      </w:pPr>
      <w:r>
        <w:rPr>
          <w:rFonts w:ascii="Times New Roman" w:hAnsi="Times New Roman" w:cs="Times New Roman"/>
          <w:sz w:val="28"/>
          <w:szCs w:val="28"/>
        </w:rPr>
        <w:t xml:space="preserve">Нередко микроповреждения нервной системы </w:t>
      </w:r>
      <w:r w:rsidR="00EE3CA1">
        <w:rPr>
          <w:rFonts w:ascii="Times New Roman" w:hAnsi="Times New Roman" w:cs="Times New Roman"/>
          <w:sz w:val="28"/>
          <w:szCs w:val="28"/>
        </w:rPr>
        <w:t xml:space="preserve">у новорожденного не обнаруживают ни неонатолог в родительном доме, ни участковый педиатр. Что же должно насторожить родителей в поведении ребенка? </w:t>
      </w:r>
      <w:proofErr w:type="gramStart"/>
      <w:r w:rsidR="00EE3CA1">
        <w:rPr>
          <w:rFonts w:ascii="Times New Roman" w:hAnsi="Times New Roman" w:cs="Times New Roman"/>
          <w:sz w:val="28"/>
          <w:szCs w:val="28"/>
        </w:rPr>
        <w:t>Вялый сосательный рефлекс или его отсутствие, крик и плач без видимых причин по ночам, повышенный или пониженный тонус отдельных групп мышц, различные мелкие гиперкинезы (дрожание), необычная поза при лежании на спине, капельки пота над верхней губой при сосании, короткая шея, кривошея, подтекание молока по уголку губ, постоянно приоткрытый рот – все это должно вызвать у родителей крайнюю обеспокоенность и желание провести</w:t>
      </w:r>
      <w:proofErr w:type="gramEnd"/>
      <w:r w:rsidR="00EE3CA1">
        <w:rPr>
          <w:rFonts w:ascii="Times New Roman" w:hAnsi="Times New Roman" w:cs="Times New Roman"/>
          <w:sz w:val="28"/>
          <w:szCs w:val="28"/>
        </w:rPr>
        <w:t xml:space="preserve"> углубленное исследование состояния нервной системы малыша, чтобы вовремя начать необходимое лечение и избежать отклонений в развитии ребенка в дальнейшем.</w:t>
      </w:r>
    </w:p>
    <w:p w:rsidR="00EE3CA1" w:rsidRPr="001840BE" w:rsidRDefault="00EE3CA1" w:rsidP="001840BE">
      <w:pPr>
        <w:ind w:firstLine="708"/>
        <w:jc w:val="both"/>
        <w:rPr>
          <w:rFonts w:ascii="Times New Roman" w:hAnsi="Times New Roman" w:cs="Times New Roman"/>
          <w:sz w:val="28"/>
          <w:szCs w:val="28"/>
        </w:rPr>
      </w:pPr>
    </w:p>
    <w:sectPr w:rsidR="00EE3CA1" w:rsidRPr="00184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BE"/>
    <w:rsid w:val="00174CA9"/>
    <w:rsid w:val="00180ED1"/>
    <w:rsid w:val="001840BE"/>
    <w:rsid w:val="004E0E19"/>
    <w:rsid w:val="00910ECB"/>
    <w:rsid w:val="00984E2E"/>
    <w:rsid w:val="009C2C79"/>
    <w:rsid w:val="00C122D3"/>
    <w:rsid w:val="00CD56CF"/>
    <w:rsid w:val="00DC0F4B"/>
    <w:rsid w:val="00EE3CA1"/>
    <w:rsid w:val="00F25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D99AF-D31B-4461-96B6-172166BC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 Евгений</dc:creator>
  <cp:lastModifiedBy>Петров Евгений</cp:lastModifiedBy>
  <cp:revision>11</cp:revision>
  <dcterms:created xsi:type="dcterms:W3CDTF">2014-04-03T11:36:00Z</dcterms:created>
  <dcterms:modified xsi:type="dcterms:W3CDTF">2014-04-03T12:42:00Z</dcterms:modified>
</cp:coreProperties>
</file>