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8" w:rsidRPr="005D0554" w:rsidRDefault="005D09E8" w:rsidP="005D0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54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5D09E8" w:rsidRPr="005D0554" w:rsidRDefault="005D09E8" w:rsidP="005D0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54">
        <w:rPr>
          <w:rFonts w:ascii="Times New Roman" w:hAnsi="Times New Roman" w:cs="Times New Roman"/>
          <w:sz w:val="24"/>
          <w:szCs w:val="24"/>
        </w:rPr>
        <w:t>детский сад № 22 общеразвивающего вида с приоритетным осуществлением</w:t>
      </w:r>
    </w:p>
    <w:p w:rsidR="005D09E8" w:rsidRPr="005D0554" w:rsidRDefault="005D09E8" w:rsidP="005D0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54">
        <w:rPr>
          <w:rFonts w:ascii="Times New Roman" w:hAnsi="Times New Roman" w:cs="Times New Roman"/>
          <w:sz w:val="24"/>
          <w:szCs w:val="24"/>
        </w:rPr>
        <w:t>деятельности по познавательно – речевому развитию детей Кировского района</w:t>
      </w:r>
    </w:p>
    <w:p w:rsidR="005D09E8" w:rsidRPr="005D0554" w:rsidRDefault="005D09E8" w:rsidP="005D0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554">
        <w:rPr>
          <w:rFonts w:ascii="Times New Roman" w:hAnsi="Times New Roman" w:cs="Times New Roman"/>
          <w:sz w:val="24"/>
          <w:szCs w:val="24"/>
        </w:rPr>
        <w:t>Санкт – Петербурга</w:t>
      </w:r>
    </w:p>
    <w:p w:rsidR="005D09E8" w:rsidRPr="005D0554" w:rsidRDefault="005D09E8" w:rsidP="005D09E8">
      <w:pPr>
        <w:rPr>
          <w:rFonts w:ascii="Times New Roman" w:hAnsi="Times New Roman" w:cs="Times New Roman"/>
          <w:sz w:val="24"/>
          <w:szCs w:val="24"/>
        </w:rPr>
      </w:pPr>
    </w:p>
    <w:p w:rsidR="005D09E8" w:rsidRDefault="005D09E8" w:rsidP="005D09E8"/>
    <w:p w:rsidR="005D09E8" w:rsidRDefault="005D09E8" w:rsidP="005D09E8"/>
    <w:p w:rsidR="005D09E8" w:rsidRDefault="005D09E8" w:rsidP="005D09E8"/>
    <w:p w:rsidR="005D09E8" w:rsidRDefault="005D09E8" w:rsidP="005D09E8"/>
    <w:p w:rsidR="005D09E8" w:rsidRDefault="005D09E8" w:rsidP="005D09E8"/>
    <w:p w:rsidR="005D09E8" w:rsidRPr="005D0554" w:rsidRDefault="005D09E8" w:rsidP="005D0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554">
        <w:rPr>
          <w:rFonts w:ascii="Times New Roman" w:hAnsi="Times New Roman" w:cs="Times New Roman"/>
          <w:b/>
          <w:sz w:val="28"/>
          <w:szCs w:val="28"/>
        </w:rPr>
        <w:t xml:space="preserve">Совместная образовательная деятельность по </w:t>
      </w:r>
      <w:r>
        <w:rPr>
          <w:rFonts w:ascii="Times New Roman" w:hAnsi="Times New Roman" w:cs="Times New Roman"/>
          <w:b/>
          <w:sz w:val="28"/>
          <w:szCs w:val="28"/>
        </w:rPr>
        <w:t>рисованию</w:t>
      </w:r>
      <w:r w:rsidRPr="005D0554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5D09E8" w:rsidRPr="005D0554" w:rsidRDefault="005D09E8" w:rsidP="005D0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«Осенние листочки</w:t>
      </w:r>
      <w:r w:rsidRPr="005D0554">
        <w:rPr>
          <w:rFonts w:ascii="Times New Roman" w:hAnsi="Times New Roman" w:cs="Times New Roman"/>
          <w:sz w:val="28"/>
          <w:szCs w:val="28"/>
        </w:rPr>
        <w:t>»</w:t>
      </w:r>
    </w:p>
    <w:p w:rsidR="005D09E8" w:rsidRPr="005D0554" w:rsidRDefault="005D09E8" w:rsidP="005D0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>С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анием ИКТ,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0554">
        <w:rPr>
          <w:rFonts w:ascii="Times New Roman" w:hAnsi="Times New Roman" w:cs="Times New Roman"/>
          <w:sz w:val="28"/>
          <w:szCs w:val="28"/>
        </w:rPr>
        <w:t xml:space="preserve"> игровой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 проектной деятельности</w:t>
      </w:r>
    </w:p>
    <w:p w:rsidR="005D09E8" w:rsidRDefault="005D09E8" w:rsidP="005D09E8"/>
    <w:p w:rsidR="005D09E8" w:rsidRDefault="005D09E8" w:rsidP="005D09E8"/>
    <w:p w:rsidR="005D09E8" w:rsidRDefault="005D09E8" w:rsidP="005D09E8"/>
    <w:p w:rsidR="005D09E8" w:rsidRDefault="005D09E8" w:rsidP="005D09E8"/>
    <w:p w:rsidR="005D09E8" w:rsidRDefault="005D09E8" w:rsidP="005D09E8"/>
    <w:p w:rsidR="005D09E8" w:rsidRDefault="005D09E8" w:rsidP="005D09E8"/>
    <w:p w:rsidR="005D09E8" w:rsidRPr="005D0554" w:rsidRDefault="005D09E8" w:rsidP="005D09E8">
      <w:pPr>
        <w:jc w:val="right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 xml:space="preserve">Составила и провела: </w:t>
      </w:r>
    </w:p>
    <w:p w:rsidR="005D09E8" w:rsidRPr="005D0554" w:rsidRDefault="005D09E8" w:rsidP="005D09E8">
      <w:pPr>
        <w:jc w:val="right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>Ильичева Ольга Евгеньевна</w:t>
      </w:r>
    </w:p>
    <w:p w:rsidR="005D09E8" w:rsidRDefault="005D09E8" w:rsidP="005D09E8"/>
    <w:p w:rsidR="005D09E8" w:rsidRDefault="005D09E8" w:rsidP="005D09E8"/>
    <w:p w:rsidR="005D09E8" w:rsidRDefault="005D09E8" w:rsidP="005D09E8"/>
    <w:p w:rsidR="005D09E8" w:rsidRDefault="005D09E8" w:rsidP="005D09E8"/>
    <w:p w:rsidR="005D09E8" w:rsidRDefault="005D09E8" w:rsidP="005D0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554">
        <w:rPr>
          <w:rFonts w:ascii="Times New Roman" w:hAnsi="Times New Roman" w:cs="Times New Roman"/>
          <w:sz w:val="28"/>
          <w:szCs w:val="28"/>
        </w:rPr>
        <w:t>Санкт – Петербург</w:t>
      </w:r>
      <w:r>
        <w:rPr>
          <w:rFonts w:ascii="Times New Roman" w:hAnsi="Times New Roman" w:cs="Times New Roman"/>
          <w:sz w:val="28"/>
          <w:szCs w:val="28"/>
        </w:rPr>
        <w:br/>
      </w:r>
      <w:r w:rsidRPr="005D0554">
        <w:rPr>
          <w:rFonts w:ascii="Times New Roman" w:hAnsi="Times New Roman" w:cs="Times New Roman"/>
          <w:sz w:val="28"/>
          <w:szCs w:val="28"/>
        </w:rPr>
        <w:t>2015 год</w:t>
      </w:r>
    </w:p>
    <w:p w:rsidR="005D09E8" w:rsidRPr="00CB15E4" w:rsidRDefault="005D09E8" w:rsidP="00CB1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E4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</w:t>
      </w:r>
    </w:p>
    <w:p w:rsidR="005D09E8" w:rsidRDefault="007835D4" w:rsidP="00783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листопада на прогулке;</w:t>
      </w:r>
    </w:p>
    <w:p w:rsidR="007835D4" w:rsidRDefault="007835D4" w:rsidP="00783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 сбор осенних листьев красивой формы и окраски;</w:t>
      </w:r>
    </w:p>
    <w:p w:rsidR="007835D4" w:rsidRDefault="007835D4" w:rsidP="00783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 какого дерева листок?»</w:t>
      </w:r>
    </w:p>
    <w:p w:rsidR="007835D4" w:rsidRDefault="007835D4" w:rsidP="00783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="00A42B7B">
        <w:rPr>
          <w:rFonts w:ascii="Times New Roman" w:hAnsi="Times New Roman" w:cs="Times New Roman"/>
          <w:sz w:val="28"/>
          <w:szCs w:val="28"/>
        </w:rPr>
        <w:t>ение стихотворения А. К. Толстого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7B">
        <w:rPr>
          <w:rFonts w:ascii="Times New Roman" w:hAnsi="Times New Roman" w:cs="Times New Roman"/>
          <w:sz w:val="28"/>
          <w:szCs w:val="28"/>
        </w:rPr>
        <w:t>«Осень, обсыпается весь наш белый сад…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5D4" w:rsidRPr="00CB15E4" w:rsidRDefault="007835D4" w:rsidP="00CB1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E4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7835D4" w:rsidRDefault="00A42B7B" w:rsidP="00A4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развитие:</w:t>
      </w:r>
    </w:p>
    <w:p w:rsidR="00A42B7B" w:rsidRPr="00A42B7B" w:rsidRDefault="00A42B7B" w:rsidP="00A42B7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42B7B">
        <w:rPr>
          <w:sz w:val="28"/>
          <w:szCs w:val="28"/>
        </w:rPr>
        <w:t xml:space="preserve">Учить детей рисовать с натуры, передавая форму и окраску осенних листьев; </w:t>
      </w:r>
    </w:p>
    <w:p w:rsidR="00A42B7B" w:rsidRPr="00A42B7B" w:rsidRDefault="00A42B7B" w:rsidP="00A42B7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42B7B">
        <w:rPr>
          <w:sz w:val="28"/>
          <w:szCs w:val="28"/>
        </w:rPr>
        <w:t>Совершенствовать изобразительную технику - познакомить с новым способом получения изображения – наносить краску на листья, стараясь передать их окраску и «печатать» ими на бумаге;</w:t>
      </w:r>
    </w:p>
    <w:p w:rsidR="00A42B7B" w:rsidRPr="00A42B7B" w:rsidRDefault="00A42B7B" w:rsidP="00A42B7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42B7B">
        <w:rPr>
          <w:sz w:val="28"/>
          <w:szCs w:val="28"/>
        </w:rPr>
        <w:t xml:space="preserve"> Поощрять детей воплощать в художественной форме свои представления, переживания и чувства;</w:t>
      </w:r>
    </w:p>
    <w:p w:rsidR="00CB15E4" w:rsidRDefault="00A42B7B" w:rsidP="00CB15E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spellStart"/>
      <w:r>
        <w:rPr>
          <w:sz w:val="28"/>
          <w:szCs w:val="28"/>
        </w:rPr>
        <w:t>цветовосприятие</w:t>
      </w:r>
      <w:proofErr w:type="spellEnd"/>
      <w:r w:rsidR="00CB15E4">
        <w:rPr>
          <w:sz w:val="28"/>
          <w:szCs w:val="28"/>
        </w:rPr>
        <w:t>;</w:t>
      </w:r>
    </w:p>
    <w:p w:rsidR="00CB15E4" w:rsidRDefault="00CB15E4" w:rsidP="00CB15E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Познакомить с картинами русских художников, изображающих осень;</w:t>
      </w:r>
    </w:p>
    <w:p w:rsidR="00CB15E4" w:rsidRPr="00CB15E4" w:rsidRDefault="00CB15E4" w:rsidP="00CB15E4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Научить получать эстетическое наслаждение от произведений художников.</w:t>
      </w:r>
    </w:p>
    <w:p w:rsidR="00A42B7B" w:rsidRDefault="00A42B7B" w:rsidP="00A42B7B">
      <w:pPr>
        <w:pStyle w:val="a4"/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 развитие:</w:t>
      </w:r>
    </w:p>
    <w:p w:rsidR="00CB15E4" w:rsidRDefault="00CB15E4" w:rsidP="00CB15E4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15E4">
        <w:rPr>
          <w:sz w:val="28"/>
          <w:szCs w:val="28"/>
        </w:rPr>
        <w:t>Воспитывать бережное отношение к природе родного края;</w:t>
      </w:r>
    </w:p>
    <w:p w:rsidR="00CB15E4" w:rsidRDefault="00A42B7B" w:rsidP="00CB15E4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15E4">
        <w:rPr>
          <w:sz w:val="28"/>
          <w:szCs w:val="28"/>
        </w:rPr>
        <w:t>Воспитывать внимание, усидчивость;</w:t>
      </w:r>
    </w:p>
    <w:p w:rsidR="00B12DA0" w:rsidRPr="00B12DA0" w:rsidRDefault="00A42B7B" w:rsidP="00B12DA0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15E4">
        <w:rPr>
          <w:sz w:val="28"/>
          <w:szCs w:val="28"/>
        </w:rPr>
        <w:t>Формировать умение оценивать свою работ</w:t>
      </w:r>
      <w:r w:rsidRPr="00B12DA0">
        <w:rPr>
          <w:sz w:val="28"/>
          <w:szCs w:val="28"/>
        </w:rPr>
        <w:t>у и работы товарищей</w:t>
      </w:r>
      <w:r w:rsidR="00B12DA0">
        <w:rPr>
          <w:sz w:val="28"/>
          <w:szCs w:val="28"/>
        </w:rPr>
        <w:t>.</w:t>
      </w:r>
    </w:p>
    <w:p w:rsidR="00A42B7B" w:rsidRDefault="00A42B7B" w:rsidP="00A42B7B">
      <w:pPr>
        <w:pStyle w:val="a4"/>
        <w:rPr>
          <w:sz w:val="28"/>
          <w:szCs w:val="28"/>
        </w:rPr>
      </w:pPr>
      <w:r>
        <w:rPr>
          <w:sz w:val="28"/>
          <w:szCs w:val="28"/>
        </w:rPr>
        <w:t>Речевое развитие:</w:t>
      </w:r>
    </w:p>
    <w:p w:rsidR="00A42B7B" w:rsidRDefault="00A42B7B" w:rsidP="00A42B7B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Активизация и обогащение словаря: пейзаж, листопад, </w:t>
      </w:r>
      <w:r w:rsidR="00B12DA0">
        <w:rPr>
          <w:sz w:val="28"/>
          <w:szCs w:val="28"/>
        </w:rPr>
        <w:t xml:space="preserve">золотая, пурпурный, </w:t>
      </w:r>
      <w:r w:rsidR="00CB15E4">
        <w:rPr>
          <w:sz w:val="28"/>
          <w:szCs w:val="28"/>
        </w:rPr>
        <w:t>багровый</w:t>
      </w:r>
      <w:r w:rsidR="00B12DA0">
        <w:rPr>
          <w:sz w:val="28"/>
          <w:szCs w:val="28"/>
        </w:rPr>
        <w:t>;</w:t>
      </w:r>
      <w:proofErr w:type="gramEnd"/>
    </w:p>
    <w:p w:rsidR="00B12DA0" w:rsidRDefault="00B12DA0" w:rsidP="00A42B7B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навыки </w:t>
      </w:r>
      <w:proofErr w:type="spellStart"/>
      <w:proofErr w:type="gramStart"/>
      <w:r>
        <w:rPr>
          <w:sz w:val="28"/>
          <w:szCs w:val="28"/>
        </w:rPr>
        <w:t>вопросно</w:t>
      </w:r>
      <w:proofErr w:type="spellEnd"/>
      <w:r>
        <w:rPr>
          <w:sz w:val="28"/>
          <w:szCs w:val="28"/>
        </w:rPr>
        <w:t xml:space="preserve"> – ответной</w:t>
      </w:r>
      <w:proofErr w:type="gramEnd"/>
      <w:r>
        <w:rPr>
          <w:sz w:val="28"/>
          <w:szCs w:val="28"/>
        </w:rPr>
        <w:t xml:space="preserve"> беседы.</w:t>
      </w:r>
    </w:p>
    <w:p w:rsidR="00CB15E4" w:rsidRDefault="00CB15E4" w:rsidP="00CB15E4">
      <w:pPr>
        <w:pStyle w:val="a4"/>
        <w:rPr>
          <w:sz w:val="28"/>
          <w:szCs w:val="28"/>
        </w:rPr>
      </w:pPr>
      <w:r>
        <w:rPr>
          <w:sz w:val="28"/>
          <w:szCs w:val="28"/>
        </w:rPr>
        <w:t>Познавательное развитие:</w:t>
      </w:r>
    </w:p>
    <w:p w:rsidR="00CB15E4" w:rsidRDefault="00CB15E4" w:rsidP="00CB15E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детей об осени, как времени года;</w:t>
      </w:r>
    </w:p>
    <w:p w:rsidR="00CB15E4" w:rsidRDefault="00CB15E4" w:rsidP="00CB15E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Объяснить причины листопада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15E4" w:rsidRDefault="00CB15E4" w:rsidP="00CB15E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Физическое развитие:</w:t>
      </w:r>
    </w:p>
    <w:p w:rsidR="00CB15E4" w:rsidRDefault="00CB15E4" w:rsidP="00CB15E4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Активация мышечного тонуса и </w:t>
      </w:r>
      <w:proofErr w:type="spellStart"/>
      <w:r>
        <w:rPr>
          <w:sz w:val="28"/>
          <w:szCs w:val="28"/>
        </w:rPr>
        <w:t>моторно</w:t>
      </w:r>
      <w:proofErr w:type="spellEnd"/>
      <w:r>
        <w:rPr>
          <w:sz w:val="28"/>
          <w:szCs w:val="28"/>
        </w:rPr>
        <w:t xml:space="preserve"> – координационных систем;</w:t>
      </w:r>
    </w:p>
    <w:p w:rsidR="00CB15E4" w:rsidRDefault="00B12DA0" w:rsidP="00CB15E4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Развитие мелкой  моторики посредством выполнения пальчиковой гимнастики.</w:t>
      </w:r>
    </w:p>
    <w:p w:rsidR="00B12DA0" w:rsidRPr="00B12DA0" w:rsidRDefault="00B12DA0" w:rsidP="00B12DA0">
      <w:pPr>
        <w:pStyle w:val="a4"/>
        <w:jc w:val="center"/>
        <w:rPr>
          <w:b/>
          <w:sz w:val="28"/>
          <w:szCs w:val="28"/>
        </w:rPr>
      </w:pPr>
      <w:r w:rsidRPr="00B12DA0">
        <w:rPr>
          <w:b/>
          <w:sz w:val="28"/>
          <w:szCs w:val="28"/>
        </w:rPr>
        <w:t>Материалы для занятия</w:t>
      </w:r>
    </w:p>
    <w:p w:rsidR="00B12DA0" w:rsidRDefault="00B12DA0" w:rsidP="00B12DA0">
      <w:pPr>
        <w:pStyle w:val="a4"/>
        <w:rPr>
          <w:sz w:val="28"/>
          <w:szCs w:val="28"/>
        </w:rPr>
      </w:pPr>
      <w:r w:rsidRPr="00B12DA0">
        <w:rPr>
          <w:sz w:val="28"/>
          <w:szCs w:val="28"/>
        </w:rPr>
        <w:t xml:space="preserve">Акварельные </w:t>
      </w:r>
      <w:r w:rsidRPr="00487202">
        <w:rPr>
          <w:sz w:val="28"/>
          <w:szCs w:val="28"/>
        </w:rPr>
        <w:t>краски, листы</w:t>
      </w:r>
      <w:r w:rsidRPr="00B12DA0">
        <w:rPr>
          <w:sz w:val="28"/>
          <w:szCs w:val="28"/>
        </w:rPr>
        <w:t xml:space="preserve"> белой </w:t>
      </w:r>
      <w:r w:rsidRPr="00487202">
        <w:rPr>
          <w:sz w:val="28"/>
          <w:szCs w:val="28"/>
        </w:rPr>
        <w:t xml:space="preserve"> бумаги, палитры, кисточки, баночки с вод</w:t>
      </w:r>
      <w:r>
        <w:rPr>
          <w:sz w:val="28"/>
          <w:szCs w:val="28"/>
        </w:rPr>
        <w:t>ой, простые карандаши, ластики. О</w:t>
      </w:r>
      <w:r w:rsidRPr="00487202">
        <w:rPr>
          <w:sz w:val="28"/>
          <w:szCs w:val="28"/>
        </w:rPr>
        <w:t>сенние листья, собранные детьми на прогулке.</w:t>
      </w:r>
      <w:r w:rsidRPr="00B12DA0">
        <w:rPr>
          <w:sz w:val="28"/>
          <w:szCs w:val="28"/>
        </w:rPr>
        <w:t xml:space="preserve"> </w:t>
      </w:r>
      <w:r w:rsidRPr="00B12DA0">
        <w:rPr>
          <w:sz w:val="28"/>
          <w:szCs w:val="28"/>
          <w:lang w:val="en-US"/>
        </w:rPr>
        <w:t>CD</w:t>
      </w:r>
      <w:r w:rsidRPr="00B12DA0">
        <w:rPr>
          <w:sz w:val="28"/>
          <w:szCs w:val="28"/>
        </w:rPr>
        <w:t xml:space="preserve"> – диск с записью </w:t>
      </w:r>
      <w:r>
        <w:rPr>
          <w:sz w:val="28"/>
          <w:szCs w:val="28"/>
        </w:rPr>
        <w:t xml:space="preserve">«Времена года. Осень» П. И. Чайковского. Ноутбук, </w:t>
      </w:r>
      <w:r w:rsidR="007D6A0D">
        <w:rPr>
          <w:sz w:val="28"/>
          <w:szCs w:val="28"/>
        </w:rPr>
        <w:t>репродукции картин Левитана, Поленова, Шишкина</w:t>
      </w:r>
    </w:p>
    <w:p w:rsidR="00B12DA0" w:rsidRPr="00810E1E" w:rsidRDefault="00B12DA0" w:rsidP="00810E1E">
      <w:pPr>
        <w:pStyle w:val="a4"/>
        <w:jc w:val="center"/>
        <w:rPr>
          <w:b/>
          <w:sz w:val="28"/>
          <w:szCs w:val="28"/>
        </w:rPr>
      </w:pPr>
      <w:r w:rsidRPr="00810E1E">
        <w:rPr>
          <w:b/>
          <w:sz w:val="28"/>
          <w:szCs w:val="28"/>
        </w:rPr>
        <w:t>Ход занятия</w:t>
      </w:r>
    </w:p>
    <w:p w:rsidR="00B951FF" w:rsidRPr="00B12DA0" w:rsidRDefault="00810E1E" w:rsidP="00B12DA0">
      <w:pPr>
        <w:pStyle w:val="a4"/>
        <w:rPr>
          <w:sz w:val="28"/>
          <w:szCs w:val="28"/>
        </w:rPr>
      </w:pPr>
      <w:r>
        <w:rPr>
          <w:sz w:val="28"/>
          <w:szCs w:val="28"/>
        </w:rPr>
        <w:t>Воспитатель: Здравствуйте, ребята! Сегодня утром к нам в группу принесли подарок  - вот он! Что же в этой красивой коробочке? Давайте посмотрим, подходите! (Дети подходят, вместе открываем коробку). Ребята, какие красивые листочки нам подарили! Ка</w:t>
      </w:r>
      <w:r w:rsidR="00B951FF">
        <w:rPr>
          <w:sz w:val="28"/>
          <w:szCs w:val="28"/>
        </w:rPr>
        <w:t>кие они все разные! Ребята, выбирайте себе листочек и присаживайтесь на свое место. (Дети по очереди выбирают по одному листочку и садятся на места.)</w:t>
      </w:r>
    </w:p>
    <w:p w:rsidR="00B951FF" w:rsidRDefault="00B951FF" w:rsidP="00A4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поиграем. Каждый из вас внимательно посмотрит на свой листик, проведет пальчиком по его контуру, чтобы запомнить форму и расскажет какой же у него листик. (</w:t>
      </w:r>
      <w:r w:rsidR="000C02BF">
        <w:rPr>
          <w:rFonts w:ascii="Times New Roman" w:hAnsi="Times New Roman" w:cs="Times New Roman"/>
          <w:sz w:val="28"/>
          <w:szCs w:val="28"/>
        </w:rPr>
        <w:t xml:space="preserve">Дети выполняют задание). </w:t>
      </w:r>
    </w:p>
    <w:p w:rsidR="000C02BF" w:rsidRDefault="000C02BF" w:rsidP="00A4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А поэты описывают цвета листьев очень красивыми словами – например,</w:t>
      </w:r>
      <w:r w:rsidR="007D6A0D">
        <w:rPr>
          <w:rFonts w:ascii="Times New Roman" w:hAnsi="Times New Roman" w:cs="Times New Roman"/>
          <w:sz w:val="28"/>
          <w:szCs w:val="28"/>
        </w:rPr>
        <w:t xml:space="preserve"> багряный, пурпурный (</w:t>
      </w:r>
      <w:r w:rsidR="00F53484">
        <w:rPr>
          <w:rFonts w:ascii="Times New Roman" w:hAnsi="Times New Roman" w:cs="Times New Roman"/>
          <w:sz w:val="28"/>
          <w:szCs w:val="28"/>
        </w:rPr>
        <w:t xml:space="preserve">показ фото с багряными листьями </w:t>
      </w:r>
      <w:r w:rsidR="007D6A0D">
        <w:rPr>
          <w:rFonts w:ascii="Times New Roman" w:hAnsi="Times New Roman" w:cs="Times New Roman"/>
          <w:sz w:val="28"/>
          <w:szCs w:val="28"/>
        </w:rPr>
        <w:t xml:space="preserve">клена). </w:t>
      </w:r>
      <w:r>
        <w:rPr>
          <w:rFonts w:ascii="Times New Roman" w:hAnsi="Times New Roman" w:cs="Times New Roman"/>
          <w:sz w:val="28"/>
          <w:szCs w:val="28"/>
        </w:rPr>
        <w:t xml:space="preserve"> Еще осень называют золотой. Как вы думаете, почему? </w:t>
      </w:r>
    </w:p>
    <w:p w:rsidR="000C02BF" w:rsidRDefault="000C02BF" w:rsidP="00A4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Осенью листья желтеют и становятся похожи на золото. </w:t>
      </w:r>
    </w:p>
    <w:p w:rsidR="000C02BF" w:rsidRDefault="000C02BF" w:rsidP="00A4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Верно, листики желтеют осенью, а почему они не желтеют летом, кто-нибудь знает? </w:t>
      </w:r>
    </w:p>
    <w:p w:rsidR="000C02BF" w:rsidRDefault="001406BA" w:rsidP="00A42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Осенью с</w:t>
      </w:r>
      <w:r w:rsidR="000C02BF">
        <w:rPr>
          <w:rFonts w:ascii="Times New Roman" w:hAnsi="Times New Roman" w:cs="Times New Roman"/>
          <w:sz w:val="28"/>
          <w:szCs w:val="28"/>
        </w:rPr>
        <w:t>тановится холодно</w:t>
      </w:r>
    </w:p>
    <w:p w:rsidR="001406BA" w:rsidRDefault="000C0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406BA">
        <w:rPr>
          <w:rFonts w:ascii="Times New Roman" w:hAnsi="Times New Roman" w:cs="Times New Roman"/>
          <w:sz w:val="28"/>
          <w:szCs w:val="28"/>
        </w:rPr>
        <w:t>Главная причина листопада – это уменьшение длины светового дня. Летом солнышко встает очень рано и светит долго –</w:t>
      </w:r>
      <w:r w:rsidR="00F53484">
        <w:rPr>
          <w:rFonts w:ascii="Times New Roman" w:hAnsi="Times New Roman" w:cs="Times New Roman"/>
          <w:sz w:val="28"/>
          <w:szCs w:val="28"/>
        </w:rPr>
        <w:t xml:space="preserve"> </w:t>
      </w:r>
      <w:r w:rsidR="001406BA">
        <w:rPr>
          <w:rFonts w:ascii="Times New Roman" w:hAnsi="Times New Roman" w:cs="Times New Roman"/>
          <w:sz w:val="28"/>
          <w:szCs w:val="28"/>
        </w:rPr>
        <w:t>долго, а осенью постепенно день сокращается</w:t>
      </w:r>
      <w:r w:rsidR="00F53484">
        <w:rPr>
          <w:rFonts w:ascii="Times New Roman" w:hAnsi="Times New Roman" w:cs="Times New Roman"/>
          <w:sz w:val="28"/>
          <w:szCs w:val="28"/>
        </w:rPr>
        <w:t>,</w:t>
      </w:r>
      <w:r w:rsidR="001406BA">
        <w:rPr>
          <w:rFonts w:ascii="Times New Roman" w:hAnsi="Times New Roman" w:cs="Times New Roman"/>
          <w:sz w:val="28"/>
          <w:szCs w:val="28"/>
        </w:rPr>
        <w:t xml:space="preserve"> и растения это чувствуют. Тогда и начинается листопад, деревья готовятся к зиме. А теперь нам нужно подготовить пальчики к рисованию, сделаем гимнастику.</w:t>
      </w:r>
    </w:p>
    <w:p w:rsidR="002862B4" w:rsidRDefault="001406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«Будем листья собирать»</w:t>
      </w:r>
      <w:r w:rsidRPr="00140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Раз, два, три, четыре, пять -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Будем листья собирать.</w:t>
      </w:r>
      <w:proofErr w:type="gramEnd"/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proofErr w:type="gramStart"/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(Сжимают и разжимают кулачки)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Листья березы,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(Загибают большой палец)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Листья рябины,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(Загибают указательный палец)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Листики тополя,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(Загибают средний палец) 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Листья осины, 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(Загибают безымянный палец)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Листики дуба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(Загибают мизинец)</w:t>
      </w:r>
      <w:r w:rsidRPr="00140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соберем.</w:t>
      </w:r>
      <w:proofErr w:type="gramEnd"/>
      <w:r w:rsidRPr="00140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Маме осенний букет отнесем.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(Сжимают и разжимают кулачки)</w:t>
      </w:r>
    </w:p>
    <w:p w:rsidR="007D6A0D" w:rsidRDefault="001406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Хорошо у вас получи</w:t>
      </w:r>
      <w:r w:rsidR="007D6A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подготовить ваши пальчики! А теперь посмотрите, какие красивые картины создали русские художники, вдохновленные красотой осени! (Показ репродукций картин Левитана, Поленова). Картины, на которых изображена природа, называют – пейзаж. Давайте вместе повторим это слово. (Повтор слова вместе). Какие цвета использовали художники в своих картинах?</w:t>
      </w:r>
    </w:p>
    <w:p w:rsidR="007D6A0D" w:rsidRDefault="007D6A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Желтый, зеленый, красный, пурпурный</w:t>
      </w:r>
    </w:p>
    <w:p w:rsidR="000152F3" w:rsidRPr="000152F3" w:rsidRDefault="007D6A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осень оч</w:t>
      </w:r>
      <w:r w:rsidR="0024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красиво раскрашивает листья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деревьев. Еще раз внимательно посмотрите на свои листики, на их окрас, форму, чтобы на рисунке они получились как настоящие.</w:t>
      </w:r>
      <w:r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сначала надо нарисо</w:t>
      </w:r>
      <w:r w:rsidR="000152F3"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листок простым карандашом, затем</w:t>
      </w:r>
      <w:r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смешивать краски на палитре, добавляя </w:t>
      </w:r>
      <w:proofErr w:type="gramStart"/>
      <w:r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светлой - бо</w:t>
      </w:r>
      <w:r w:rsidR="000152F3"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темную по несколько капель.</w:t>
      </w:r>
    </w:p>
    <w:p w:rsidR="001406BA" w:rsidRPr="000152F3" w:rsidRDefault="000152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задание под музыку П. И. Чайковского «Времена года. Осень». Воспитатель </w:t>
      </w:r>
      <w:r w:rsidR="007D6A0D"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индивидуальную дозированную помощь</w:t>
      </w:r>
      <w:r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52F3" w:rsidRDefault="000152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теперь представьте, что вы – листики. </w:t>
      </w:r>
    </w:p>
    <w:p w:rsidR="000152F3" w:rsidRPr="000152F3" w:rsidRDefault="000152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0152F3" w:rsidRDefault="000152F3" w:rsidP="000152F3">
      <w:pPr>
        <w:pStyle w:val="a4"/>
        <w:rPr>
          <w:sz w:val="28"/>
          <w:szCs w:val="28"/>
        </w:rPr>
      </w:pPr>
      <w:r w:rsidRPr="000152F3">
        <w:rPr>
          <w:sz w:val="28"/>
          <w:szCs w:val="28"/>
        </w:rPr>
        <w:t>Мы — осенние листочки.</w:t>
      </w:r>
      <w:r>
        <w:rPr>
          <w:sz w:val="28"/>
          <w:szCs w:val="28"/>
        </w:rPr>
        <w:t xml:space="preserve">     </w:t>
      </w:r>
      <w:r w:rsidRPr="00015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152F3">
        <w:rPr>
          <w:sz w:val="28"/>
          <w:szCs w:val="28"/>
        </w:rPr>
        <w:t>(Поворачиваем голову вправо-влево)</w:t>
      </w:r>
      <w:r w:rsidRPr="000152F3">
        <w:rPr>
          <w:sz w:val="28"/>
          <w:szCs w:val="28"/>
        </w:rPr>
        <w:br/>
        <w:t xml:space="preserve">Мы на веточках сидели. </w:t>
      </w:r>
      <w:r>
        <w:rPr>
          <w:sz w:val="28"/>
          <w:szCs w:val="28"/>
        </w:rPr>
        <w:t xml:space="preserve">         </w:t>
      </w:r>
      <w:r w:rsidRPr="000152F3">
        <w:rPr>
          <w:sz w:val="28"/>
          <w:szCs w:val="28"/>
        </w:rPr>
        <w:t xml:space="preserve">(Медленно поднимаем руки вверх, затем </w:t>
      </w:r>
      <w:r w:rsidR="00F53484">
        <w:rPr>
          <w:sz w:val="28"/>
          <w:szCs w:val="28"/>
        </w:rPr>
        <w:t xml:space="preserve">                       </w:t>
      </w:r>
      <w:r w:rsidRPr="000152F3">
        <w:rPr>
          <w:sz w:val="28"/>
          <w:szCs w:val="28"/>
        </w:rPr>
        <w:t>плавно опускаем вниз)</w:t>
      </w:r>
      <w:r w:rsidRPr="000152F3">
        <w:rPr>
          <w:sz w:val="28"/>
          <w:szCs w:val="28"/>
        </w:rPr>
        <w:br/>
        <w:t xml:space="preserve">Дунул ветер – мы цепочкой </w:t>
      </w:r>
      <w:r>
        <w:rPr>
          <w:sz w:val="28"/>
          <w:szCs w:val="28"/>
        </w:rPr>
        <w:t xml:space="preserve">   </w:t>
      </w:r>
      <w:r w:rsidRPr="000152F3">
        <w:rPr>
          <w:sz w:val="28"/>
          <w:szCs w:val="28"/>
        </w:rPr>
        <w:t>(Дети поворачиваются в сторону воспитателя)</w:t>
      </w:r>
      <w:r w:rsidRPr="000152F3">
        <w:rPr>
          <w:sz w:val="28"/>
          <w:szCs w:val="28"/>
        </w:rPr>
        <w:br/>
        <w:t xml:space="preserve">Друг за другом полетели. </w:t>
      </w:r>
      <w:r>
        <w:rPr>
          <w:sz w:val="28"/>
          <w:szCs w:val="28"/>
        </w:rPr>
        <w:t xml:space="preserve">       </w:t>
      </w:r>
      <w:r w:rsidRPr="000152F3">
        <w:rPr>
          <w:sz w:val="28"/>
          <w:szCs w:val="28"/>
        </w:rPr>
        <w:t>(Бегаем по кругу на носочках)</w:t>
      </w:r>
      <w:r w:rsidRPr="000152F3">
        <w:rPr>
          <w:sz w:val="28"/>
          <w:szCs w:val="28"/>
        </w:rPr>
        <w:br/>
        <w:t>Полетели, полетели,</w:t>
      </w:r>
      <w:r w:rsidRPr="000152F3">
        <w:rPr>
          <w:sz w:val="28"/>
          <w:szCs w:val="28"/>
        </w:rPr>
        <w:br/>
        <w:t>И на землю сели.</w:t>
      </w:r>
      <w:r>
        <w:rPr>
          <w:sz w:val="28"/>
          <w:szCs w:val="28"/>
        </w:rPr>
        <w:t xml:space="preserve">                     </w:t>
      </w:r>
      <w:r w:rsidRPr="000152F3">
        <w:rPr>
          <w:sz w:val="28"/>
          <w:szCs w:val="28"/>
        </w:rPr>
        <w:t xml:space="preserve"> (Присаживаемся на корточки)</w:t>
      </w:r>
      <w:r w:rsidRPr="000152F3">
        <w:rPr>
          <w:sz w:val="28"/>
          <w:szCs w:val="28"/>
        </w:rPr>
        <w:br/>
        <w:t xml:space="preserve">Ветер снова набежал </w:t>
      </w:r>
      <w:r>
        <w:rPr>
          <w:sz w:val="28"/>
          <w:szCs w:val="28"/>
        </w:rPr>
        <w:t xml:space="preserve">               </w:t>
      </w:r>
      <w:r w:rsidRPr="000152F3">
        <w:rPr>
          <w:sz w:val="28"/>
          <w:szCs w:val="28"/>
        </w:rPr>
        <w:t>(Встаем на носочки, тянемся вверх руками)</w:t>
      </w:r>
      <w:r w:rsidRPr="000152F3">
        <w:rPr>
          <w:sz w:val="28"/>
          <w:szCs w:val="28"/>
        </w:rPr>
        <w:br/>
        <w:t>И листочки все поднял,</w:t>
      </w:r>
      <w:r w:rsidRPr="000152F3">
        <w:rPr>
          <w:sz w:val="28"/>
          <w:szCs w:val="28"/>
        </w:rPr>
        <w:br/>
        <w:t xml:space="preserve">Повертел их, покрутил, </w:t>
      </w:r>
      <w:r>
        <w:rPr>
          <w:sz w:val="28"/>
          <w:szCs w:val="28"/>
        </w:rPr>
        <w:t xml:space="preserve">          </w:t>
      </w:r>
      <w:r w:rsidRPr="000152F3">
        <w:rPr>
          <w:sz w:val="28"/>
          <w:szCs w:val="28"/>
        </w:rPr>
        <w:t>(Кружимся вокруг себя на месте)</w:t>
      </w:r>
      <w:r w:rsidRPr="000152F3">
        <w:rPr>
          <w:sz w:val="28"/>
          <w:szCs w:val="28"/>
        </w:rPr>
        <w:br/>
        <w:t xml:space="preserve">И на землю опустил. </w:t>
      </w:r>
      <w:r>
        <w:rPr>
          <w:sz w:val="28"/>
          <w:szCs w:val="28"/>
        </w:rPr>
        <w:t xml:space="preserve">               </w:t>
      </w:r>
      <w:r w:rsidRPr="000152F3">
        <w:rPr>
          <w:sz w:val="28"/>
          <w:szCs w:val="28"/>
        </w:rPr>
        <w:t>(Снова садимся на корточки)</w:t>
      </w:r>
    </w:p>
    <w:p w:rsidR="00F53484" w:rsidRPr="000152F3" w:rsidRDefault="00F53484" w:rsidP="000152F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Ребята, вы большие молодцы! У вас получились замечательные листики, давайте вместе выберем самые красивые, вырежем их и украсим нашу раздевалку!</w:t>
      </w:r>
      <w:bookmarkStart w:id="0" w:name="_GoBack"/>
      <w:bookmarkEnd w:id="0"/>
    </w:p>
    <w:p w:rsidR="000152F3" w:rsidRPr="000152F3" w:rsidRDefault="00245B7B" w:rsidP="000152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dir w:val="ltr">
          <w:r w:rsidR="000152F3" w:rsidRPr="000152F3">
            <w:rPr>
              <w:sz w:val="28"/>
              <w:szCs w:val="28"/>
            </w:rPr>
            <w:t>‬</w:t>
          </w:r>
          <w:r>
            <w:t>‬</w:t>
          </w:r>
        </w:dir>
      </w:hyperlink>
    </w:p>
    <w:sectPr w:rsidR="000152F3" w:rsidRPr="000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3D4C"/>
    <w:multiLevelType w:val="hybridMultilevel"/>
    <w:tmpl w:val="ABB2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4259"/>
    <w:multiLevelType w:val="hybridMultilevel"/>
    <w:tmpl w:val="20B4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83E81"/>
    <w:multiLevelType w:val="hybridMultilevel"/>
    <w:tmpl w:val="521C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40D1A"/>
    <w:multiLevelType w:val="hybridMultilevel"/>
    <w:tmpl w:val="824C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80120"/>
    <w:multiLevelType w:val="hybridMultilevel"/>
    <w:tmpl w:val="EF92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20576"/>
    <w:multiLevelType w:val="hybridMultilevel"/>
    <w:tmpl w:val="7588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71E35"/>
    <w:multiLevelType w:val="hybridMultilevel"/>
    <w:tmpl w:val="160A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8"/>
    <w:rsid w:val="000152F3"/>
    <w:rsid w:val="000C02BF"/>
    <w:rsid w:val="001406BA"/>
    <w:rsid w:val="00245B7B"/>
    <w:rsid w:val="002862B4"/>
    <w:rsid w:val="005D09E8"/>
    <w:rsid w:val="007835D4"/>
    <w:rsid w:val="007D6A0D"/>
    <w:rsid w:val="00810E1E"/>
    <w:rsid w:val="00A42B7B"/>
    <w:rsid w:val="00B12DA0"/>
    <w:rsid w:val="00B951FF"/>
    <w:rsid w:val="00CB15E4"/>
    <w:rsid w:val="00F5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5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2B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5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2B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1%80%D1%81_%D1%84%D0%B8%D0%B7%D0%BA%D1%83%D0%BB%D1%8C%D1%82%D0%BC%D0%B8%D0%BD%D1%83%D1%82%D0%BA%D0%B8?source=feed_text&amp;story_id=8134888153575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3</cp:revision>
  <dcterms:created xsi:type="dcterms:W3CDTF">2015-04-24T07:54:00Z</dcterms:created>
  <dcterms:modified xsi:type="dcterms:W3CDTF">2015-04-24T17:30:00Z</dcterms:modified>
</cp:coreProperties>
</file>