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8127F" w:rsidRPr="008C187A" w:rsidRDefault="0038127F" w:rsidP="00B759BE">
      <w:pPr>
        <w:tabs>
          <w:tab w:val="left" w:pos="0"/>
        </w:tabs>
        <w:jc w:val="center"/>
        <w:rPr>
          <w:rFonts w:ascii="Times New Roman" w:hAnsi="Times New Roman"/>
          <w:sz w:val="28"/>
          <w:szCs w:val="28"/>
        </w:rPr>
      </w:pPr>
      <w:r w:rsidRPr="008C187A">
        <w:rPr>
          <w:rFonts w:ascii="Times New Roman" w:hAnsi="Times New Roman"/>
          <w:sz w:val="28"/>
          <w:szCs w:val="28"/>
        </w:rPr>
        <w:t>Государственное бюджетное образовательное учреждение</w:t>
      </w:r>
    </w:p>
    <w:p w:rsidR="0038127F" w:rsidRPr="008C187A" w:rsidRDefault="0038127F" w:rsidP="00B759BE">
      <w:pPr>
        <w:tabs>
          <w:tab w:val="left" w:pos="0"/>
        </w:tabs>
        <w:jc w:val="center"/>
        <w:rPr>
          <w:rFonts w:ascii="Times New Roman" w:hAnsi="Times New Roman"/>
          <w:sz w:val="28"/>
          <w:szCs w:val="28"/>
        </w:rPr>
      </w:pPr>
      <w:r w:rsidRPr="008C187A">
        <w:rPr>
          <w:rFonts w:ascii="Times New Roman" w:hAnsi="Times New Roman"/>
          <w:sz w:val="28"/>
          <w:szCs w:val="28"/>
        </w:rPr>
        <w:t>дополнительного образования детей</w:t>
      </w:r>
    </w:p>
    <w:p w:rsidR="0038127F" w:rsidRPr="008C187A" w:rsidRDefault="0038127F" w:rsidP="00B759BE">
      <w:pPr>
        <w:pStyle w:val="1"/>
        <w:tabs>
          <w:tab w:val="left" w:pos="0"/>
        </w:tabs>
        <w:jc w:val="center"/>
        <w:rPr>
          <w:sz w:val="28"/>
          <w:szCs w:val="28"/>
          <w:u w:val="none"/>
        </w:rPr>
      </w:pPr>
      <w:r w:rsidRPr="008C187A">
        <w:rPr>
          <w:sz w:val="28"/>
          <w:szCs w:val="28"/>
          <w:u w:val="none"/>
        </w:rPr>
        <w:t>ДОМ ДЕТСКОГО ТВОРЧЕСТВА Невского района г.Санкт-Петербурга</w:t>
      </w:r>
    </w:p>
    <w:p w:rsidR="0038127F" w:rsidRPr="008C187A" w:rsidRDefault="0038127F" w:rsidP="00B759BE">
      <w:pPr>
        <w:tabs>
          <w:tab w:val="left" w:pos="0"/>
        </w:tabs>
        <w:jc w:val="center"/>
        <w:rPr>
          <w:rFonts w:ascii="Times New Roman" w:hAnsi="Times New Roman"/>
          <w:sz w:val="28"/>
          <w:szCs w:val="28"/>
        </w:rPr>
      </w:pPr>
      <w:r w:rsidRPr="008C187A">
        <w:rPr>
          <w:rFonts w:ascii="Times New Roman" w:hAnsi="Times New Roman"/>
          <w:sz w:val="28"/>
          <w:szCs w:val="28"/>
        </w:rPr>
        <w:t>«ЛЕВОБЕРЕЖНЫЙ»</w:t>
      </w:r>
    </w:p>
    <w:p w:rsidR="0038127F" w:rsidRPr="008C187A" w:rsidRDefault="00E26205" w:rsidP="00B759BE">
      <w:pPr>
        <w:tabs>
          <w:tab w:val="left" w:pos="0"/>
        </w:tabs>
        <w:jc w:val="center"/>
        <w:rPr>
          <w:rFonts w:ascii="Times New Roman" w:hAnsi="Times New Roman"/>
          <w:sz w:val="28"/>
          <w:szCs w:val="28"/>
        </w:rPr>
      </w:pPr>
      <w:r>
        <w:rPr>
          <w:noProof/>
        </w:rPr>
        <w:pict>
          <v:line id="Прямая соединительная линия 1" o:spid="_x0000_s1026" style="position:absolute;left:0;text-align:left;z-index:251658240;visibility:visible" from="51.3pt,32.4pt" to="461.7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" o:allowincell="f" strokeweight="3pt">
            <v:stroke linestyle="thinThin"/>
          </v:line>
        </w:pict>
      </w:r>
      <w:r w:rsidR="0038127F" w:rsidRPr="008C187A">
        <w:rPr>
          <w:rFonts w:ascii="Times New Roman" w:hAnsi="Times New Roman"/>
          <w:sz w:val="28"/>
          <w:szCs w:val="28"/>
        </w:rPr>
        <w:t>192131, Санкт-Петербург, ул.Бабушкина,  д.56 корп. 2  тел. 362-11-38</w:t>
      </w:r>
    </w:p>
    <w:p w:rsidR="0038127F" w:rsidRPr="008C187A" w:rsidRDefault="0038127F" w:rsidP="00B759BE">
      <w:pPr>
        <w:jc w:val="both"/>
        <w:rPr>
          <w:rFonts w:ascii="Times New Roman" w:hAnsi="Times New Roman"/>
          <w:sz w:val="28"/>
          <w:szCs w:val="28"/>
        </w:rPr>
      </w:pPr>
    </w:p>
    <w:p w:rsidR="0038127F" w:rsidRPr="008C187A" w:rsidRDefault="0038127F" w:rsidP="00B759BE">
      <w:pPr>
        <w:jc w:val="both"/>
        <w:rPr>
          <w:rFonts w:ascii="Times New Roman" w:hAnsi="Times New Roman"/>
          <w:b/>
          <w:sz w:val="28"/>
          <w:szCs w:val="28"/>
        </w:rPr>
      </w:pPr>
    </w:p>
    <w:p w:rsidR="0038127F" w:rsidRPr="008C187A" w:rsidRDefault="0038127F" w:rsidP="00B759BE">
      <w:pPr>
        <w:jc w:val="center"/>
        <w:rPr>
          <w:rFonts w:ascii="Times New Roman" w:hAnsi="Times New Roman"/>
          <w:b/>
          <w:sz w:val="28"/>
          <w:szCs w:val="28"/>
        </w:rPr>
      </w:pPr>
      <w:r w:rsidRPr="008C187A">
        <w:rPr>
          <w:rFonts w:ascii="Times New Roman" w:hAnsi="Times New Roman"/>
          <w:b/>
          <w:sz w:val="28"/>
          <w:szCs w:val="28"/>
        </w:rPr>
        <w:t>Конспект учебного занятия</w:t>
      </w:r>
    </w:p>
    <w:p w:rsidR="0038127F" w:rsidRPr="008C187A" w:rsidRDefault="0038127F" w:rsidP="00184B12">
      <w:pPr>
        <w:jc w:val="center"/>
        <w:rPr>
          <w:rFonts w:ascii="Times New Roman" w:hAnsi="Times New Roman"/>
          <w:b/>
          <w:sz w:val="28"/>
          <w:szCs w:val="28"/>
        </w:rPr>
      </w:pPr>
      <w:r w:rsidRPr="008C187A">
        <w:rPr>
          <w:rFonts w:ascii="Times New Roman" w:hAnsi="Times New Roman"/>
          <w:sz w:val="28"/>
          <w:szCs w:val="28"/>
        </w:rPr>
        <w:t xml:space="preserve">Тема занятия: Сенатская площадь. Памятник Петру </w:t>
      </w:r>
      <w:r w:rsidRPr="008C187A">
        <w:rPr>
          <w:rFonts w:ascii="Times New Roman" w:hAnsi="Times New Roman"/>
          <w:sz w:val="28"/>
          <w:szCs w:val="28"/>
          <w:lang w:val="en-US"/>
        </w:rPr>
        <w:t>I</w:t>
      </w:r>
    </w:p>
    <w:p w:rsidR="0038127F" w:rsidRPr="008C187A" w:rsidRDefault="0038127F" w:rsidP="00B759BE">
      <w:pPr>
        <w:jc w:val="center"/>
        <w:rPr>
          <w:rFonts w:ascii="Times New Roman" w:hAnsi="Times New Roman"/>
          <w:b/>
          <w:sz w:val="28"/>
          <w:szCs w:val="28"/>
        </w:rPr>
      </w:pPr>
    </w:p>
    <w:p w:rsidR="0038127F" w:rsidRPr="008C187A" w:rsidRDefault="0038127F" w:rsidP="00B759BE">
      <w:pPr>
        <w:pStyle w:val="2"/>
        <w:jc w:val="center"/>
        <w:rPr>
          <w:b w:val="0"/>
          <w:bCs w:val="0"/>
          <w:sz w:val="28"/>
          <w:szCs w:val="28"/>
        </w:rPr>
      </w:pPr>
      <w:r w:rsidRPr="008C187A">
        <w:rPr>
          <w:b w:val="0"/>
          <w:bCs w:val="0"/>
          <w:sz w:val="28"/>
          <w:szCs w:val="28"/>
        </w:rPr>
        <w:t>Дополнительная общеобразовательная программа</w:t>
      </w:r>
    </w:p>
    <w:p w:rsidR="0038127F" w:rsidRPr="008C187A" w:rsidRDefault="0038127F" w:rsidP="00B759BE">
      <w:pPr>
        <w:pStyle w:val="2"/>
        <w:jc w:val="center"/>
        <w:rPr>
          <w:b w:val="0"/>
          <w:bCs w:val="0"/>
          <w:sz w:val="28"/>
          <w:szCs w:val="28"/>
        </w:rPr>
      </w:pPr>
      <w:r w:rsidRPr="008C187A">
        <w:rPr>
          <w:b w:val="0"/>
          <w:bCs w:val="0"/>
          <w:sz w:val="28"/>
          <w:szCs w:val="28"/>
        </w:rPr>
        <w:t>культурологической направленности</w:t>
      </w:r>
    </w:p>
    <w:p w:rsidR="0038127F" w:rsidRDefault="0038127F" w:rsidP="00B759BE">
      <w:pPr>
        <w:pStyle w:val="2"/>
        <w:jc w:val="center"/>
        <w:rPr>
          <w:sz w:val="28"/>
          <w:szCs w:val="28"/>
        </w:rPr>
      </w:pPr>
      <w:r>
        <w:rPr>
          <w:sz w:val="28"/>
          <w:szCs w:val="28"/>
        </w:rPr>
        <w:t>«Блистательный Петербург»</w:t>
      </w:r>
    </w:p>
    <w:p w:rsidR="0038127F" w:rsidRPr="00661B2C" w:rsidRDefault="0038127F" w:rsidP="00B759BE">
      <w:pPr>
        <w:pStyle w:val="2"/>
        <w:jc w:val="center"/>
        <w:rPr>
          <w:b w:val="0"/>
          <w:i/>
          <w:sz w:val="28"/>
          <w:szCs w:val="28"/>
        </w:rPr>
      </w:pPr>
      <w:r w:rsidRPr="00661B2C">
        <w:rPr>
          <w:b w:val="0"/>
          <w:sz w:val="28"/>
          <w:szCs w:val="28"/>
        </w:rPr>
        <w:t xml:space="preserve">для детей младшего школьного возраста  </w:t>
      </w:r>
    </w:p>
    <w:p w:rsidR="0038127F" w:rsidRPr="008C187A" w:rsidRDefault="0038127F" w:rsidP="00B759BE">
      <w:pPr>
        <w:jc w:val="center"/>
        <w:rPr>
          <w:rFonts w:ascii="Times New Roman" w:hAnsi="Times New Roman"/>
          <w:sz w:val="28"/>
          <w:szCs w:val="28"/>
        </w:rPr>
      </w:pPr>
    </w:p>
    <w:p w:rsidR="0038127F" w:rsidRPr="008C187A" w:rsidRDefault="0038127F" w:rsidP="00B759BE">
      <w:pPr>
        <w:jc w:val="both"/>
        <w:rPr>
          <w:rFonts w:ascii="Times New Roman" w:hAnsi="Times New Roman"/>
          <w:sz w:val="28"/>
          <w:szCs w:val="28"/>
        </w:rPr>
      </w:pPr>
    </w:p>
    <w:p w:rsidR="0038127F" w:rsidRPr="008C187A" w:rsidRDefault="0038127F" w:rsidP="00B759BE">
      <w:pPr>
        <w:jc w:val="both"/>
        <w:rPr>
          <w:rFonts w:ascii="Times New Roman" w:hAnsi="Times New Roman"/>
          <w:sz w:val="28"/>
          <w:szCs w:val="28"/>
        </w:rPr>
      </w:pPr>
      <w:r w:rsidRPr="008C187A">
        <w:rPr>
          <w:rFonts w:ascii="Times New Roman" w:hAnsi="Times New Roman"/>
          <w:sz w:val="28"/>
          <w:szCs w:val="28"/>
        </w:rPr>
        <w:t>Год обучения: 1 год обучения</w:t>
      </w:r>
    </w:p>
    <w:p w:rsidR="0038127F" w:rsidRPr="008C187A" w:rsidRDefault="0038127F" w:rsidP="00B759BE">
      <w:pPr>
        <w:jc w:val="both"/>
        <w:rPr>
          <w:rFonts w:ascii="Times New Roman" w:hAnsi="Times New Roman"/>
          <w:sz w:val="28"/>
          <w:szCs w:val="28"/>
        </w:rPr>
      </w:pPr>
    </w:p>
    <w:p w:rsidR="0038127F" w:rsidRPr="008C187A" w:rsidRDefault="0038127F" w:rsidP="00A95DB5">
      <w:pPr>
        <w:ind w:left="-180"/>
        <w:jc w:val="both"/>
        <w:rPr>
          <w:rFonts w:ascii="Times New Roman" w:hAnsi="Times New Roman"/>
          <w:sz w:val="28"/>
          <w:szCs w:val="28"/>
        </w:rPr>
      </w:pPr>
    </w:p>
    <w:p w:rsidR="0038127F" w:rsidRPr="008C187A" w:rsidRDefault="0038127F" w:rsidP="00B759BE">
      <w:pPr>
        <w:jc w:val="both"/>
        <w:rPr>
          <w:rFonts w:ascii="Times New Roman" w:hAnsi="Times New Roman"/>
          <w:b/>
          <w:sz w:val="28"/>
          <w:szCs w:val="28"/>
        </w:rPr>
      </w:pPr>
      <w:r>
        <w:rPr>
          <w:rFonts w:ascii="Times New Roman" w:hAnsi="Times New Roman"/>
          <w:b/>
          <w:sz w:val="28"/>
          <w:szCs w:val="28"/>
        </w:rPr>
        <w:t xml:space="preserve">Автор: </w:t>
      </w:r>
      <w:r w:rsidRPr="008C187A">
        <w:rPr>
          <w:rFonts w:ascii="Times New Roman" w:hAnsi="Times New Roman"/>
          <w:b/>
          <w:sz w:val="28"/>
          <w:szCs w:val="28"/>
        </w:rPr>
        <w:t>Градова Светлана Сауловна</w:t>
      </w:r>
      <w:r>
        <w:rPr>
          <w:rFonts w:ascii="Times New Roman" w:hAnsi="Times New Roman"/>
          <w:b/>
          <w:sz w:val="28"/>
          <w:szCs w:val="28"/>
        </w:rPr>
        <w:t xml:space="preserve">, </w:t>
      </w:r>
      <w:r w:rsidRPr="008C187A">
        <w:rPr>
          <w:rFonts w:ascii="Times New Roman" w:hAnsi="Times New Roman"/>
          <w:b/>
          <w:sz w:val="28"/>
          <w:szCs w:val="28"/>
        </w:rPr>
        <w:t>методист, педагог дополнительного образования</w:t>
      </w:r>
    </w:p>
    <w:p w:rsidR="0038127F" w:rsidRPr="008C187A" w:rsidRDefault="0038127F" w:rsidP="00B759BE">
      <w:pPr>
        <w:jc w:val="both"/>
        <w:rPr>
          <w:rFonts w:ascii="Times New Roman" w:hAnsi="Times New Roman"/>
          <w:sz w:val="28"/>
          <w:szCs w:val="28"/>
        </w:rPr>
      </w:pPr>
    </w:p>
    <w:p w:rsidR="0038127F" w:rsidRDefault="0038127F" w:rsidP="00B759BE">
      <w:pPr>
        <w:jc w:val="center"/>
        <w:rPr>
          <w:rFonts w:ascii="Times New Roman" w:hAnsi="Times New Roman"/>
          <w:sz w:val="28"/>
          <w:szCs w:val="28"/>
        </w:rPr>
      </w:pPr>
    </w:p>
    <w:p w:rsidR="0038127F" w:rsidRPr="008C187A" w:rsidRDefault="0038127F" w:rsidP="00B759BE">
      <w:pPr>
        <w:jc w:val="center"/>
        <w:rPr>
          <w:rFonts w:ascii="Times New Roman" w:hAnsi="Times New Roman"/>
          <w:sz w:val="28"/>
          <w:szCs w:val="28"/>
        </w:rPr>
      </w:pPr>
    </w:p>
    <w:p w:rsidR="0038127F" w:rsidRPr="008C187A" w:rsidRDefault="0038127F" w:rsidP="00B759BE">
      <w:pPr>
        <w:jc w:val="center"/>
        <w:rPr>
          <w:rFonts w:ascii="Times New Roman" w:hAnsi="Times New Roman"/>
          <w:b/>
          <w:sz w:val="28"/>
          <w:szCs w:val="28"/>
        </w:rPr>
      </w:pPr>
      <w:r w:rsidRPr="008C187A">
        <w:rPr>
          <w:rFonts w:ascii="Times New Roman" w:hAnsi="Times New Roman"/>
          <w:b/>
          <w:sz w:val="28"/>
          <w:szCs w:val="28"/>
        </w:rPr>
        <w:t>Санкт-Петербург</w:t>
      </w:r>
    </w:p>
    <w:p w:rsidR="0038127F" w:rsidRDefault="0038127F" w:rsidP="00B759BE">
      <w:pPr>
        <w:jc w:val="center"/>
        <w:rPr>
          <w:rFonts w:ascii="Times New Roman" w:hAnsi="Times New Roman"/>
          <w:b/>
          <w:sz w:val="28"/>
          <w:szCs w:val="28"/>
        </w:rPr>
      </w:pPr>
      <w:r w:rsidRPr="008C187A">
        <w:rPr>
          <w:rFonts w:ascii="Times New Roman" w:hAnsi="Times New Roman"/>
          <w:b/>
          <w:sz w:val="28"/>
          <w:szCs w:val="28"/>
        </w:rPr>
        <w:t>201</w:t>
      </w:r>
      <w:r w:rsidR="00E26205">
        <w:rPr>
          <w:rFonts w:ascii="Times New Roman" w:hAnsi="Times New Roman"/>
          <w:b/>
          <w:sz w:val="28"/>
          <w:szCs w:val="28"/>
        </w:rPr>
        <w:t>5</w:t>
      </w:r>
    </w:p>
    <w:p w:rsidR="0038127F" w:rsidRDefault="0038127F" w:rsidP="00B759BE">
      <w:pPr>
        <w:jc w:val="center"/>
        <w:rPr>
          <w:rFonts w:ascii="Times New Roman" w:hAnsi="Times New Roman"/>
          <w:b/>
          <w:sz w:val="28"/>
          <w:szCs w:val="28"/>
        </w:rPr>
      </w:pPr>
    </w:p>
    <w:p w:rsidR="0038127F" w:rsidRDefault="0038127F" w:rsidP="00B759BE">
      <w:pPr>
        <w:jc w:val="center"/>
        <w:rPr>
          <w:rFonts w:ascii="Times New Roman" w:hAnsi="Times New Roman"/>
          <w:b/>
          <w:sz w:val="28"/>
          <w:szCs w:val="28"/>
        </w:rPr>
      </w:pPr>
    </w:p>
    <w:p w:rsidR="0038127F" w:rsidRPr="008C187A" w:rsidRDefault="0038127F" w:rsidP="00B759BE">
      <w:pPr>
        <w:jc w:val="center"/>
        <w:rPr>
          <w:rFonts w:ascii="Times New Roman" w:hAnsi="Times New Roman"/>
          <w:b/>
          <w:sz w:val="28"/>
          <w:szCs w:val="28"/>
        </w:rPr>
      </w:pPr>
      <w:r w:rsidRPr="008C187A">
        <w:rPr>
          <w:rFonts w:ascii="Times New Roman" w:hAnsi="Times New Roman"/>
          <w:b/>
          <w:sz w:val="28"/>
          <w:szCs w:val="28"/>
        </w:rPr>
        <w:lastRenderedPageBreak/>
        <w:t>Пояснительная записка</w:t>
      </w:r>
    </w:p>
    <w:p w:rsidR="0038127F" w:rsidRPr="006444C7" w:rsidRDefault="0038127F" w:rsidP="00CE1F9D">
      <w:pPr>
        <w:spacing w:after="0" w:line="240" w:lineRule="auto"/>
        <w:ind w:firstLine="567"/>
        <w:jc w:val="both"/>
        <w:rPr>
          <w:rFonts w:ascii="Times New Roman" w:hAnsi="Times New Roman"/>
          <w:sz w:val="28"/>
          <w:szCs w:val="28"/>
        </w:rPr>
      </w:pPr>
      <w:bookmarkStart w:id="0" w:name="_GoBack"/>
      <w:r>
        <w:rPr>
          <w:rFonts w:ascii="Times New Roman" w:hAnsi="Times New Roman"/>
          <w:sz w:val="28"/>
          <w:szCs w:val="28"/>
        </w:rPr>
        <w:t xml:space="preserve">Тематическое интегрированное </w:t>
      </w:r>
      <w:r w:rsidRPr="008C187A">
        <w:rPr>
          <w:rFonts w:ascii="Times New Roman" w:hAnsi="Times New Roman"/>
          <w:sz w:val="28"/>
          <w:szCs w:val="28"/>
        </w:rPr>
        <w:t xml:space="preserve"> заняти</w:t>
      </w:r>
      <w:r>
        <w:rPr>
          <w:rFonts w:ascii="Times New Roman" w:hAnsi="Times New Roman"/>
          <w:sz w:val="28"/>
          <w:szCs w:val="28"/>
        </w:rPr>
        <w:t>е «</w:t>
      </w:r>
      <w:r w:rsidRPr="008C187A">
        <w:rPr>
          <w:rFonts w:ascii="Times New Roman" w:hAnsi="Times New Roman"/>
          <w:sz w:val="28"/>
          <w:szCs w:val="28"/>
        </w:rPr>
        <w:t xml:space="preserve">Сенатская площадь. Памятник Петру </w:t>
      </w:r>
      <w:r w:rsidRPr="008C187A">
        <w:rPr>
          <w:rFonts w:ascii="Times New Roman" w:hAnsi="Times New Roman"/>
          <w:sz w:val="28"/>
          <w:szCs w:val="28"/>
          <w:lang w:val="en-US"/>
        </w:rPr>
        <w:t>I</w:t>
      </w:r>
      <w:r>
        <w:rPr>
          <w:rFonts w:ascii="Times New Roman" w:hAnsi="Times New Roman"/>
          <w:sz w:val="28"/>
          <w:szCs w:val="28"/>
        </w:rPr>
        <w:t xml:space="preserve">» адресовано </w:t>
      </w:r>
      <w:r w:rsidRPr="008C187A">
        <w:rPr>
          <w:rFonts w:ascii="Times New Roman" w:hAnsi="Times New Roman"/>
          <w:sz w:val="28"/>
          <w:szCs w:val="28"/>
        </w:rPr>
        <w:t>учащи</w:t>
      </w:r>
      <w:r>
        <w:rPr>
          <w:rFonts w:ascii="Times New Roman" w:hAnsi="Times New Roman"/>
          <w:sz w:val="28"/>
          <w:szCs w:val="28"/>
        </w:rPr>
        <w:t>м</w:t>
      </w:r>
      <w:r w:rsidRPr="008C187A">
        <w:rPr>
          <w:rFonts w:ascii="Times New Roman" w:hAnsi="Times New Roman"/>
          <w:sz w:val="28"/>
          <w:szCs w:val="28"/>
        </w:rPr>
        <w:t>ся младшего школьного возраста (8-9 лет), обучающи</w:t>
      </w:r>
      <w:r>
        <w:rPr>
          <w:rFonts w:ascii="Times New Roman" w:hAnsi="Times New Roman"/>
          <w:sz w:val="28"/>
          <w:szCs w:val="28"/>
        </w:rPr>
        <w:t>м</w:t>
      </w:r>
      <w:r w:rsidRPr="008C187A">
        <w:rPr>
          <w:rFonts w:ascii="Times New Roman" w:hAnsi="Times New Roman"/>
          <w:sz w:val="28"/>
          <w:szCs w:val="28"/>
        </w:rPr>
        <w:t xml:space="preserve">ся по дополнительной общеобразовательной программе «Блистательный Петербург », </w:t>
      </w:r>
      <w:r w:rsidRPr="006444C7">
        <w:rPr>
          <w:rFonts w:ascii="Times New Roman" w:hAnsi="Times New Roman"/>
          <w:sz w:val="28"/>
          <w:szCs w:val="28"/>
        </w:rPr>
        <w:t xml:space="preserve">а также может быть </w:t>
      </w:r>
      <w:r>
        <w:rPr>
          <w:rFonts w:ascii="Times New Roman" w:hAnsi="Times New Roman"/>
          <w:sz w:val="28"/>
          <w:szCs w:val="28"/>
        </w:rPr>
        <w:t>реализовано</w:t>
      </w:r>
      <w:r w:rsidRPr="006444C7">
        <w:rPr>
          <w:rFonts w:ascii="Times New Roman" w:hAnsi="Times New Roman"/>
          <w:sz w:val="28"/>
          <w:szCs w:val="28"/>
        </w:rPr>
        <w:t xml:space="preserve"> при организации занятий в </w:t>
      </w:r>
      <w:r>
        <w:rPr>
          <w:rFonts w:ascii="Times New Roman" w:hAnsi="Times New Roman"/>
          <w:sz w:val="28"/>
          <w:szCs w:val="28"/>
        </w:rPr>
        <w:t>городских летних</w:t>
      </w:r>
      <w:r w:rsidRPr="006444C7">
        <w:rPr>
          <w:rFonts w:ascii="Times New Roman" w:hAnsi="Times New Roman"/>
          <w:sz w:val="28"/>
          <w:szCs w:val="28"/>
        </w:rPr>
        <w:t xml:space="preserve"> оздоровительных лагерях.   </w:t>
      </w:r>
    </w:p>
    <w:bookmarkEnd w:id="0"/>
    <w:p w:rsidR="0038127F" w:rsidRPr="008C187A" w:rsidRDefault="0038127F" w:rsidP="00EB41D3">
      <w:pPr>
        <w:spacing w:after="0" w:line="240" w:lineRule="auto"/>
        <w:jc w:val="both"/>
        <w:rPr>
          <w:rFonts w:ascii="Times New Roman" w:hAnsi="Times New Roman"/>
          <w:sz w:val="28"/>
          <w:szCs w:val="28"/>
        </w:rPr>
      </w:pPr>
      <w:r>
        <w:rPr>
          <w:rFonts w:ascii="Times New Roman" w:hAnsi="Times New Roman"/>
          <w:sz w:val="28"/>
          <w:szCs w:val="28"/>
        </w:rPr>
        <w:t xml:space="preserve">       </w:t>
      </w:r>
      <w:r w:rsidRPr="008C187A">
        <w:rPr>
          <w:rFonts w:ascii="Times New Roman" w:hAnsi="Times New Roman"/>
          <w:sz w:val="28"/>
          <w:szCs w:val="28"/>
        </w:rPr>
        <w:t xml:space="preserve">При проведении занятия используются </w:t>
      </w:r>
      <w:r w:rsidRPr="008C187A">
        <w:rPr>
          <w:rFonts w:ascii="Times New Roman" w:hAnsi="Times New Roman"/>
          <w:i/>
          <w:sz w:val="28"/>
          <w:szCs w:val="28"/>
        </w:rPr>
        <w:t>компьютерные технологии</w:t>
      </w:r>
      <w:r>
        <w:rPr>
          <w:rFonts w:ascii="Times New Roman" w:hAnsi="Times New Roman"/>
          <w:i/>
          <w:sz w:val="28"/>
          <w:szCs w:val="28"/>
        </w:rPr>
        <w:t>,</w:t>
      </w:r>
      <w:r w:rsidRPr="008C187A">
        <w:rPr>
          <w:rFonts w:ascii="Times New Roman" w:hAnsi="Times New Roman"/>
          <w:sz w:val="28"/>
          <w:szCs w:val="28"/>
        </w:rPr>
        <w:t xml:space="preserve"> которые обеспечивают  процессы подготовки и передачи информации  обучаемому.</w:t>
      </w:r>
    </w:p>
    <w:p w:rsidR="0038127F" w:rsidRPr="008C187A" w:rsidRDefault="0038127F" w:rsidP="00EB41D3">
      <w:pPr>
        <w:spacing w:after="0" w:line="240" w:lineRule="auto"/>
        <w:ind w:left="-180"/>
        <w:jc w:val="both"/>
        <w:rPr>
          <w:rFonts w:ascii="Times New Roman" w:hAnsi="Times New Roman"/>
          <w:sz w:val="28"/>
          <w:szCs w:val="28"/>
        </w:rPr>
      </w:pPr>
      <w:r w:rsidRPr="008C187A">
        <w:rPr>
          <w:rFonts w:ascii="Times New Roman" w:hAnsi="Times New Roman"/>
          <w:b/>
          <w:sz w:val="28"/>
          <w:szCs w:val="28"/>
        </w:rPr>
        <w:t>Тема занятия</w:t>
      </w:r>
      <w:r w:rsidRPr="008C187A">
        <w:rPr>
          <w:rFonts w:ascii="Times New Roman" w:hAnsi="Times New Roman"/>
          <w:sz w:val="28"/>
          <w:szCs w:val="28"/>
        </w:rPr>
        <w:t xml:space="preserve">: Сенатская площадь. Памятник Петру </w:t>
      </w:r>
      <w:r w:rsidRPr="008C187A">
        <w:rPr>
          <w:rFonts w:ascii="Times New Roman" w:hAnsi="Times New Roman"/>
          <w:sz w:val="28"/>
          <w:szCs w:val="28"/>
          <w:lang w:val="en-US"/>
        </w:rPr>
        <w:t>I</w:t>
      </w:r>
    </w:p>
    <w:p w:rsidR="0038127F" w:rsidRPr="008C187A" w:rsidRDefault="0038127F" w:rsidP="00EB41D3">
      <w:pPr>
        <w:spacing w:after="0" w:line="240" w:lineRule="auto"/>
        <w:ind w:left="-180"/>
        <w:jc w:val="both"/>
        <w:rPr>
          <w:rFonts w:ascii="Times New Roman" w:hAnsi="Times New Roman"/>
          <w:sz w:val="28"/>
          <w:szCs w:val="28"/>
        </w:rPr>
      </w:pPr>
      <w:r w:rsidRPr="008C187A">
        <w:rPr>
          <w:rFonts w:ascii="Times New Roman" w:hAnsi="Times New Roman"/>
          <w:b/>
          <w:sz w:val="28"/>
          <w:szCs w:val="28"/>
        </w:rPr>
        <w:t xml:space="preserve">Цель занятия: </w:t>
      </w:r>
      <w:r w:rsidRPr="008C187A">
        <w:rPr>
          <w:rFonts w:ascii="Times New Roman" w:hAnsi="Times New Roman"/>
          <w:sz w:val="28"/>
          <w:szCs w:val="28"/>
        </w:rPr>
        <w:t xml:space="preserve"> Вызвать у  учащихся познавательный интерес к городу</w:t>
      </w:r>
      <w:r>
        <w:rPr>
          <w:rFonts w:ascii="Times New Roman" w:hAnsi="Times New Roman"/>
          <w:sz w:val="28"/>
          <w:szCs w:val="28"/>
        </w:rPr>
        <w:t xml:space="preserve"> через </w:t>
      </w:r>
      <w:r w:rsidRPr="008C187A">
        <w:rPr>
          <w:rFonts w:ascii="Times New Roman" w:hAnsi="Times New Roman"/>
          <w:sz w:val="28"/>
          <w:szCs w:val="28"/>
        </w:rPr>
        <w:t xml:space="preserve"> осознание ценности памятников истории и культуры, «влюбить» в город на примере изучения ансамбля площади Декабристов (Сенатской).</w:t>
      </w:r>
    </w:p>
    <w:p w:rsidR="0038127F" w:rsidRPr="00F92B0F" w:rsidRDefault="0038127F" w:rsidP="00EB41D3">
      <w:pPr>
        <w:spacing w:after="0" w:line="240" w:lineRule="auto"/>
        <w:ind w:left="-180"/>
        <w:jc w:val="both"/>
        <w:rPr>
          <w:rFonts w:ascii="Times New Roman" w:hAnsi="Times New Roman"/>
          <w:b/>
          <w:sz w:val="28"/>
          <w:szCs w:val="28"/>
        </w:rPr>
      </w:pPr>
      <w:r w:rsidRPr="00F92B0F">
        <w:rPr>
          <w:rFonts w:ascii="Times New Roman" w:hAnsi="Times New Roman"/>
          <w:b/>
          <w:sz w:val="28"/>
          <w:szCs w:val="28"/>
        </w:rPr>
        <w:t>Задачи:</w:t>
      </w:r>
    </w:p>
    <w:p w:rsidR="0038127F" w:rsidRPr="008C187A" w:rsidRDefault="0038127F" w:rsidP="00EB41D3">
      <w:pPr>
        <w:spacing w:after="0" w:line="240" w:lineRule="auto"/>
        <w:ind w:left="-180"/>
        <w:jc w:val="both"/>
        <w:rPr>
          <w:rFonts w:ascii="Times New Roman" w:hAnsi="Times New Roman"/>
          <w:sz w:val="28"/>
          <w:szCs w:val="28"/>
        </w:rPr>
      </w:pPr>
      <w:r w:rsidRPr="008C187A">
        <w:rPr>
          <w:rFonts w:ascii="Times New Roman" w:hAnsi="Times New Roman"/>
          <w:b/>
          <w:sz w:val="28"/>
          <w:szCs w:val="28"/>
        </w:rPr>
        <w:t>Обучающие</w:t>
      </w:r>
      <w:r>
        <w:rPr>
          <w:rFonts w:ascii="Times New Roman" w:hAnsi="Times New Roman"/>
          <w:b/>
          <w:sz w:val="28"/>
          <w:szCs w:val="28"/>
        </w:rPr>
        <w:t>:</w:t>
      </w:r>
    </w:p>
    <w:p w:rsidR="0038127F" w:rsidRPr="008C187A" w:rsidRDefault="0038127F" w:rsidP="00EB41D3">
      <w:pPr>
        <w:numPr>
          <w:ilvl w:val="0"/>
          <w:numId w:val="1"/>
        </w:numPr>
        <w:spacing w:after="0" w:line="240" w:lineRule="auto"/>
        <w:ind w:left="-180" w:firstLine="0"/>
        <w:jc w:val="both"/>
        <w:rPr>
          <w:rFonts w:ascii="Times New Roman" w:hAnsi="Times New Roman"/>
          <w:sz w:val="28"/>
          <w:szCs w:val="28"/>
        </w:rPr>
      </w:pPr>
      <w:r>
        <w:rPr>
          <w:rFonts w:ascii="Times New Roman" w:hAnsi="Times New Roman"/>
          <w:sz w:val="28"/>
          <w:szCs w:val="28"/>
        </w:rPr>
        <w:t>п</w:t>
      </w:r>
      <w:r w:rsidRPr="008C187A">
        <w:rPr>
          <w:rFonts w:ascii="Times New Roman" w:hAnsi="Times New Roman"/>
          <w:sz w:val="28"/>
          <w:szCs w:val="28"/>
        </w:rPr>
        <w:t>ознакомить с достопримечательностями города на площади Декабристов (Сенатской)</w:t>
      </w:r>
    </w:p>
    <w:p w:rsidR="0038127F" w:rsidRDefault="0038127F" w:rsidP="00EB41D3">
      <w:pPr>
        <w:numPr>
          <w:ilvl w:val="0"/>
          <w:numId w:val="1"/>
        </w:numPr>
        <w:spacing w:after="0" w:line="240" w:lineRule="auto"/>
        <w:ind w:left="-180" w:firstLine="0"/>
        <w:jc w:val="both"/>
        <w:rPr>
          <w:rFonts w:ascii="Times New Roman" w:hAnsi="Times New Roman"/>
          <w:sz w:val="28"/>
          <w:szCs w:val="28"/>
        </w:rPr>
      </w:pPr>
      <w:r w:rsidRPr="008C187A">
        <w:rPr>
          <w:rFonts w:ascii="Times New Roman" w:hAnsi="Times New Roman"/>
          <w:sz w:val="28"/>
          <w:szCs w:val="28"/>
        </w:rPr>
        <w:t>раскрыть функциональное значение этих объектов, показать их роль в жизни города, объяснить их значение как символов Петербурга</w:t>
      </w:r>
    </w:p>
    <w:p w:rsidR="0038127F" w:rsidRPr="008C187A" w:rsidRDefault="0038127F" w:rsidP="00EB41D3">
      <w:pPr>
        <w:spacing w:after="0" w:line="240" w:lineRule="auto"/>
        <w:ind w:left="-181"/>
        <w:jc w:val="both"/>
        <w:rPr>
          <w:rFonts w:ascii="Times New Roman" w:hAnsi="Times New Roman"/>
          <w:sz w:val="28"/>
          <w:szCs w:val="28"/>
        </w:rPr>
      </w:pPr>
      <w:r w:rsidRPr="008C187A">
        <w:rPr>
          <w:rFonts w:ascii="Times New Roman" w:hAnsi="Times New Roman"/>
          <w:b/>
          <w:sz w:val="28"/>
          <w:szCs w:val="28"/>
        </w:rPr>
        <w:t>Воспитательные</w:t>
      </w:r>
      <w:r>
        <w:rPr>
          <w:rFonts w:ascii="Times New Roman" w:hAnsi="Times New Roman"/>
          <w:sz w:val="28"/>
          <w:szCs w:val="28"/>
        </w:rPr>
        <w:t>:</w:t>
      </w:r>
    </w:p>
    <w:p w:rsidR="0038127F" w:rsidRDefault="0038127F" w:rsidP="00EB41D3">
      <w:pPr>
        <w:spacing w:after="0" w:line="240" w:lineRule="auto"/>
        <w:ind w:left="-181"/>
        <w:jc w:val="both"/>
        <w:rPr>
          <w:rFonts w:ascii="Times New Roman" w:hAnsi="Times New Roman"/>
          <w:sz w:val="28"/>
          <w:szCs w:val="28"/>
        </w:rPr>
      </w:pPr>
      <w:r w:rsidRPr="008C187A">
        <w:rPr>
          <w:rFonts w:ascii="Times New Roman" w:hAnsi="Times New Roman"/>
          <w:sz w:val="28"/>
          <w:szCs w:val="28"/>
        </w:rPr>
        <w:t>Формирование нравственно-этических норм поведения в городе, ценностного отношения к его культурному наследию</w:t>
      </w:r>
    </w:p>
    <w:p w:rsidR="0038127F" w:rsidRPr="008C187A" w:rsidRDefault="0038127F" w:rsidP="00EB41D3">
      <w:pPr>
        <w:spacing w:after="0" w:line="240" w:lineRule="auto"/>
        <w:jc w:val="both"/>
        <w:rPr>
          <w:rFonts w:ascii="Times New Roman" w:hAnsi="Times New Roman"/>
          <w:b/>
          <w:sz w:val="28"/>
          <w:szCs w:val="28"/>
        </w:rPr>
      </w:pPr>
      <w:r w:rsidRPr="008C187A">
        <w:rPr>
          <w:rFonts w:ascii="Times New Roman" w:hAnsi="Times New Roman"/>
          <w:b/>
          <w:sz w:val="28"/>
          <w:szCs w:val="28"/>
        </w:rPr>
        <w:t>Развивающие</w:t>
      </w:r>
      <w:r>
        <w:rPr>
          <w:rFonts w:ascii="Times New Roman" w:hAnsi="Times New Roman"/>
          <w:b/>
          <w:sz w:val="28"/>
          <w:szCs w:val="28"/>
        </w:rPr>
        <w:t>:</w:t>
      </w:r>
    </w:p>
    <w:p w:rsidR="0038127F" w:rsidRPr="008C187A" w:rsidRDefault="0038127F" w:rsidP="00EB41D3">
      <w:pPr>
        <w:pStyle w:val="a5"/>
        <w:numPr>
          <w:ilvl w:val="0"/>
          <w:numId w:val="15"/>
        </w:numPr>
        <w:spacing w:after="0" w:line="240" w:lineRule="auto"/>
        <w:jc w:val="both"/>
        <w:rPr>
          <w:rFonts w:ascii="Times New Roman" w:hAnsi="Times New Roman"/>
          <w:sz w:val="28"/>
          <w:szCs w:val="28"/>
        </w:rPr>
      </w:pPr>
      <w:r w:rsidRPr="008C187A">
        <w:rPr>
          <w:rFonts w:ascii="Times New Roman" w:hAnsi="Times New Roman"/>
          <w:sz w:val="28"/>
          <w:szCs w:val="28"/>
        </w:rPr>
        <w:t xml:space="preserve">  начать формирование умения описывать  памятники , достопримечательности, символы</w:t>
      </w:r>
    </w:p>
    <w:p w:rsidR="0038127F" w:rsidRPr="008C187A" w:rsidRDefault="0038127F" w:rsidP="00EB41D3">
      <w:pPr>
        <w:numPr>
          <w:ilvl w:val="0"/>
          <w:numId w:val="15"/>
        </w:numPr>
        <w:spacing w:after="0" w:line="240" w:lineRule="auto"/>
        <w:ind w:left="-180" w:firstLine="0"/>
        <w:jc w:val="both"/>
        <w:rPr>
          <w:rFonts w:ascii="Times New Roman" w:hAnsi="Times New Roman"/>
          <w:sz w:val="28"/>
          <w:szCs w:val="28"/>
        </w:rPr>
      </w:pPr>
      <w:r w:rsidRPr="008C187A">
        <w:rPr>
          <w:rFonts w:ascii="Times New Roman" w:hAnsi="Times New Roman"/>
          <w:sz w:val="28"/>
          <w:szCs w:val="28"/>
        </w:rPr>
        <w:t>продолжить формировать умение ориентироваться в городе, пользоваться картой Санкт-Петербурга</w:t>
      </w:r>
    </w:p>
    <w:p w:rsidR="0038127F" w:rsidRPr="008C187A" w:rsidRDefault="0038127F" w:rsidP="00EB41D3">
      <w:pPr>
        <w:spacing w:after="0" w:line="240" w:lineRule="auto"/>
        <w:ind w:left="-180"/>
        <w:jc w:val="both"/>
        <w:rPr>
          <w:rFonts w:ascii="Times New Roman" w:hAnsi="Times New Roman"/>
          <w:sz w:val="28"/>
          <w:szCs w:val="28"/>
        </w:rPr>
      </w:pPr>
      <w:r w:rsidRPr="008C187A">
        <w:rPr>
          <w:rFonts w:ascii="Times New Roman" w:hAnsi="Times New Roman"/>
          <w:b/>
          <w:sz w:val="28"/>
          <w:szCs w:val="28"/>
        </w:rPr>
        <w:t>Форма проведения занятия:</w:t>
      </w:r>
      <w:r w:rsidRPr="008C187A">
        <w:rPr>
          <w:rFonts w:ascii="Times New Roman" w:hAnsi="Times New Roman"/>
          <w:sz w:val="28"/>
          <w:szCs w:val="28"/>
        </w:rPr>
        <w:t xml:space="preserve"> тематическое интегрированное занятие</w:t>
      </w:r>
    </w:p>
    <w:p w:rsidR="0038127F" w:rsidRDefault="0038127F" w:rsidP="00EB41D3">
      <w:pPr>
        <w:spacing w:after="0" w:line="240" w:lineRule="auto"/>
        <w:ind w:left="-180"/>
        <w:jc w:val="both"/>
        <w:rPr>
          <w:rFonts w:ascii="Times New Roman" w:hAnsi="Times New Roman"/>
          <w:sz w:val="28"/>
          <w:szCs w:val="28"/>
        </w:rPr>
      </w:pPr>
      <w:r w:rsidRPr="008C187A">
        <w:rPr>
          <w:rFonts w:ascii="Times New Roman" w:hAnsi="Times New Roman"/>
          <w:b/>
          <w:sz w:val="28"/>
          <w:szCs w:val="28"/>
        </w:rPr>
        <w:t>Оборудование:</w:t>
      </w:r>
      <w:r w:rsidRPr="008C187A">
        <w:rPr>
          <w:rFonts w:ascii="Times New Roman" w:hAnsi="Times New Roman"/>
          <w:sz w:val="28"/>
          <w:szCs w:val="28"/>
        </w:rPr>
        <w:t xml:space="preserve"> </w:t>
      </w:r>
    </w:p>
    <w:p w:rsidR="0038127F" w:rsidRDefault="0038127F" w:rsidP="00EB41D3">
      <w:pPr>
        <w:spacing w:after="0" w:line="240" w:lineRule="auto"/>
        <w:ind w:left="-180"/>
        <w:jc w:val="both"/>
        <w:rPr>
          <w:rFonts w:ascii="Times New Roman" w:hAnsi="Times New Roman"/>
          <w:sz w:val="28"/>
          <w:szCs w:val="28"/>
        </w:rPr>
      </w:pPr>
      <w:r>
        <w:rPr>
          <w:rFonts w:ascii="Times New Roman" w:hAnsi="Times New Roman"/>
          <w:sz w:val="28"/>
          <w:szCs w:val="28"/>
        </w:rPr>
        <w:t xml:space="preserve">- </w:t>
      </w:r>
      <w:r w:rsidRPr="008C187A">
        <w:rPr>
          <w:rFonts w:ascii="Times New Roman" w:hAnsi="Times New Roman"/>
          <w:sz w:val="28"/>
          <w:szCs w:val="28"/>
        </w:rPr>
        <w:t>ноутбук</w:t>
      </w:r>
    </w:p>
    <w:p w:rsidR="0038127F" w:rsidRDefault="0038127F" w:rsidP="00EB41D3">
      <w:pPr>
        <w:spacing w:after="0" w:line="240" w:lineRule="auto"/>
        <w:ind w:left="-180"/>
        <w:jc w:val="both"/>
        <w:rPr>
          <w:rFonts w:ascii="Times New Roman" w:hAnsi="Times New Roman"/>
          <w:sz w:val="28"/>
          <w:szCs w:val="28"/>
        </w:rPr>
      </w:pPr>
      <w:r>
        <w:rPr>
          <w:rFonts w:ascii="Times New Roman" w:hAnsi="Times New Roman"/>
          <w:sz w:val="28"/>
          <w:szCs w:val="28"/>
        </w:rPr>
        <w:t>-</w:t>
      </w:r>
      <w:r w:rsidRPr="008C187A">
        <w:rPr>
          <w:rFonts w:ascii="Times New Roman" w:hAnsi="Times New Roman"/>
          <w:sz w:val="28"/>
          <w:szCs w:val="28"/>
        </w:rPr>
        <w:t xml:space="preserve"> проектор</w:t>
      </w:r>
    </w:p>
    <w:p w:rsidR="0038127F" w:rsidRDefault="0038127F" w:rsidP="00EB41D3">
      <w:pPr>
        <w:spacing w:after="0" w:line="240" w:lineRule="auto"/>
        <w:ind w:left="-180"/>
        <w:jc w:val="both"/>
        <w:rPr>
          <w:rFonts w:ascii="Times New Roman" w:hAnsi="Times New Roman"/>
          <w:sz w:val="28"/>
          <w:szCs w:val="28"/>
        </w:rPr>
      </w:pPr>
      <w:r>
        <w:rPr>
          <w:rFonts w:ascii="Times New Roman" w:hAnsi="Times New Roman"/>
          <w:sz w:val="28"/>
          <w:szCs w:val="28"/>
        </w:rPr>
        <w:t>-</w:t>
      </w:r>
      <w:r w:rsidRPr="008C187A">
        <w:rPr>
          <w:rFonts w:ascii="Times New Roman" w:hAnsi="Times New Roman"/>
          <w:sz w:val="28"/>
          <w:szCs w:val="28"/>
        </w:rPr>
        <w:t xml:space="preserve"> проекционный экран</w:t>
      </w:r>
    </w:p>
    <w:p w:rsidR="0038127F" w:rsidRDefault="0038127F" w:rsidP="00EB41D3">
      <w:pPr>
        <w:spacing w:after="0" w:line="240" w:lineRule="auto"/>
        <w:ind w:left="-180"/>
        <w:jc w:val="both"/>
        <w:rPr>
          <w:rFonts w:ascii="Times New Roman" w:hAnsi="Times New Roman"/>
          <w:sz w:val="28"/>
          <w:szCs w:val="28"/>
        </w:rPr>
      </w:pPr>
      <w:r>
        <w:rPr>
          <w:rFonts w:ascii="Times New Roman" w:hAnsi="Times New Roman"/>
          <w:sz w:val="28"/>
          <w:szCs w:val="28"/>
        </w:rPr>
        <w:t>-</w:t>
      </w:r>
      <w:r w:rsidRPr="008C187A">
        <w:rPr>
          <w:rFonts w:ascii="Times New Roman" w:hAnsi="Times New Roman"/>
          <w:sz w:val="28"/>
          <w:szCs w:val="28"/>
        </w:rPr>
        <w:t xml:space="preserve"> мультимедийная презентация (приложение 1),</w:t>
      </w:r>
    </w:p>
    <w:p w:rsidR="0038127F" w:rsidRPr="00184B12" w:rsidRDefault="0038127F" w:rsidP="00184B12">
      <w:pPr>
        <w:ind w:left="-180"/>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 xml:space="preserve">несколько </w:t>
      </w:r>
      <w:r w:rsidRPr="00184B12">
        <w:rPr>
          <w:rFonts w:ascii="Times New Roman" w:hAnsi="Times New Roman"/>
          <w:sz w:val="28"/>
          <w:szCs w:val="28"/>
        </w:rPr>
        <w:t xml:space="preserve">экземпляров учебника Л.К Ермолаевой и И.М. Лебедевой  «Чудесный город» </w:t>
      </w:r>
    </w:p>
    <w:p w:rsidR="0038127F" w:rsidRPr="008C187A" w:rsidRDefault="0038127F" w:rsidP="00EB41D3">
      <w:pPr>
        <w:spacing w:after="0" w:line="240" w:lineRule="auto"/>
        <w:ind w:left="-180"/>
        <w:jc w:val="both"/>
        <w:rPr>
          <w:rFonts w:ascii="Times New Roman" w:hAnsi="Times New Roman"/>
          <w:sz w:val="28"/>
          <w:szCs w:val="28"/>
        </w:rPr>
      </w:pPr>
    </w:p>
    <w:p w:rsidR="0038127F" w:rsidRDefault="0038127F" w:rsidP="00B759BE">
      <w:pPr>
        <w:jc w:val="center"/>
        <w:rPr>
          <w:rFonts w:ascii="Times New Roman" w:hAnsi="Times New Roman"/>
          <w:b/>
          <w:sz w:val="28"/>
          <w:szCs w:val="28"/>
        </w:rPr>
      </w:pPr>
    </w:p>
    <w:p w:rsidR="0038127F" w:rsidRDefault="0038127F" w:rsidP="00B759BE">
      <w:pPr>
        <w:jc w:val="center"/>
        <w:rPr>
          <w:rFonts w:ascii="Times New Roman" w:hAnsi="Times New Roman"/>
          <w:b/>
          <w:sz w:val="28"/>
          <w:szCs w:val="28"/>
        </w:rPr>
      </w:pPr>
    </w:p>
    <w:p w:rsidR="0038127F" w:rsidRDefault="0038127F" w:rsidP="00B759BE">
      <w:pPr>
        <w:jc w:val="center"/>
        <w:rPr>
          <w:rFonts w:ascii="Times New Roman" w:hAnsi="Times New Roman"/>
          <w:b/>
          <w:sz w:val="28"/>
          <w:szCs w:val="28"/>
        </w:rPr>
      </w:pPr>
    </w:p>
    <w:p w:rsidR="0038127F" w:rsidRDefault="0038127F" w:rsidP="00B759BE">
      <w:pPr>
        <w:jc w:val="center"/>
        <w:rPr>
          <w:rFonts w:ascii="Times New Roman" w:hAnsi="Times New Roman"/>
          <w:b/>
          <w:sz w:val="28"/>
          <w:szCs w:val="28"/>
        </w:rPr>
      </w:pPr>
    </w:p>
    <w:p w:rsidR="0038127F" w:rsidRPr="008C187A" w:rsidRDefault="0038127F" w:rsidP="00B759BE">
      <w:pPr>
        <w:jc w:val="center"/>
        <w:rPr>
          <w:rFonts w:ascii="Times New Roman" w:hAnsi="Times New Roman"/>
          <w:b/>
          <w:sz w:val="28"/>
          <w:szCs w:val="28"/>
        </w:rPr>
      </w:pPr>
      <w:r w:rsidRPr="008C187A">
        <w:rPr>
          <w:rFonts w:ascii="Times New Roman" w:hAnsi="Times New Roman"/>
          <w:b/>
          <w:sz w:val="28"/>
          <w:szCs w:val="28"/>
        </w:rPr>
        <w:lastRenderedPageBreak/>
        <w:t>Структурное описание учебного занятия:</w:t>
      </w:r>
    </w:p>
    <w:p w:rsidR="0038127F" w:rsidRPr="008C187A" w:rsidRDefault="0038127F" w:rsidP="00B759BE">
      <w:pPr>
        <w:pStyle w:val="a5"/>
        <w:numPr>
          <w:ilvl w:val="0"/>
          <w:numId w:val="5"/>
        </w:numPr>
        <w:jc w:val="both"/>
        <w:rPr>
          <w:rFonts w:ascii="Times New Roman" w:hAnsi="Times New Roman"/>
          <w:b/>
          <w:sz w:val="28"/>
          <w:szCs w:val="28"/>
        </w:rPr>
      </w:pPr>
      <w:r w:rsidRPr="008C187A">
        <w:rPr>
          <w:rFonts w:ascii="Times New Roman" w:hAnsi="Times New Roman"/>
          <w:b/>
          <w:sz w:val="28"/>
          <w:szCs w:val="28"/>
        </w:rPr>
        <w:t>Организация начала занятия</w:t>
      </w:r>
    </w:p>
    <w:p w:rsidR="0038127F" w:rsidRPr="008C187A" w:rsidRDefault="0038127F" w:rsidP="00B759BE">
      <w:pPr>
        <w:ind w:left="-180"/>
        <w:jc w:val="both"/>
        <w:rPr>
          <w:rFonts w:ascii="Times New Roman" w:hAnsi="Times New Roman"/>
          <w:sz w:val="28"/>
          <w:szCs w:val="28"/>
        </w:rPr>
      </w:pPr>
      <w:r w:rsidRPr="008C187A">
        <w:rPr>
          <w:rFonts w:ascii="Times New Roman" w:hAnsi="Times New Roman"/>
          <w:sz w:val="28"/>
          <w:szCs w:val="28"/>
        </w:rPr>
        <w:t>На экране слайд №1.</w:t>
      </w:r>
    </w:p>
    <w:p w:rsidR="0038127F" w:rsidRPr="008C187A" w:rsidRDefault="0038127F" w:rsidP="00B759BE">
      <w:pPr>
        <w:ind w:left="-180"/>
        <w:jc w:val="both"/>
        <w:rPr>
          <w:rFonts w:ascii="Times New Roman" w:hAnsi="Times New Roman"/>
          <w:sz w:val="28"/>
          <w:szCs w:val="28"/>
        </w:rPr>
      </w:pPr>
      <w:r w:rsidRPr="008C187A">
        <w:rPr>
          <w:rFonts w:ascii="Times New Roman" w:hAnsi="Times New Roman"/>
          <w:b/>
          <w:sz w:val="28"/>
          <w:szCs w:val="28"/>
          <w:u w:val="single"/>
        </w:rPr>
        <w:t xml:space="preserve">Педагог  </w:t>
      </w:r>
      <w:r w:rsidRPr="008C187A">
        <w:rPr>
          <w:rFonts w:ascii="Times New Roman" w:hAnsi="Times New Roman"/>
          <w:sz w:val="28"/>
          <w:szCs w:val="28"/>
        </w:rPr>
        <w:t xml:space="preserve">На прошлом занятии мы с Вами говорили об архитектурном ансамбле  Сенатской площади. </w:t>
      </w:r>
    </w:p>
    <w:p w:rsidR="0038127F" w:rsidRPr="008C187A" w:rsidRDefault="0038127F" w:rsidP="00B759BE">
      <w:pPr>
        <w:ind w:left="-180"/>
        <w:jc w:val="both"/>
        <w:rPr>
          <w:rFonts w:ascii="Times New Roman" w:hAnsi="Times New Roman"/>
          <w:b/>
          <w:sz w:val="28"/>
          <w:szCs w:val="28"/>
        </w:rPr>
      </w:pPr>
      <w:r w:rsidRPr="008C187A">
        <w:rPr>
          <w:rFonts w:ascii="Times New Roman" w:hAnsi="Times New Roman"/>
          <w:b/>
          <w:sz w:val="28"/>
          <w:szCs w:val="28"/>
        </w:rPr>
        <w:t xml:space="preserve">Слайд 2 </w:t>
      </w:r>
    </w:p>
    <w:p w:rsidR="0038127F" w:rsidRPr="008C187A" w:rsidRDefault="0038127F" w:rsidP="00B759BE">
      <w:pPr>
        <w:ind w:left="-180"/>
        <w:jc w:val="both"/>
        <w:rPr>
          <w:rFonts w:ascii="Times New Roman" w:hAnsi="Times New Roman"/>
          <w:sz w:val="28"/>
          <w:szCs w:val="28"/>
        </w:rPr>
      </w:pPr>
      <w:r w:rsidRPr="008C187A">
        <w:rPr>
          <w:rFonts w:ascii="Times New Roman" w:hAnsi="Times New Roman"/>
          <w:b/>
          <w:sz w:val="28"/>
          <w:szCs w:val="28"/>
          <w:u w:val="single"/>
        </w:rPr>
        <w:t xml:space="preserve">Педагог  </w:t>
      </w:r>
      <w:r w:rsidRPr="008C187A">
        <w:rPr>
          <w:rFonts w:ascii="Times New Roman" w:hAnsi="Times New Roman"/>
          <w:sz w:val="28"/>
          <w:szCs w:val="28"/>
        </w:rPr>
        <w:t>Давайте посмотрим на карту и найдем на ней местоположение Сенатской площади.  Пройдем вдоль Невы сверху – вниз по ее левому берегу.  Первой нам встретится Дворцовая (главная) площадь нашего города, за ней пройдем мимо здания  Адмиралтейства  увидим сквер и Адмиралтейский проспект на бывшей Адмиралтейской площади и  подойдем к Сенатской площади.</w:t>
      </w:r>
    </w:p>
    <w:p w:rsidR="0038127F" w:rsidRPr="008C187A" w:rsidRDefault="0038127F" w:rsidP="00B759BE">
      <w:pPr>
        <w:pStyle w:val="a5"/>
        <w:numPr>
          <w:ilvl w:val="0"/>
          <w:numId w:val="5"/>
        </w:numPr>
        <w:jc w:val="both"/>
        <w:rPr>
          <w:rFonts w:ascii="Times New Roman" w:hAnsi="Times New Roman"/>
          <w:b/>
          <w:sz w:val="28"/>
          <w:szCs w:val="28"/>
        </w:rPr>
      </w:pPr>
      <w:r w:rsidRPr="008C187A">
        <w:rPr>
          <w:rFonts w:ascii="Times New Roman" w:hAnsi="Times New Roman"/>
          <w:b/>
          <w:sz w:val="28"/>
          <w:szCs w:val="28"/>
        </w:rPr>
        <w:t>Проверка имеющихся знаний и умений учащихся</w:t>
      </w:r>
    </w:p>
    <w:p w:rsidR="0038127F" w:rsidRPr="008C187A" w:rsidRDefault="0038127F" w:rsidP="00B759BE">
      <w:pPr>
        <w:ind w:left="-180"/>
        <w:jc w:val="both"/>
        <w:rPr>
          <w:rFonts w:ascii="Times New Roman" w:hAnsi="Times New Roman"/>
          <w:b/>
          <w:sz w:val="28"/>
          <w:szCs w:val="28"/>
        </w:rPr>
      </w:pPr>
      <w:r w:rsidRPr="008C187A">
        <w:rPr>
          <w:rFonts w:ascii="Times New Roman" w:hAnsi="Times New Roman"/>
          <w:b/>
          <w:sz w:val="28"/>
          <w:szCs w:val="28"/>
        </w:rPr>
        <w:t>Слайд</w:t>
      </w:r>
      <w:r>
        <w:rPr>
          <w:rFonts w:ascii="Times New Roman" w:hAnsi="Times New Roman"/>
          <w:b/>
          <w:sz w:val="28"/>
          <w:szCs w:val="28"/>
        </w:rPr>
        <w:t xml:space="preserve"> </w:t>
      </w:r>
      <w:r w:rsidRPr="008C187A">
        <w:rPr>
          <w:rFonts w:ascii="Times New Roman" w:hAnsi="Times New Roman"/>
          <w:b/>
          <w:sz w:val="28"/>
          <w:szCs w:val="28"/>
        </w:rPr>
        <w:t xml:space="preserve">3 </w:t>
      </w:r>
    </w:p>
    <w:p w:rsidR="0038127F" w:rsidRPr="008C187A" w:rsidRDefault="0038127F" w:rsidP="00B759BE">
      <w:pPr>
        <w:ind w:left="-180"/>
        <w:jc w:val="both"/>
        <w:rPr>
          <w:rFonts w:ascii="Times New Roman" w:hAnsi="Times New Roman"/>
          <w:sz w:val="28"/>
          <w:szCs w:val="28"/>
        </w:rPr>
      </w:pPr>
      <w:r w:rsidRPr="008C187A">
        <w:rPr>
          <w:rFonts w:ascii="Times New Roman" w:hAnsi="Times New Roman"/>
          <w:b/>
          <w:sz w:val="28"/>
          <w:szCs w:val="28"/>
          <w:u w:val="single"/>
        </w:rPr>
        <w:t xml:space="preserve">Педагог   </w:t>
      </w:r>
      <w:r w:rsidRPr="008C187A">
        <w:rPr>
          <w:rFonts w:ascii="Times New Roman" w:hAnsi="Times New Roman"/>
          <w:sz w:val="28"/>
          <w:szCs w:val="28"/>
        </w:rPr>
        <w:t xml:space="preserve">А сейчас  вспомним: </w:t>
      </w:r>
    </w:p>
    <w:p w:rsidR="0038127F" w:rsidRPr="008C187A" w:rsidRDefault="0038127F" w:rsidP="00B759BE">
      <w:pPr>
        <w:numPr>
          <w:ilvl w:val="0"/>
          <w:numId w:val="6"/>
        </w:numPr>
        <w:spacing w:after="0" w:line="240" w:lineRule="auto"/>
        <w:ind w:left="-180" w:firstLine="0"/>
        <w:jc w:val="both"/>
        <w:rPr>
          <w:rFonts w:ascii="Times New Roman" w:hAnsi="Times New Roman"/>
          <w:sz w:val="28"/>
          <w:szCs w:val="28"/>
        </w:rPr>
      </w:pPr>
      <w:r>
        <w:rPr>
          <w:rFonts w:ascii="Times New Roman" w:hAnsi="Times New Roman"/>
          <w:sz w:val="28"/>
          <w:szCs w:val="28"/>
        </w:rPr>
        <w:t>К</w:t>
      </w:r>
      <w:r w:rsidRPr="008C187A">
        <w:rPr>
          <w:rFonts w:ascii="Times New Roman" w:hAnsi="Times New Roman"/>
          <w:sz w:val="28"/>
          <w:szCs w:val="28"/>
        </w:rPr>
        <w:t xml:space="preserve">акие здания находятся на ней? (здания Сената и Синода). </w:t>
      </w:r>
    </w:p>
    <w:p w:rsidR="0038127F" w:rsidRPr="008C187A" w:rsidRDefault="0038127F" w:rsidP="00B759BE">
      <w:pPr>
        <w:numPr>
          <w:ilvl w:val="0"/>
          <w:numId w:val="6"/>
        </w:numPr>
        <w:spacing w:after="0" w:line="240" w:lineRule="auto"/>
        <w:ind w:left="-180" w:firstLine="0"/>
        <w:jc w:val="both"/>
        <w:rPr>
          <w:rFonts w:ascii="Times New Roman" w:hAnsi="Times New Roman"/>
          <w:sz w:val="28"/>
          <w:szCs w:val="28"/>
        </w:rPr>
      </w:pPr>
      <w:r w:rsidRPr="008C187A">
        <w:rPr>
          <w:rFonts w:ascii="Times New Roman" w:hAnsi="Times New Roman"/>
          <w:sz w:val="28"/>
          <w:szCs w:val="28"/>
        </w:rPr>
        <w:t>Какие учреждения располагались в этих зданиях?</w:t>
      </w:r>
    </w:p>
    <w:p w:rsidR="0038127F" w:rsidRPr="008C187A" w:rsidRDefault="0038127F" w:rsidP="00B759BE">
      <w:pPr>
        <w:spacing w:after="0"/>
        <w:ind w:left="-181"/>
        <w:jc w:val="both"/>
        <w:rPr>
          <w:rFonts w:ascii="Times New Roman" w:hAnsi="Times New Roman"/>
          <w:sz w:val="28"/>
          <w:szCs w:val="28"/>
        </w:rPr>
      </w:pPr>
      <w:r w:rsidRPr="008C187A">
        <w:rPr>
          <w:rFonts w:ascii="Times New Roman" w:hAnsi="Times New Roman"/>
          <w:sz w:val="28"/>
          <w:szCs w:val="28"/>
        </w:rPr>
        <w:t>(Сенат – высший орган государственной власти, Синод – высший орган духовной власти)</w:t>
      </w:r>
    </w:p>
    <w:p w:rsidR="0038127F" w:rsidRPr="008C187A" w:rsidRDefault="0038127F" w:rsidP="00B759BE">
      <w:pPr>
        <w:numPr>
          <w:ilvl w:val="0"/>
          <w:numId w:val="7"/>
        </w:numPr>
        <w:spacing w:after="0" w:line="240" w:lineRule="auto"/>
        <w:ind w:left="-181" w:firstLine="0"/>
        <w:jc w:val="both"/>
        <w:rPr>
          <w:rFonts w:ascii="Times New Roman" w:hAnsi="Times New Roman"/>
          <w:sz w:val="28"/>
          <w:szCs w:val="28"/>
        </w:rPr>
      </w:pPr>
      <w:r w:rsidRPr="008C187A">
        <w:rPr>
          <w:rFonts w:ascii="Times New Roman" w:hAnsi="Times New Roman"/>
          <w:sz w:val="28"/>
          <w:szCs w:val="28"/>
        </w:rPr>
        <w:t>Какое из этих зданий дало название этой площади (Здание Сената)</w:t>
      </w:r>
    </w:p>
    <w:p w:rsidR="0038127F" w:rsidRPr="008C187A" w:rsidRDefault="0038127F" w:rsidP="00B759BE">
      <w:pPr>
        <w:numPr>
          <w:ilvl w:val="0"/>
          <w:numId w:val="7"/>
        </w:numPr>
        <w:spacing w:after="0" w:line="240" w:lineRule="auto"/>
        <w:ind w:left="-180" w:firstLine="0"/>
        <w:jc w:val="both"/>
        <w:rPr>
          <w:rFonts w:ascii="Times New Roman" w:hAnsi="Times New Roman"/>
          <w:sz w:val="28"/>
          <w:szCs w:val="28"/>
        </w:rPr>
      </w:pPr>
      <w:r w:rsidRPr="008C187A">
        <w:rPr>
          <w:rFonts w:ascii="Times New Roman" w:hAnsi="Times New Roman"/>
          <w:sz w:val="28"/>
          <w:szCs w:val="28"/>
        </w:rPr>
        <w:t>Назовите архитектора этих зданий и архитектурный стиль  (Карл Иванович Росси, классицизм)</w:t>
      </w:r>
    </w:p>
    <w:p w:rsidR="0038127F" w:rsidRPr="008C187A" w:rsidRDefault="0038127F" w:rsidP="00B759BE">
      <w:pPr>
        <w:numPr>
          <w:ilvl w:val="0"/>
          <w:numId w:val="7"/>
        </w:numPr>
        <w:spacing w:after="0" w:line="240" w:lineRule="auto"/>
        <w:ind w:left="-180" w:firstLine="0"/>
        <w:jc w:val="both"/>
        <w:rPr>
          <w:rFonts w:ascii="Times New Roman" w:hAnsi="Times New Roman"/>
          <w:sz w:val="28"/>
          <w:szCs w:val="28"/>
        </w:rPr>
      </w:pPr>
      <w:r w:rsidRPr="008C187A">
        <w:rPr>
          <w:rFonts w:ascii="Times New Roman" w:hAnsi="Times New Roman"/>
          <w:sz w:val="28"/>
          <w:szCs w:val="28"/>
        </w:rPr>
        <w:t>Какой элемент архитектуры этих зданий встречается на Дворцовой площади       (арка Главного штаба)</w:t>
      </w:r>
    </w:p>
    <w:p w:rsidR="0038127F" w:rsidRPr="008C187A" w:rsidRDefault="0038127F" w:rsidP="00B759BE">
      <w:pPr>
        <w:numPr>
          <w:ilvl w:val="0"/>
          <w:numId w:val="8"/>
        </w:numPr>
        <w:spacing w:after="0" w:line="240" w:lineRule="auto"/>
        <w:ind w:left="-180" w:firstLine="0"/>
        <w:jc w:val="both"/>
        <w:rPr>
          <w:rFonts w:ascii="Times New Roman" w:hAnsi="Times New Roman"/>
          <w:sz w:val="28"/>
          <w:szCs w:val="28"/>
        </w:rPr>
      </w:pPr>
      <w:r w:rsidRPr="008C187A">
        <w:rPr>
          <w:rFonts w:ascii="Times New Roman" w:hAnsi="Times New Roman"/>
          <w:sz w:val="28"/>
          <w:szCs w:val="28"/>
        </w:rPr>
        <w:t>Что раньше было на месте Галерной улицы между зданиями Сената и Синода (канал)</w:t>
      </w:r>
    </w:p>
    <w:p w:rsidR="0038127F" w:rsidRPr="008C187A" w:rsidRDefault="0038127F" w:rsidP="00B759BE">
      <w:pPr>
        <w:numPr>
          <w:ilvl w:val="0"/>
          <w:numId w:val="8"/>
        </w:numPr>
        <w:spacing w:after="0" w:line="240" w:lineRule="auto"/>
        <w:ind w:left="-180" w:firstLine="0"/>
        <w:jc w:val="both"/>
        <w:rPr>
          <w:rFonts w:ascii="Times New Roman" w:hAnsi="Times New Roman"/>
          <w:sz w:val="28"/>
          <w:szCs w:val="28"/>
        </w:rPr>
      </w:pPr>
      <w:r w:rsidRPr="008C187A">
        <w:rPr>
          <w:rFonts w:ascii="Times New Roman" w:hAnsi="Times New Roman"/>
          <w:sz w:val="28"/>
          <w:szCs w:val="28"/>
        </w:rPr>
        <w:t>Что общего в ансамбле всех площадей Дворцовой, Михайловской, Сенатской      (в центре – памятники;  здания, построенные одним архитектором – К.И.Росси</w:t>
      </w:r>
      <w:r>
        <w:rPr>
          <w:rFonts w:ascii="Times New Roman" w:hAnsi="Times New Roman"/>
          <w:sz w:val="28"/>
          <w:szCs w:val="28"/>
        </w:rPr>
        <w:t xml:space="preserve"> </w:t>
      </w:r>
      <w:r w:rsidRPr="008C187A">
        <w:rPr>
          <w:rFonts w:ascii="Times New Roman" w:hAnsi="Times New Roman"/>
          <w:sz w:val="28"/>
          <w:szCs w:val="28"/>
        </w:rPr>
        <w:t xml:space="preserve"> в      одном архитектурном стиле)</w:t>
      </w:r>
    </w:p>
    <w:p w:rsidR="0038127F" w:rsidRDefault="0038127F" w:rsidP="00B759BE">
      <w:pPr>
        <w:ind w:left="-180"/>
        <w:jc w:val="both"/>
        <w:rPr>
          <w:rFonts w:ascii="Times New Roman" w:hAnsi="Times New Roman"/>
          <w:sz w:val="28"/>
          <w:szCs w:val="28"/>
        </w:rPr>
      </w:pPr>
    </w:p>
    <w:p w:rsidR="0038127F" w:rsidRDefault="0038127F" w:rsidP="00B759BE">
      <w:pPr>
        <w:ind w:left="-180"/>
        <w:jc w:val="both"/>
        <w:rPr>
          <w:rFonts w:ascii="Times New Roman" w:hAnsi="Times New Roman"/>
          <w:sz w:val="28"/>
          <w:szCs w:val="28"/>
        </w:rPr>
      </w:pPr>
    </w:p>
    <w:p w:rsidR="0038127F" w:rsidRDefault="0038127F" w:rsidP="00B759BE">
      <w:pPr>
        <w:ind w:left="-180"/>
        <w:jc w:val="both"/>
        <w:rPr>
          <w:rFonts w:ascii="Times New Roman" w:hAnsi="Times New Roman"/>
          <w:sz w:val="28"/>
          <w:szCs w:val="28"/>
        </w:rPr>
      </w:pPr>
    </w:p>
    <w:p w:rsidR="0038127F" w:rsidRDefault="0038127F" w:rsidP="00B759BE">
      <w:pPr>
        <w:ind w:left="-180"/>
        <w:jc w:val="both"/>
        <w:rPr>
          <w:rFonts w:ascii="Times New Roman" w:hAnsi="Times New Roman"/>
          <w:sz w:val="28"/>
          <w:szCs w:val="28"/>
        </w:rPr>
      </w:pPr>
    </w:p>
    <w:p w:rsidR="0038127F" w:rsidRPr="008C187A" w:rsidRDefault="0038127F" w:rsidP="00B759BE">
      <w:pPr>
        <w:pStyle w:val="a5"/>
        <w:numPr>
          <w:ilvl w:val="0"/>
          <w:numId w:val="5"/>
        </w:numPr>
        <w:jc w:val="both"/>
        <w:rPr>
          <w:rFonts w:ascii="Times New Roman" w:hAnsi="Times New Roman"/>
          <w:b/>
          <w:sz w:val="28"/>
          <w:szCs w:val="28"/>
        </w:rPr>
      </w:pPr>
      <w:r w:rsidRPr="008C187A">
        <w:rPr>
          <w:rFonts w:ascii="Times New Roman" w:hAnsi="Times New Roman"/>
          <w:b/>
          <w:sz w:val="28"/>
          <w:szCs w:val="28"/>
        </w:rPr>
        <w:lastRenderedPageBreak/>
        <w:t>Ознакомление с новыми знаниями и умениями</w:t>
      </w:r>
    </w:p>
    <w:p w:rsidR="0038127F" w:rsidRPr="008C187A" w:rsidRDefault="0038127F" w:rsidP="00B759BE">
      <w:pPr>
        <w:ind w:left="-180"/>
        <w:jc w:val="both"/>
        <w:rPr>
          <w:rFonts w:ascii="Times New Roman" w:hAnsi="Times New Roman"/>
          <w:sz w:val="28"/>
          <w:szCs w:val="28"/>
        </w:rPr>
      </w:pPr>
      <w:r w:rsidRPr="008C187A">
        <w:rPr>
          <w:rFonts w:ascii="Times New Roman" w:hAnsi="Times New Roman"/>
          <w:b/>
          <w:sz w:val="28"/>
          <w:szCs w:val="28"/>
        </w:rPr>
        <w:t xml:space="preserve">Слайд 4  </w:t>
      </w:r>
    </w:p>
    <w:p w:rsidR="0038127F" w:rsidRPr="008C187A" w:rsidRDefault="0038127F" w:rsidP="00B759BE">
      <w:pPr>
        <w:ind w:left="-180"/>
        <w:jc w:val="both"/>
        <w:rPr>
          <w:rFonts w:ascii="Times New Roman" w:hAnsi="Times New Roman"/>
          <w:sz w:val="28"/>
          <w:szCs w:val="28"/>
        </w:rPr>
      </w:pPr>
      <w:r w:rsidRPr="008C187A">
        <w:rPr>
          <w:rFonts w:ascii="Times New Roman" w:hAnsi="Times New Roman"/>
          <w:b/>
          <w:sz w:val="28"/>
          <w:szCs w:val="28"/>
          <w:u w:val="single"/>
        </w:rPr>
        <w:t xml:space="preserve">Педагог  </w:t>
      </w:r>
      <w:r w:rsidRPr="008C187A">
        <w:rPr>
          <w:rFonts w:ascii="Times New Roman" w:hAnsi="Times New Roman"/>
          <w:sz w:val="28"/>
          <w:szCs w:val="28"/>
        </w:rPr>
        <w:t xml:space="preserve">Сегодня мы с вами  будем говорить об истории  памятника Петру1., который является одним из самых запоминающихся символов Петербурга. </w:t>
      </w:r>
    </w:p>
    <w:p w:rsidR="0038127F" w:rsidRPr="008C187A" w:rsidRDefault="0038127F" w:rsidP="00B759BE">
      <w:pPr>
        <w:ind w:left="-180"/>
        <w:jc w:val="both"/>
        <w:rPr>
          <w:rFonts w:ascii="Times New Roman" w:hAnsi="Times New Roman"/>
          <w:sz w:val="28"/>
          <w:szCs w:val="28"/>
        </w:rPr>
      </w:pPr>
      <w:r w:rsidRPr="008C187A">
        <w:rPr>
          <w:rFonts w:ascii="Times New Roman" w:hAnsi="Times New Roman"/>
          <w:sz w:val="28"/>
          <w:szCs w:val="28"/>
        </w:rPr>
        <w:t>Нет ничего удивительного в том, что петербургские сенаторы однажды постановили: «Сенат за рабскую должность признавает в бессмертную Ея Императорского Величества славу сделать монумент» (Сборник Императорского русского исторического общества. Т. XVII, СПб., 1876. С. 303).</w:t>
      </w:r>
      <w:r w:rsidRPr="008C187A">
        <w:rPr>
          <w:rFonts w:ascii="Times New Roman" w:hAnsi="Times New Roman"/>
          <w:sz w:val="28"/>
          <w:szCs w:val="28"/>
        </w:rPr>
        <w:br/>
        <w:t>Удивительным, дальновидным, и, как сейчас бы сказали, блестящим пиар-ходом стало решение самой Екатерины и «в бессмертную Ея Императорского Величества славу сделать монумент» не себе, а основателю российской империи и его новой столицы- Петру I. Однако, чтобы слава Петра послужила императрице и заставила говорить именно о Екатерине, памятник должен был быть не только великолепным по своим художественному замыслу и исполнительскому мастерству, но и уникальным, дерзким и неповторимым. Автором этого дерзновенного проекта, выполненного на грани возможного, заставившего говорить о нем всю Россию и Европу, стал Этьен Фальконе. </w:t>
      </w:r>
    </w:p>
    <w:p w:rsidR="0038127F" w:rsidRPr="008C187A" w:rsidRDefault="0038127F" w:rsidP="00B759BE">
      <w:pPr>
        <w:ind w:left="-180"/>
        <w:jc w:val="both"/>
        <w:rPr>
          <w:rFonts w:ascii="Times New Roman" w:hAnsi="Times New Roman"/>
          <w:b/>
          <w:sz w:val="28"/>
          <w:szCs w:val="28"/>
        </w:rPr>
      </w:pPr>
      <w:r w:rsidRPr="008C187A">
        <w:rPr>
          <w:rFonts w:ascii="Times New Roman" w:hAnsi="Times New Roman"/>
          <w:b/>
          <w:sz w:val="28"/>
          <w:szCs w:val="28"/>
        </w:rPr>
        <w:t xml:space="preserve">Слайд 5 </w:t>
      </w:r>
    </w:p>
    <w:p w:rsidR="0038127F" w:rsidRPr="00184B12" w:rsidRDefault="0038127F" w:rsidP="00B759BE">
      <w:pPr>
        <w:ind w:left="-180"/>
        <w:jc w:val="both"/>
        <w:rPr>
          <w:rFonts w:ascii="Times New Roman" w:hAnsi="Times New Roman"/>
          <w:sz w:val="28"/>
          <w:szCs w:val="28"/>
        </w:rPr>
      </w:pPr>
      <w:r>
        <w:rPr>
          <w:rFonts w:ascii="Times New Roman" w:hAnsi="Times New Roman"/>
          <w:sz w:val="28"/>
          <w:szCs w:val="28"/>
        </w:rPr>
        <w:t xml:space="preserve">Детям предлагается прочитать </w:t>
      </w:r>
      <w:r w:rsidRPr="008C187A">
        <w:rPr>
          <w:rFonts w:ascii="Times New Roman" w:hAnsi="Times New Roman"/>
          <w:sz w:val="28"/>
          <w:szCs w:val="28"/>
        </w:rPr>
        <w:t xml:space="preserve"> первый абзац на стр. 157</w:t>
      </w:r>
      <w:r w:rsidRPr="008C187A">
        <w:rPr>
          <w:rFonts w:ascii="Times New Roman" w:hAnsi="Times New Roman"/>
          <w:b/>
          <w:sz w:val="28"/>
          <w:szCs w:val="28"/>
        </w:rPr>
        <w:t xml:space="preserve">  </w:t>
      </w:r>
      <w:r w:rsidRPr="00184B12">
        <w:rPr>
          <w:rFonts w:ascii="Times New Roman" w:hAnsi="Times New Roman"/>
          <w:sz w:val="28"/>
          <w:szCs w:val="28"/>
        </w:rPr>
        <w:t xml:space="preserve">учебника Л.К Ермолаевой и И.М. Лебедевой  «Чудесный город» </w:t>
      </w:r>
    </w:p>
    <w:p w:rsidR="0038127F" w:rsidRPr="008C187A" w:rsidRDefault="0038127F" w:rsidP="00B759BE">
      <w:pPr>
        <w:ind w:left="-180"/>
        <w:jc w:val="both"/>
        <w:rPr>
          <w:rFonts w:ascii="Times New Roman" w:hAnsi="Times New Roman"/>
          <w:b/>
          <w:sz w:val="28"/>
          <w:szCs w:val="28"/>
        </w:rPr>
      </w:pPr>
      <w:r w:rsidRPr="008C187A">
        <w:rPr>
          <w:rFonts w:ascii="Times New Roman" w:hAnsi="Times New Roman"/>
          <w:b/>
          <w:sz w:val="28"/>
          <w:szCs w:val="28"/>
        </w:rPr>
        <w:t xml:space="preserve">Слайд 6 </w:t>
      </w:r>
    </w:p>
    <w:p w:rsidR="0038127F" w:rsidRPr="008C187A" w:rsidRDefault="0038127F" w:rsidP="00B759BE">
      <w:pPr>
        <w:ind w:left="-180"/>
        <w:jc w:val="both"/>
        <w:rPr>
          <w:rFonts w:ascii="Times New Roman" w:hAnsi="Times New Roman"/>
          <w:sz w:val="28"/>
          <w:szCs w:val="28"/>
        </w:rPr>
      </w:pPr>
      <w:r w:rsidRPr="008C187A">
        <w:rPr>
          <w:rFonts w:ascii="Times New Roman" w:hAnsi="Times New Roman"/>
          <w:b/>
          <w:sz w:val="28"/>
          <w:szCs w:val="28"/>
          <w:u w:val="single"/>
        </w:rPr>
        <w:t>Педагог</w:t>
      </w:r>
      <w:r w:rsidRPr="008C187A">
        <w:rPr>
          <w:rFonts w:ascii="Times New Roman" w:hAnsi="Times New Roman"/>
          <w:sz w:val="28"/>
          <w:szCs w:val="28"/>
        </w:rPr>
        <w:t xml:space="preserve">  Перед скульптором стояла трудная задача: надо было в первую очередь решить, каким следует изобразить Петра Великого. Мастер не хотел подражать ни классическим древнеримским конным статуям, ни европейским монументам начала 18 века. Он изучил все известные скульптурные, графические и живописные изображения Петра, это дало скульптору возможность добиться портретного сходства с оригиналом. Фальконе много думал и о том, в каком одеянии следует изобразить русского царя. Скульптор рассуждал так: "Если это старый московский кафтан, то он мало подходит к тому, кто объявил войну бородам и кафтанам. Если же одеть Петра в ту одежду, которую он носил, то она не даст возможности передать движение и легкость в большой скульптуре, особенно в конном памятнике. Поэтому костюм Петра - одежда все народов, всех людей, всех времен - одним словом, костюм героический".</w:t>
      </w:r>
    </w:p>
    <w:p w:rsidR="0038127F" w:rsidRDefault="0038127F" w:rsidP="00B759BE">
      <w:pPr>
        <w:ind w:left="-180"/>
        <w:jc w:val="both"/>
        <w:rPr>
          <w:rFonts w:ascii="Times New Roman" w:hAnsi="Times New Roman"/>
          <w:sz w:val="28"/>
          <w:szCs w:val="28"/>
        </w:rPr>
      </w:pPr>
      <w:r w:rsidRPr="008C187A">
        <w:rPr>
          <w:rFonts w:ascii="Times New Roman" w:hAnsi="Times New Roman"/>
          <w:sz w:val="28"/>
          <w:szCs w:val="28"/>
        </w:rPr>
        <w:lastRenderedPageBreak/>
        <w:t xml:space="preserve">Фальконе тщательно обдумывал и композицию памятника. Скульптор решил изобразить, как он сам писал, "лошадь в галопе и на подъеме". Для этого ему пришлось много работать в придворной конюшне, где он сделал множество набросков фигур движущихся и поднимающихся на дыбы лошадей. </w:t>
      </w:r>
    </w:p>
    <w:p w:rsidR="0038127F" w:rsidRPr="008C187A" w:rsidRDefault="0038127F" w:rsidP="00B759BE">
      <w:pPr>
        <w:ind w:left="-180"/>
        <w:jc w:val="both"/>
        <w:rPr>
          <w:rFonts w:ascii="Times New Roman" w:hAnsi="Times New Roman"/>
          <w:b/>
          <w:sz w:val="28"/>
          <w:szCs w:val="28"/>
        </w:rPr>
      </w:pPr>
      <w:r w:rsidRPr="008C187A">
        <w:rPr>
          <w:rFonts w:ascii="Times New Roman" w:hAnsi="Times New Roman"/>
          <w:b/>
          <w:sz w:val="28"/>
          <w:szCs w:val="28"/>
        </w:rPr>
        <w:t>Слайд 7</w:t>
      </w:r>
    </w:p>
    <w:p w:rsidR="0038127F" w:rsidRPr="008C187A" w:rsidRDefault="0038127F" w:rsidP="00B759BE">
      <w:pPr>
        <w:ind w:left="-180"/>
        <w:jc w:val="both"/>
        <w:rPr>
          <w:rFonts w:ascii="Times New Roman" w:hAnsi="Times New Roman"/>
          <w:sz w:val="28"/>
          <w:szCs w:val="28"/>
        </w:rPr>
      </w:pPr>
      <w:r w:rsidRPr="008C187A">
        <w:rPr>
          <w:rFonts w:ascii="Times New Roman" w:hAnsi="Times New Roman"/>
          <w:b/>
          <w:sz w:val="28"/>
          <w:szCs w:val="28"/>
          <w:u w:val="single"/>
        </w:rPr>
        <w:t xml:space="preserve">Педагог </w:t>
      </w:r>
      <w:r w:rsidRPr="008C187A">
        <w:rPr>
          <w:rFonts w:ascii="Times New Roman" w:hAnsi="Times New Roman"/>
          <w:sz w:val="28"/>
          <w:szCs w:val="28"/>
        </w:rPr>
        <w:t>Фальконе никак не удавалось сделать голову Петра такой, какой бы ему самому хотелось ее видеть: лицо сильного, вдохновленного человека, при этом обязательно имеющее портретное сходство. Екатерина три раза осматривала модели, которые предлагал ей скульптор, но то же ни одну не одобрила. Нужного результата смогла добиться ученица Фальконе Мари Коло.  Выполненная ею модель произвела впечатление на всех. За свою работу Колло была удостоена пожизненной пенсии и избрана членом Российской академии художеств. Самой художнице в это время не было и двадцати лет, и она стала самым молодым академиком.</w:t>
      </w:r>
    </w:p>
    <w:p w:rsidR="0038127F" w:rsidRPr="008C187A" w:rsidRDefault="0038127F" w:rsidP="00B759BE">
      <w:pPr>
        <w:ind w:left="-180"/>
        <w:jc w:val="both"/>
        <w:rPr>
          <w:rFonts w:ascii="Times New Roman" w:hAnsi="Times New Roman"/>
          <w:b/>
          <w:sz w:val="28"/>
          <w:szCs w:val="28"/>
        </w:rPr>
      </w:pPr>
      <w:r w:rsidRPr="008C187A">
        <w:rPr>
          <w:rFonts w:ascii="Times New Roman" w:hAnsi="Times New Roman"/>
          <w:b/>
          <w:sz w:val="28"/>
          <w:szCs w:val="28"/>
        </w:rPr>
        <w:t xml:space="preserve">Слайд 8 </w:t>
      </w:r>
    </w:p>
    <w:p w:rsidR="0038127F" w:rsidRPr="008C187A" w:rsidRDefault="0038127F" w:rsidP="00B759BE">
      <w:pPr>
        <w:ind w:left="-180"/>
        <w:jc w:val="both"/>
        <w:rPr>
          <w:rFonts w:ascii="Times New Roman" w:hAnsi="Times New Roman"/>
          <w:sz w:val="28"/>
          <w:szCs w:val="28"/>
        </w:rPr>
      </w:pPr>
      <w:r w:rsidRPr="008C187A">
        <w:rPr>
          <w:rFonts w:ascii="Times New Roman" w:hAnsi="Times New Roman"/>
          <w:b/>
          <w:sz w:val="28"/>
          <w:szCs w:val="28"/>
          <w:u w:val="single"/>
        </w:rPr>
        <w:t xml:space="preserve">Педагог </w:t>
      </w:r>
      <w:r w:rsidRPr="008C187A">
        <w:rPr>
          <w:rFonts w:ascii="Times New Roman" w:hAnsi="Times New Roman"/>
          <w:sz w:val="28"/>
          <w:szCs w:val="28"/>
        </w:rPr>
        <w:t>Памятник должен был стать лаконичным и в то же время выразительным, поэтому большое внимание уделялось деталям. Пожалуй, самая выразительная из них - змея, символ скрытого зла. В окончательном варианте памятника всадник топчет змею, это символизировало победу царя над противниками реформ. Кроме того, эта деталь стала необходимым конструктивным элементом памятника - третьей точкой опоры конной статуи. Змею по замыслу Фальконе вылепил Фёдор Гордеев</w:t>
      </w:r>
    </w:p>
    <w:p w:rsidR="0038127F" w:rsidRPr="008C187A" w:rsidRDefault="0038127F" w:rsidP="00B759BE">
      <w:pPr>
        <w:ind w:left="-180"/>
        <w:jc w:val="both"/>
        <w:rPr>
          <w:rFonts w:ascii="Times New Roman" w:hAnsi="Times New Roman"/>
          <w:b/>
          <w:sz w:val="28"/>
          <w:szCs w:val="28"/>
        </w:rPr>
      </w:pPr>
      <w:r w:rsidRPr="008C187A">
        <w:rPr>
          <w:rFonts w:ascii="Times New Roman" w:hAnsi="Times New Roman"/>
          <w:b/>
          <w:sz w:val="28"/>
          <w:szCs w:val="28"/>
        </w:rPr>
        <w:t xml:space="preserve">Слайд 9 </w:t>
      </w:r>
    </w:p>
    <w:p w:rsidR="0038127F" w:rsidRPr="008C187A" w:rsidRDefault="0038127F" w:rsidP="00B759BE">
      <w:pPr>
        <w:ind w:left="-180"/>
        <w:jc w:val="both"/>
        <w:rPr>
          <w:rFonts w:ascii="Times New Roman" w:hAnsi="Times New Roman"/>
          <w:sz w:val="28"/>
          <w:szCs w:val="28"/>
        </w:rPr>
      </w:pPr>
      <w:r w:rsidRPr="008C187A">
        <w:rPr>
          <w:rFonts w:ascii="Times New Roman" w:hAnsi="Times New Roman"/>
          <w:b/>
          <w:sz w:val="28"/>
          <w:szCs w:val="28"/>
          <w:u w:val="single"/>
        </w:rPr>
        <w:t xml:space="preserve">Педагог </w:t>
      </w:r>
      <w:r w:rsidRPr="008C187A">
        <w:rPr>
          <w:rFonts w:ascii="Times New Roman" w:hAnsi="Times New Roman"/>
          <w:sz w:val="28"/>
          <w:szCs w:val="28"/>
        </w:rPr>
        <w:t xml:space="preserve">Для гордого всадника, поднявшего на дыбы своего коня, обычный парадный пьедестал никак не подходил... Фальконе предложил поискать великий камень для Петра Великого. </w:t>
      </w:r>
    </w:p>
    <w:p w:rsidR="0038127F" w:rsidRPr="008C187A" w:rsidRDefault="0038127F" w:rsidP="00B759BE">
      <w:pPr>
        <w:ind w:left="-180"/>
        <w:jc w:val="both"/>
        <w:rPr>
          <w:rFonts w:ascii="Times New Roman" w:hAnsi="Times New Roman"/>
          <w:sz w:val="28"/>
          <w:szCs w:val="28"/>
        </w:rPr>
      </w:pPr>
      <w:r w:rsidRPr="008C187A">
        <w:rPr>
          <w:rFonts w:ascii="Times New Roman" w:hAnsi="Times New Roman"/>
          <w:sz w:val="28"/>
          <w:szCs w:val="28"/>
        </w:rPr>
        <w:t>В газете «Санкт-Петербургские ведомости» было опубликовано обращение к частным лицам. Тому, кто укажет местонахождение подходящего камня, было обещано вознаграждение.</w:t>
      </w:r>
    </w:p>
    <w:p w:rsidR="0038127F" w:rsidRPr="008C187A" w:rsidRDefault="0038127F" w:rsidP="00B759BE">
      <w:pPr>
        <w:ind w:left="-180"/>
        <w:jc w:val="both"/>
        <w:rPr>
          <w:rFonts w:ascii="Times New Roman" w:hAnsi="Times New Roman"/>
          <w:sz w:val="28"/>
          <w:szCs w:val="28"/>
        </w:rPr>
      </w:pPr>
      <w:r w:rsidRPr="008C187A">
        <w:rPr>
          <w:rFonts w:ascii="Times New Roman" w:hAnsi="Times New Roman"/>
          <w:sz w:val="28"/>
          <w:szCs w:val="28"/>
        </w:rPr>
        <w:t xml:space="preserve">Такой камень в районе Конной Лахты нашел казенный крестьянин Семен Григорьевич Вишняков, профессиональный плотник, добытчик камня и каменотес, осуществлявший поставки для облицовки Екатерининского канала, реки Невы и многих других сооружений тогдашней столицы. Он сообщил об </w:t>
      </w:r>
      <w:r w:rsidRPr="008C187A">
        <w:rPr>
          <w:rFonts w:ascii="Times New Roman" w:hAnsi="Times New Roman"/>
          <w:sz w:val="28"/>
          <w:szCs w:val="28"/>
        </w:rPr>
        <w:lastRenderedPageBreak/>
        <w:t xml:space="preserve">огромном валуне капитану Ласкари, руководителю поисковых работ в этом проекте. </w:t>
      </w:r>
    </w:p>
    <w:p w:rsidR="0038127F" w:rsidRPr="008C187A" w:rsidRDefault="0038127F" w:rsidP="00B759BE">
      <w:pPr>
        <w:ind w:left="-180"/>
        <w:jc w:val="both"/>
        <w:rPr>
          <w:rFonts w:ascii="Times New Roman" w:hAnsi="Times New Roman"/>
          <w:b/>
          <w:sz w:val="28"/>
          <w:szCs w:val="28"/>
        </w:rPr>
      </w:pPr>
      <w:r w:rsidRPr="008C187A">
        <w:rPr>
          <w:rFonts w:ascii="Times New Roman" w:hAnsi="Times New Roman"/>
          <w:b/>
          <w:sz w:val="28"/>
          <w:szCs w:val="28"/>
        </w:rPr>
        <w:t>Слайд 10</w:t>
      </w:r>
    </w:p>
    <w:p w:rsidR="0038127F" w:rsidRPr="008C187A" w:rsidRDefault="0038127F" w:rsidP="00B759BE">
      <w:pPr>
        <w:pStyle w:val="a6"/>
        <w:spacing w:before="0" w:beforeAutospacing="0" w:after="0" w:afterAutospacing="0"/>
        <w:ind w:left="-180"/>
        <w:jc w:val="both"/>
        <w:rPr>
          <w:sz w:val="28"/>
          <w:szCs w:val="28"/>
        </w:rPr>
      </w:pPr>
      <w:r w:rsidRPr="008C187A">
        <w:rPr>
          <w:b/>
          <w:sz w:val="28"/>
          <w:szCs w:val="28"/>
          <w:u w:val="single"/>
        </w:rPr>
        <w:t xml:space="preserve">Педагог </w:t>
      </w:r>
      <w:r w:rsidRPr="008C187A">
        <w:rPr>
          <w:sz w:val="28"/>
          <w:szCs w:val="28"/>
        </w:rPr>
        <w:t>От места нахождения камня до берега залива прорубили просеку, укрепили грунт. Скалу освободили от лишних наслоений, она сразу полегчала на 600 тонн. Гром-камень рычагами водрузили на деревянную платформу, опиравшуюся на медные шары. Эти шары передвигались по деревянным желобчатым рельсам, обитым медью. Просека была извилистой. Работы по перевозке скалы продолжались и в мороз и в жару. Работали сотни людей. На это действо приезжали смотреть многие петербуржцы. Некоторые из наблюдателей собирали осколки камня и заказывали себе из них набалдашники на трость или запонки .</w:t>
      </w:r>
    </w:p>
    <w:p w:rsidR="0038127F" w:rsidRPr="008C187A" w:rsidRDefault="0038127F" w:rsidP="00B759BE">
      <w:pPr>
        <w:pStyle w:val="a6"/>
        <w:spacing w:before="0" w:beforeAutospacing="0" w:after="0" w:afterAutospacing="0"/>
        <w:ind w:left="-180"/>
        <w:jc w:val="both"/>
        <w:rPr>
          <w:sz w:val="28"/>
          <w:szCs w:val="28"/>
        </w:rPr>
      </w:pPr>
      <w:r w:rsidRPr="008C187A">
        <w:rPr>
          <w:sz w:val="28"/>
          <w:szCs w:val="28"/>
        </w:rPr>
        <w:t>По суше скалу перетаскивали почти год. Далее по Финскому заливу её везли на барже. Во время перевозки десятки каменотёсов придавали ей необходимую форму. Скала прибыла к Сенатской площади 23 сентября 1770 года.</w:t>
      </w:r>
    </w:p>
    <w:p w:rsidR="0038127F" w:rsidRPr="00184B12" w:rsidRDefault="0038127F" w:rsidP="00B759BE">
      <w:pPr>
        <w:ind w:left="-180"/>
        <w:jc w:val="both"/>
        <w:rPr>
          <w:rFonts w:ascii="Times New Roman" w:hAnsi="Times New Roman"/>
          <w:sz w:val="28"/>
          <w:szCs w:val="28"/>
        </w:rPr>
      </w:pPr>
      <w:r w:rsidRPr="00184B12">
        <w:rPr>
          <w:rFonts w:ascii="Times New Roman" w:hAnsi="Times New Roman"/>
          <w:sz w:val="28"/>
          <w:szCs w:val="28"/>
        </w:rPr>
        <w:t>В честь необыкновенной транспортной операции Екатерина II повелела отчеканить медаль, на которой написано "Дерзновению подобно. Генваря, 20. 1770".</w:t>
      </w:r>
    </w:p>
    <w:p w:rsidR="0038127F" w:rsidRPr="00184B12" w:rsidRDefault="0038127F" w:rsidP="00B759BE">
      <w:pPr>
        <w:ind w:left="-180"/>
        <w:jc w:val="both"/>
        <w:rPr>
          <w:rFonts w:ascii="Times New Roman" w:hAnsi="Times New Roman"/>
          <w:sz w:val="28"/>
          <w:szCs w:val="28"/>
        </w:rPr>
      </w:pPr>
      <w:r w:rsidRPr="00184B12">
        <w:rPr>
          <w:rFonts w:ascii="Times New Roman" w:hAnsi="Times New Roman"/>
          <w:bCs/>
          <w:sz w:val="28"/>
          <w:szCs w:val="28"/>
        </w:rPr>
        <w:t>Предлагаю вам немного поиграть и ответить на вопросы викторины «В</w:t>
      </w:r>
      <w:r w:rsidRPr="00184B12">
        <w:rPr>
          <w:rFonts w:ascii="Times New Roman" w:hAnsi="Times New Roman"/>
          <w:sz w:val="28"/>
          <w:szCs w:val="28"/>
        </w:rPr>
        <w:t>ерите ли вы, что…» А тема нашей викторины «</w:t>
      </w:r>
      <w:r w:rsidRPr="00184B12">
        <w:rPr>
          <w:rFonts w:ascii="Times New Roman" w:hAnsi="Times New Roman"/>
          <w:bCs/>
          <w:sz w:val="28"/>
          <w:szCs w:val="28"/>
        </w:rPr>
        <w:t>Легенды и мифы Гром-камня».</w:t>
      </w:r>
      <w:r w:rsidRPr="00184B12">
        <w:rPr>
          <w:rFonts w:ascii="Times New Roman" w:hAnsi="Times New Roman"/>
          <w:sz w:val="28"/>
          <w:szCs w:val="28"/>
        </w:rPr>
        <w:t xml:space="preserve"> </w:t>
      </w:r>
    </w:p>
    <w:p w:rsidR="0038127F" w:rsidRPr="00362301" w:rsidRDefault="0038127F" w:rsidP="00184B12">
      <w:pPr>
        <w:ind w:left="-180"/>
        <w:jc w:val="both"/>
        <w:rPr>
          <w:rFonts w:ascii="Times New Roman" w:hAnsi="Times New Roman"/>
          <w:b/>
          <w:sz w:val="28"/>
          <w:szCs w:val="28"/>
          <w:u w:val="single"/>
        </w:rPr>
      </w:pPr>
      <w:r w:rsidRPr="00362301">
        <w:rPr>
          <w:rFonts w:ascii="Times New Roman" w:hAnsi="Times New Roman"/>
          <w:b/>
          <w:sz w:val="28"/>
          <w:szCs w:val="28"/>
          <w:u w:val="single"/>
        </w:rPr>
        <w:t>Педагог</w:t>
      </w:r>
      <w:r>
        <w:rPr>
          <w:rFonts w:ascii="Times New Roman" w:hAnsi="Times New Roman"/>
          <w:b/>
          <w:sz w:val="28"/>
          <w:szCs w:val="28"/>
          <w:u w:val="single"/>
        </w:rPr>
        <w:t>:</w:t>
      </w:r>
      <w:r w:rsidRPr="00362301">
        <w:rPr>
          <w:rFonts w:ascii="Times New Roman" w:hAnsi="Times New Roman"/>
          <w:b/>
          <w:sz w:val="28"/>
          <w:szCs w:val="28"/>
          <w:u w:val="single"/>
        </w:rPr>
        <w:t xml:space="preserve"> </w:t>
      </w:r>
    </w:p>
    <w:p w:rsidR="0038127F" w:rsidRDefault="0038127F" w:rsidP="00184B12">
      <w:pPr>
        <w:numPr>
          <w:ilvl w:val="0"/>
          <w:numId w:val="9"/>
        </w:numPr>
        <w:spacing w:before="50" w:after="0" w:line="240" w:lineRule="auto"/>
        <w:ind w:left="-180" w:firstLine="0"/>
        <w:jc w:val="both"/>
        <w:rPr>
          <w:rFonts w:ascii="Times New Roman" w:hAnsi="Times New Roman"/>
          <w:sz w:val="28"/>
          <w:szCs w:val="28"/>
        </w:rPr>
      </w:pPr>
      <w:r w:rsidRPr="008C187A">
        <w:rPr>
          <w:rFonts w:ascii="Times New Roman" w:hAnsi="Times New Roman"/>
          <w:sz w:val="28"/>
          <w:szCs w:val="28"/>
        </w:rPr>
        <w:t>По преданию, царь Петр взбирался на этот гранитный валун, осматривая окрестности строящегося Петербурга, наблюдал морские баталии.</w:t>
      </w:r>
    </w:p>
    <w:p w:rsidR="0038127F" w:rsidRPr="008C187A" w:rsidRDefault="0038127F" w:rsidP="00184B12">
      <w:pPr>
        <w:numPr>
          <w:ilvl w:val="0"/>
          <w:numId w:val="9"/>
        </w:numPr>
        <w:spacing w:before="50" w:after="0" w:line="240" w:lineRule="auto"/>
        <w:ind w:left="-180" w:firstLine="0"/>
        <w:jc w:val="both"/>
        <w:rPr>
          <w:rFonts w:ascii="Times New Roman" w:hAnsi="Times New Roman"/>
          <w:sz w:val="28"/>
          <w:szCs w:val="28"/>
        </w:rPr>
      </w:pPr>
      <w:r w:rsidRPr="008C187A">
        <w:rPr>
          <w:rFonts w:ascii="Times New Roman" w:hAnsi="Times New Roman"/>
          <w:sz w:val="28"/>
          <w:szCs w:val="28"/>
        </w:rPr>
        <w:t>На берегу Финском залива Гром-камень оказался рядом с сосной, которую оберегали и украшали иконами местные жители в честь подвиг Петра Великого, который 1-2 ноября 1724 г., рискуя жизнью, спасал утопающих во время бури у лахтинского берега. Позднее рядышком была построена церковь во имя Святого Апостола Петра.</w:t>
      </w:r>
      <w:r>
        <w:rPr>
          <w:rFonts w:ascii="Times New Roman" w:hAnsi="Times New Roman"/>
          <w:sz w:val="28"/>
          <w:szCs w:val="28"/>
        </w:rPr>
        <w:t xml:space="preserve"> </w:t>
      </w:r>
    </w:p>
    <w:p w:rsidR="0038127F" w:rsidRPr="008C187A" w:rsidRDefault="0038127F" w:rsidP="00184B12">
      <w:pPr>
        <w:numPr>
          <w:ilvl w:val="0"/>
          <w:numId w:val="9"/>
        </w:numPr>
        <w:spacing w:before="50" w:after="0" w:line="240" w:lineRule="auto"/>
        <w:ind w:left="-180" w:firstLine="0"/>
        <w:jc w:val="both"/>
        <w:rPr>
          <w:rFonts w:ascii="Times New Roman" w:hAnsi="Times New Roman"/>
          <w:sz w:val="28"/>
          <w:szCs w:val="28"/>
        </w:rPr>
      </w:pPr>
      <w:r w:rsidRPr="008C187A">
        <w:rPr>
          <w:rFonts w:ascii="Times New Roman" w:hAnsi="Times New Roman"/>
          <w:sz w:val="28"/>
          <w:szCs w:val="28"/>
        </w:rPr>
        <w:t>Гром-камень, по донесению капитана Ласкари, был сыскан «на Выборгской стороне в даче его Сиятельства графа Якова Александровича Брюса близ деревни Конной....». Я.А.Брюс - внучатый племянник знаменитого Якова Брюса, ближайшего сподвижника Петра I, Значит, имя Брюса и в каменном изваянии рядом с императором - в самом центре Петербурга…</w:t>
      </w:r>
    </w:p>
    <w:p w:rsidR="0038127F" w:rsidRDefault="0038127F" w:rsidP="00184B12">
      <w:pPr>
        <w:numPr>
          <w:ilvl w:val="0"/>
          <w:numId w:val="9"/>
        </w:numPr>
        <w:shd w:val="clear" w:color="auto" w:fill="FFFFFF"/>
        <w:spacing w:before="50" w:after="0" w:line="240" w:lineRule="auto"/>
        <w:ind w:left="-180" w:firstLine="0"/>
        <w:jc w:val="both"/>
        <w:rPr>
          <w:rFonts w:ascii="Times New Roman" w:hAnsi="Times New Roman"/>
          <w:sz w:val="28"/>
          <w:szCs w:val="28"/>
        </w:rPr>
      </w:pPr>
      <w:r w:rsidRPr="008C187A">
        <w:rPr>
          <w:rFonts w:ascii="Times New Roman" w:hAnsi="Times New Roman"/>
          <w:sz w:val="28"/>
          <w:szCs w:val="28"/>
        </w:rPr>
        <w:t>Фальконе, из-за испортившегося отношения императрицы, не закончив сооружение памятника, покинул Россию. Он взял с собой обломки Гром-камня. Легенда гласит, что по возвращении в Париж он начал дарить эти осколки друзьям и знакомым, и якобы здесь им тоже вскоре нашлось применение: камешки стали оправлять драгоценными металлами, и модницы щеголяли друг перед другом, демонстрируя новые украшения.</w:t>
      </w:r>
    </w:p>
    <w:p w:rsidR="0038127F" w:rsidRDefault="0038127F" w:rsidP="00184B12">
      <w:pPr>
        <w:shd w:val="clear" w:color="auto" w:fill="FFFFFF"/>
        <w:spacing w:before="50" w:after="0" w:line="240" w:lineRule="auto"/>
        <w:jc w:val="both"/>
        <w:rPr>
          <w:rFonts w:ascii="Times New Roman" w:hAnsi="Times New Roman"/>
          <w:sz w:val="28"/>
          <w:szCs w:val="28"/>
        </w:rPr>
      </w:pPr>
    </w:p>
    <w:p w:rsidR="0038127F" w:rsidRDefault="0038127F" w:rsidP="006F1C31">
      <w:pPr>
        <w:shd w:val="clear" w:color="auto" w:fill="FFFFFF"/>
        <w:spacing w:after="0"/>
        <w:ind w:left="-181"/>
        <w:jc w:val="center"/>
        <w:rPr>
          <w:rFonts w:ascii="Times New Roman" w:hAnsi="Times New Roman"/>
          <w:sz w:val="28"/>
          <w:szCs w:val="28"/>
        </w:rPr>
      </w:pPr>
      <w:r w:rsidRPr="00184B12">
        <w:rPr>
          <w:rFonts w:ascii="Times New Roman" w:hAnsi="Times New Roman"/>
          <w:sz w:val="28"/>
          <w:szCs w:val="28"/>
        </w:rPr>
        <w:t>Детям предлагается прочитать 3 и 4 абзацы на стр. 157 учебника</w:t>
      </w:r>
    </w:p>
    <w:p w:rsidR="0038127F" w:rsidRPr="00184B12" w:rsidRDefault="0038127F" w:rsidP="006F1C31">
      <w:pPr>
        <w:shd w:val="clear" w:color="auto" w:fill="FFFFFF"/>
        <w:spacing w:after="0"/>
        <w:ind w:left="-181"/>
        <w:jc w:val="center"/>
        <w:rPr>
          <w:rFonts w:ascii="Times New Roman" w:hAnsi="Times New Roman"/>
          <w:sz w:val="28"/>
          <w:szCs w:val="28"/>
        </w:rPr>
      </w:pPr>
      <w:r w:rsidRPr="00184B12">
        <w:rPr>
          <w:rFonts w:ascii="Times New Roman" w:hAnsi="Times New Roman"/>
          <w:sz w:val="28"/>
          <w:szCs w:val="28"/>
        </w:rPr>
        <w:t>Л.К Ермолаевой и И.М. Лебедевой  «Чудесный город»</w:t>
      </w:r>
    </w:p>
    <w:p w:rsidR="0038127F" w:rsidRDefault="0038127F" w:rsidP="00184B12">
      <w:pPr>
        <w:shd w:val="clear" w:color="auto" w:fill="FFFFFF"/>
        <w:ind w:left="-180"/>
        <w:jc w:val="both"/>
        <w:rPr>
          <w:rFonts w:ascii="Times New Roman" w:hAnsi="Times New Roman"/>
          <w:b/>
          <w:sz w:val="28"/>
          <w:szCs w:val="28"/>
        </w:rPr>
      </w:pPr>
    </w:p>
    <w:p w:rsidR="0038127F" w:rsidRPr="008C187A" w:rsidRDefault="0038127F" w:rsidP="00184B12">
      <w:pPr>
        <w:shd w:val="clear" w:color="auto" w:fill="FFFFFF"/>
        <w:ind w:left="-180"/>
        <w:jc w:val="both"/>
        <w:rPr>
          <w:rFonts w:ascii="Times New Roman" w:hAnsi="Times New Roman"/>
          <w:b/>
          <w:sz w:val="28"/>
          <w:szCs w:val="28"/>
        </w:rPr>
      </w:pPr>
      <w:r w:rsidRPr="008C187A">
        <w:rPr>
          <w:rFonts w:ascii="Times New Roman" w:hAnsi="Times New Roman"/>
          <w:b/>
          <w:sz w:val="28"/>
          <w:szCs w:val="28"/>
        </w:rPr>
        <w:t xml:space="preserve">Слайд 11  </w:t>
      </w:r>
    </w:p>
    <w:p w:rsidR="0038127F" w:rsidRPr="008C187A" w:rsidRDefault="0038127F" w:rsidP="00322947">
      <w:pPr>
        <w:shd w:val="clear" w:color="auto" w:fill="FFFFFF"/>
        <w:ind w:left="-180"/>
        <w:jc w:val="both"/>
        <w:rPr>
          <w:rFonts w:ascii="Times New Roman" w:hAnsi="Times New Roman"/>
          <w:sz w:val="28"/>
          <w:szCs w:val="28"/>
        </w:rPr>
      </w:pPr>
      <w:r w:rsidRPr="008C187A">
        <w:rPr>
          <w:rFonts w:ascii="Times New Roman" w:hAnsi="Times New Roman"/>
          <w:b/>
          <w:sz w:val="28"/>
          <w:szCs w:val="28"/>
          <w:u w:val="single"/>
        </w:rPr>
        <w:t xml:space="preserve">Педагог </w:t>
      </w:r>
      <w:r w:rsidRPr="008C187A">
        <w:rPr>
          <w:rFonts w:ascii="Times New Roman" w:hAnsi="Times New Roman"/>
          <w:sz w:val="28"/>
          <w:szCs w:val="28"/>
        </w:rPr>
        <w:t>Памятник открыли 7 августа 1782 года – в столетний юбилей воцарения Петра. Выбитая на пьедестале лаконичная надпись «Petro p</w:t>
      </w:r>
      <w:r>
        <w:rPr>
          <w:rFonts w:ascii="Times New Roman" w:hAnsi="Times New Roman"/>
          <w:sz w:val="28"/>
          <w:szCs w:val="28"/>
        </w:rPr>
        <w:t xml:space="preserve">rimo Catharina secunda» («Петру </w:t>
      </w:r>
      <w:r w:rsidRPr="008C187A">
        <w:rPr>
          <w:rFonts w:ascii="Times New Roman" w:hAnsi="Times New Roman"/>
          <w:sz w:val="28"/>
          <w:szCs w:val="28"/>
        </w:rPr>
        <w:t>Первому Екатерина Вторая») сделана по предложению Фальконе.</w:t>
      </w:r>
      <w:r w:rsidRPr="008C187A">
        <w:rPr>
          <w:rFonts w:ascii="Times New Roman" w:hAnsi="Times New Roman"/>
          <w:sz w:val="28"/>
          <w:szCs w:val="28"/>
        </w:rPr>
        <w:br/>
        <w:t>Фальконе работал над памятником двенадцать лет. К концу работ у него окончательно испортились отношения с властью. Виной тому был все более усугублявшийся конфликт с И.И.Бецким, Президентом Академии Художеств. Причиной его стало расхождение в творческих взглядах, которое перешло в нараставшую и неприкрытую личную вражду. В итоге Фальконе, не закончив сооружение памятника, покинул Россию.</w:t>
      </w:r>
    </w:p>
    <w:p w:rsidR="0038127F" w:rsidRPr="00322947" w:rsidRDefault="0038127F" w:rsidP="00322947">
      <w:pPr>
        <w:shd w:val="clear" w:color="auto" w:fill="FFFFFF"/>
        <w:ind w:left="-180"/>
        <w:jc w:val="both"/>
        <w:rPr>
          <w:rStyle w:val="apple-style-span"/>
          <w:rFonts w:ascii="Times New Roman" w:hAnsi="Times New Roman"/>
          <w:color w:val="000000"/>
          <w:sz w:val="28"/>
          <w:szCs w:val="28"/>
        </w:rPr>
      </w:pPr>
      <w:r w:rsidRPr="008C187A">
        <w:rPr>
          <w:rFonts w:ascii="Times New Roman" w:hAnsi="Times New Roman"/>
          <w:sz w:val="28"/>
          <w:szCs w:val="28"/>
        </w:rPr>
        <w:t xml:space="preserve">И Фальконе не суждено было присутствовать при этом долгожданном событии – в сентябре 1778 года он покинул Санкт-Петербург. После открытия памятника Екатерина послала ему две медали – золотую и серебряную, отчеканенные по случаю этого события. </w:t>
      </w:r>
      <w:r w:rsidRPr="008C187A">
        <w:rPr>
          <w:rStyle w:val="apple-converted-space"/>
          <w:rFonts w:ascii="Times New Roman" w:hAnsi="Times New Roman"/>
          <w:color w:val="000000"/>
          <w:sz w:val="28"/>
          <w:szCs w:val="28"/>
        </w:rPr>
        <w:t> </w:t>
      </w:r>
      <w:r w:rsidRPr="00322947">
        <w:rPr>
          <w:rStyle w:val="googqs-tidbitgoogqs-tidbit-1"/>
          <w:rFonts w:ascii="Times New Roman" w:hAnsi="Times New Roman"/>
          <w:color w:val="000000"/>
          <w:sz w:val="28"/>
          <w:szCs w:val="28"/>
        </w:rPr>
        <w:t>Когда в 1782 по случаю открытия монумента Фальконе получил золотую и серебряную медали,</w:t>
      </w:r>
      <w:r w:rsidRPr="00322947">
        <w:rPr>
          <w:rStyle w:val="apple-converted-space"/>
          <w:rFonts w:ascii="Times New Roman" w:hAnsi="Times New Roman"/>
          <w:color w:val="000000"/>
          <w:sz w:val="28"/>
          <w:szCs w:val="28"/>
        </w:rPr>
        <w:t> </w:t>
      </w:r>
      <w:r w:rsidRPr="00322947">
        <w:rPr>
          <w:rStyle w:val="apple-style-span"/>
          <w:rFonts w:ascii="Times New Roman" w:hAnsi="Times New Roman"/>
          <w:color w:val="000000"/>
          <w:sz w:val="28"/>
          <w:szCs w:val="28"/>
        </w:rPr>
        <w:t>то одну из них – серебряную – отдал Колло.</w:t>
      </w:r>
    </w:p>
    <w:p w:rsidR="0038127F" w:rsidRPr="00322947" w:rsidRDefault="0038127F" w:rsidP="00322947">
      <w:pPr>
        <w:shd w:val="clear" w:color="auto" w:fill="FFFFFF"/>
        <w:ind w:left="-180"/>
        <w:jc w:val="both"/>
        <w:rPr>
          <w:rStyle w:val="apple-style-span"/>
          <w:rFonts w:ascii="Times New Roman" w:hAnsi="Times New Roman"/>
          <w:b/>
          <w:color w:val="000000"/>
          <w:sz w:val="28"/>
          <w:szCs w:val="28"/>
        </w:rPr>
      </w:pPr>
      <w:r w:rsidRPr="00322947">
        <w:rPr>
          <w:rStyle w:val="apple-style-span"/>
          <w:rFonts w:ascii="Times New Roman" w:hAnsi="Times New Roman"/>
          <w:b/>
          <w:color w:val="000000"/>
          <w:sz w:val="28"/>
          <w:szCs w:val="28"/>
        </w:rPr>
        <w:t xml:space="preserve">Слайд 12 </w:t>
      </w:r>
    </w:p>
    <w:p w:rsidR="0038127F" w:rsidRPr="00322947" w:rsidRDefault="0038127F" w:rsidP="00322947">
      <w:pPr>
        <w:shd w:val="clear" w:color="auto" w:fill="FFFFFF"/>
        <w:ind w:left="-180"/>
        <w:jc w:val="both"/>
        <w:rPr>
          <w:rStyle w:val="googqs-tidbitgoogqs-tidbit-1"/>
          <w:rFonts w:ascii="Times New Roman" w:hAnsi="Times New Roman"/>
          <w:sz w:val="28"/>
          <w:szCs w:val="28"/>
        </w:rPr>
      </w:pPr>
      <w:r w:rsidRPr="00322947">
        <w:rPr>
          <w:rFonts w:ascii="Times New Roman" w:hAnsi="Times New Roman"/>
          <w:b/>
          <w:sz w:val="28"/>
          <w:szCs w:val="28"/>
          <w:u w:val="single"/>
        </w:rPr>
        <w:t xml:space="preserve">Педагог </w:t>
      </w:r>
      <w:r w:rsidRPr="00322947">
        <w:rPr>
          <w:rStyle w:val="googqs-tidbitgoogqs-tidbit-1"/>
          <w:rFonts w:ascii="Times New Roman" w:hAnsi="Times New Roman"/>
          <w:sz w:val="28"/>
          <w:szCs w:val="28"/>
        </w:rPr>
        <w:t>Об этом памятнике ходит много легенд. Вот одна из них - легенда о майоре Батурине.</w:t>
      </w:r>
    </w:p>
    <w:p w:rsidR="0038127F" w:rsidRPr="00322947" w:rsidRDefault="0038127F" w:rsidP="00322947">
      <w:pPr>
        <w:shd w:val="clear" w:color="auto" w:fill="FFFFFF"/>
        <w:ind w:left="-180"/>
        <w:jc w:val="both"/>
        <w:rPr>
          <w:rStyle w:val="googqs-tidbitgoogqs-tidbit-1"/>
          <w:rFonts w:ascii="Times New Roman" w:hAnsi="Times New Roman"/>
          <w:sz w:val="28"/>
          <w:szCs w:val="28"/>
        </w:rPr>
      </w:pPr>
      <w:r w:rsidRPr="00322947">
        <w:rPr>
          <w:rStyle w:val="googqs-tidbitgoogqs-tidbit-1"/>
          <w:rFonts w:ascii="Times New Roman" w:hAnsi="Times New Roman"/>
          <w:sz w:val="28"/>
          <w:szCs w:val="28"/>
        </w:rPr>
        <w:t>Во время </w:t>
      </w:r>
      <w:hyperlink r:id="rId8" w:tooltip="Отечественная война 1812 года" w:history="1">
        <w:r w:rsidRPr="00322947">
          <w:rPr>
            <w:rStyle w:val="googqs-tidbitgoogqs-tidbit-1"/>
            <w:rFonts w:ascii="Times New Roman" w:hAnsi="Times New Roman"/>
            <w:color w:val="000000"/>
            <w:sz w:val="28"/>
            <w:szCs w:val="28"/>
          </w:rPr>
          <w:t>Отечественной войны 1812 года</w:t>
        </w:r>
      </w:hyperlink>
      <w:r w:rsidRPr="00322947">
        <w:rPr>
          <w:rStyle w:val="googqs-tidbitgoogqs-tidbit-1"/>
          <w:rFonts w:ascii="Times New Roman" w:hAnsi="Times New Roman"/>
          <w:sz w:val="28"/>
          <w:szCs w:val="28"/>
        </w:rPr>
        <w:t> в результате отступления русских войск возникла угроза захвата Санкт-Петербурга французскими войсками. Обеспокоенный такой перспективой, </w:t>
      </w:r>
      <w:hyperlink r:id="rId9" w:history="1">
        <w:r w:rsidRPr="00322947">
          <w:rPr>
            <w:rStyle w:val="googqs-tidbitgoogqs-tidbit-1"/>
            <w:rFonts w:ascii="Times New Roman" w:hAnsi="Times New Roman"/>
            <w:color w:val="000000"/>
            <w:sz w:val="28"/>
            <w:szCs w:val="28"/>
          </w:rPr>
          <w:t>Александр I</w:t>
        </w:r>
      </w:hyperlink>
      <w:r w:rsidRPr="00322947">
        <w:rPr>
          <w:rStyle w:val="googqs-tidbitgoogqs-tidbit-1"/>
          <w:rFonts w:ascii="Times New Roman" w:hAnsi="Times New Roman"/>
          <w:sz w:val="28"/>
          <w:szCs w:val="28"/>
        </w:rPr>
        <w:t> приказал вывезти из города особо ценные произведения искусства. В частности, статс-секретарю</w:t>
      </w:r>
      <w:r w:rsidRPr="008C187A">
        <w:rPr>
          <w:rStyle w:val="googqs-tidbitgoogqs-tidbit-1"/>
          <w:rFonts w:ascii="Times New Roman" w:hAnsi="Times New Roman"/>
          <w:sz w:val="28"/>
          <w:szCs w:val="28"/>
          <w:shd w:val="clear" w:color="auto" w:fill="FFFFDD"/>
        </w:rPr>
        <w:t xml:space="preserve"> </w:t>
      </w:r>
      <w:r w:rsidRPr="00322947">
        <w:rPr>
          <w:rStyle w:val="googqs-tidbitgoogqs-tidbit-1"/>
          <w:rFonts w:ascii="Times New Roman" w:hAnsi="Times New Roman"/>
          <w:sz w:val="28"/>
          <w:szCs w:val="28"/>
          <w:shd w:val="clear" w:color="auto" w:fill="FFFFFF"/>
        </w:rPr>
        <w:t>Молчанову было поручено вывезти в Вологодскую губернию памятник Петру I, и на это было отпущено несколько тысяч рублей. В это время некий майор Батурин (по другой версии, почт-директор Булгаков [</w:t>
      </w:r>
      <w:hyperlink r:id="rId10" w:tooltip="Википедия:Ссылки на источники" w:history="1">
        <w:r w:rsidRPr="00322947">
          <w:rPr>
            <w:rStyle w:val="googqs-tidbitgoogqs-tidbit-1"/>
            <w:rFonts w:ascii="Times New Roman" w:hAnsi="Times New Roman"/>
            <w:color w:val="000000"/>
            <w:sz w:val="28"/>
            <w:szCs w:val="28"/>
            <w:shd w:val="clear" w:color="auto" w:fill="FFFFFF"/>
          </w:rPr>
          <w:t>источник?</w:t>
        </w:r>
      </w:hyperlink>
      <w:r w:rsidRPr="00322947">
        <w:rPr>
          <w:rStyle w:val="googqs-tidbitgoogqs-tidbit-1"/>
          <w:rFonts w:ascii="Times New Roman" w:hAnsi="Times New Roman"/>
          <w:sz w:val="28"/>
          <w:szCs w:val="28"/>
          <w:shd w:val="clear" w:color="auto" w:fill="FFFFFF"/>
        </w:rPr>
        <w:t>]) добился свидания с личным другом царя князем Голицыным и передал ему, что его, Батурина преследует один и тот же сон. Он видит себя на Сенатской площади. Лик Петра поворачивается. Всадник съезжает со скалы своей и направляется по петербургским улицам к Каменному острову, где жил тогда Александр I. Всадник въезжает во двор Каменноостровского дворца, из которого выходит</w:t>
      </w:r>
      <w:r w:rsidRPr="008C187A">
        <w:rPr>
          <w:rStyle w:val="googqs-tidbitgoogqs-tidbit-1"/>
          <w:rFonts w:ascii="Times New Roman" w:hAnsi="Times New Roman"/>
          <w:sz w:val="28"/>
          <w:szCs w:val="28"/>
          <w:shd w:val="clear" w:color="auto" w:fill="FFFFDD"/>
        </w:rPr>
        <w:t xml:space="preserve"> к </w:t>
      </w:r>
      <w:r w:rsidRPr="00322947">
        <w:rPr>
          <w:rStyle w:val="googqs-tidbitgoogqs-tidbit-1"/>
          <w:rFonts w:ascii="Times New Roman" w:hAnsi="Times New Roman"/>
          <w:sz w:val="28"/>
          <w:szCs w:val="28"/>
        </w:rPr>
        <w:lastRenderedPageBreak/>
        <w:t xml:space="preserve">нему навстречу государь. «Молодой человек, до чего ты довел мою Россию, — говорит ему Петр Великий, — но покуда я на месте, моему городу нечего опасаться!» Затем всадник поворачивает назад, и снова раздается «тяжело-звонкое скаканье». Пораженный рассказом Батурина, князь Голицын передал сновидение государю. В результате Александр I отменил свое решение об эвакуации памятника. Памятник остался на месте. </w:t>
      </w:r>
    </w:p>
    <w:p w:rsidR="0038127F" w:rsidRPr="00322947" w:rsidRDefault="0038127F" w:rsidP="00322947">
      <w:pPr>
        <w:shd w:val="clear" w:color="auto" w:fill="FFFFFF"/>
        <w:ind w:left="-180"/>
        <w:jc w:val="both"/>
        <w:rPr>
          <w:rStyle w:val="googqs-tidbitgoogqs-tidbit-1"/>
          <w:rFonts w:ascii="Times New Roman" w:hAnsi="Times New Roman"/>
          <w:sz w:val="28"/>
          <w:szCs w:val="28"/>
        </w:rPr>
      </w:pPr>
      <w:r w:rsidRPr="00322947">
        <w:rPr>
          <w:rStyle w:val="googqs-tidbitgoogqs-tidbit-1"/>
          <w:rFonts w:ascii="Times New Roman" w:hAnsi="Times New Roman"/>
          <w:sz w:val="28"/>
          <w:szCs w:val="28"/>
        </w:rPr>
        <w:t>Есть предположение, что легенда о майоре Батурине легла в основу сюжета поэмы </w:t>
      </w:r>
      <w:hyperlink r:id="rId11" w:tooltip="Пушкин, Александр Сергеевич" w:history="1">
        <w:r w:rsidRPr="00322947">
          <w:rPr>
            <w:rStyle w:val="googqs-tidbitgoogqs-tidbit-1"/>
            <w:rFonts w:ascii="Times New Roman" w:hAnsi="Times New Roman"/>
            <w:color w:val="000000"/>
            <w:sz w:val="28"/>
            <w:szCs w:val="28"/>
          </w:rPr>
          <w:t>А. С. Пушкина</w:t>
        </w:r>
      </w:hyperlink>
      <w:r w:rsidRPr="00322947">
        <w:rPr>
          <w:rStyle w:val="googqs-tidbitgoogqs-tidbit-1"/>
          <w:rFonts w:ascii="Times New Roman" w:hAnsi="Times New Roman"/>
          <w:sz w:val="28"/>
          <w:szCs w:val="28"/>
        </w:rPr>
        <w:t> </w:t>
      </w:r>
      <w:hyperlink r:id="rId12" w:tooltip="Медный всадник (поэма)" w:history="1">
        <w:r w:rsidRPr="00322947">
          <w:rPr>
            <w:rStyle w:val="googqs-tidbitgoogqs-tidbit-1"/>
            <w:rFonts w:ascii="Times New Roman" w:hAnsi="Times New Roman"/>
            <w:color w:val="000000"/>
            <w:sz w:val="28"/>
            <w:szCs w:val="28"/>
          </w:rPr>
          <w:t>«Медный всадник»</w:t>
        </w:r>
      </w:hyperlink>
      <w:r w:rsidRPr="00322947">
        <w:rPr>
          <w:rStyle w:val="googqs-tidbitgoogqs-tidbit-1"/>
          <w:rFonts w:ascii="Times New Roman" w:hAnsi="Times New Roman"/>
          <w:sz w:val="28"/>
          <w:szCs w:val="28"/>
        </w:rPr>
        <w:t>. Есть также предположение, что легенда о майоре Батурине стала причиной того, что в годы </w:t>
      </w:r>
      <w:hyperlink r:id="rId13" w:tooltip="Великая Отечественная война" w:history="1">
        <w:r w:rsidRPr="00322947">
          <w:rPr>
            <w:rStyle w:val="googqs-tidbitgoogqs-tidbit-1"/>
            <w:rFonts w:ascii="Times New Roman" w:hAnsi="Times New Roman"/>
            <w:color w:val="000000"/>
            <w:sz w:val="28"/>
            <w:szCs w:val="28"/>
          </w:rPr>
          <w:t>Великой Отечественной войны</w:t>
        </w:r>
      </w:hyperlink>
      <w:r w:rsidRPr="00322947">
        <w:rPr>
          <w:rStyle w:val="googqs-tidbitgoogqs-tidbit-1"/>
          <w:rFonts w:ascii="Times New Roman" w:hAnsi="Times New Roman"/>
          <w:sz w:val="28"/>
          <w:szCs w:val="28"/>
        </w:rPr>
        <w:t> памятник остался на месте и не был, подобно другим скульптурам, спрятан.</w:t>
      </w:r>
    </w:p>
    <w:p w:rsidR="0038127F" w:rsidRPr="00322947" w:rsidRDefault="0038127F" w:rsidP="00322947">
      <w:pPr>
        <w:shd w:val="clear" w:color="auto" w:fill="FFFFFF"/>
        <w:ind w:left="-180"/>
        <w:jc w:val="both"/>
        <w:rPr>
          <w:rStyle w:val="googqs-tidbitgoogqs-tidbit-1"/>
          <w:rFonts w:ascii="Times New Roman" w:hAnsi="Times New Roman"/>
          <w:sz w:val="28"/>
          <w:szCs w:val="28"/>
        </w:rPr>
      </w:pPr>
      <w:r w:rsidRPr="00322947">
        <w:rPr>
          <w:rStyle w:val="googqs-tidbitgoogqs-tidbit-1"/>
          <w:rFonts w:ascii="Times New Roman" w:hAnsi="Times New Roman"/>
          <w:sz w:val="28"/>
          <w:szCs w:val="28"/>
        </w:rPr>
        <w:t>Интересные факты:</w:t>
      </w:r>
    </w:p>
    <w:p w:rsidR="0038127F" w:rsidRPr="00322947" w:rsidRDefault="00E26205" w:rsidP="00322947">
      <w:pPr>
        <w:shd w:val="clear" w:color="auto" w:fill="FFFFFF"/>
        <w:ind w:left="-180"/>
        <w:jc w:val="both"/>
        <w:rPr>
          <w:rStyle w:val="googqs-tidbitgoogqs-tidbit-1"/>
          <w:rFonts w:ascii="Times New Roman" w:hAnsi="Times New Roman"/>
          <w:sz w:val="28"/>
          <w:szCs w:val="28"/>
        </w:rPr>
      </w:pPr>
      <w:hyperlink r:id="rId14" w:tooltip="Пётр Великий" w:history="1">
        <w:r w:rsidR="0038127F" w:rsidRPr="00322947">
          <w:rPr>
            <w:rStyle w:val="googqs-tidbitgoogqs-tidbit-1"/>
            <w:rFonts w:ascii="Times New Roman" w:hAnsi="Times New Roman"/>
            <w:color w:val="000000"/>
            <w:sz w:val="28"/>
            <w:szCs w:val="28"/>
          </w:rPr>
          <w:t>Пётр Великий</w:t>
        </w:r>
      </w:hyperlink>
      <w:r w:rsidR="0038127F" w:rsidRPr="00322947">
        <w:rPr>
          <w:rStyle w:val="googqs-tidbitgoogqs-tidbit-1"/>
          <w:rFonts w:ascii="Times New Roman" w:hAnsi="Times New Roman"/>
          <w:sz w:val="28"/>
          <w:szCs w:val="28"/>
        </w:rPr>
        <w:t> рукой указывает в сторону Швеции, а в центре Стокгольма установлен похожий памятник-всадник </w:t>
      </w:r>
      <w:hyperlink r:id="rId15" w:tooltip="Карл XII" w:history="1">
        <w:r w:rsidR="0038127F" w:rsidRPr="00322947">
          <w:rPr>
            <w:rStyle w:val="googqs-tidbitgoogqs-tidbit-1"/>
            <w:rFonts w:ascii="Times New Roman" w:hAnsi="Times New Roman"/>
            <w:color w:val="000000"/>
            <w:sz w:val="28"/>
            <w:szCs w:val="28"/>
          </w:rPr>
          <w:t>Карлу XII</w:t>
        </w:r>
      </w:hyperlink>
      <w:r w:rsidR="0038127F" w:rsidRPr="00322947">
        <w:rPr>
          <w:rStyle w:val="googqs-tidbitgoogqs-tidbit-1"/>
          <w:rFonts w:ascii="Times New Roman" w:hAnsi="Times New Roman"/>
          <w:sz w:val="28"/>
          <w:szCs w:val="28"/>
        </w:rPr>
        <w:t>, главному противнику Петра в </w:t>
      </w:r>
      <w:hyperlink r:id="rId16" w:tooltip="Северная война" w:history="1">
        <w:r w:rsidR="0038127F" w:rsidRPr="00322947">
          <w:rPr>
            <w:rStyle w:val="googqs-tidbitgoogqs-tidbit-1"/>
            <w:rFonts w:ascii="Times New Roman" w:hAnsi="Times New Roman"/>
            <w:color w:val="000000"/>
            <w:sz w:val="28"/>
            <w:szCs w:val="28"/>
          </w:rPr>
          <w:t>Северной войне</w:t>
        </w:r>
      </w:hyperlink>
      <w:r w:rsidR="0038127F" w:rsidRPr="00322947">
        <w:rPr>
          <w:rStyle w:val="googqs-tidbitgoogqs-tidbit-1"/>
          <w:rFonts w:ascii="Times New Roman" w:hAnsi="Times New Roman"/>
          <w:sz w:val="28"/>
          <w:szCs w:val="28"/>
        </w:rPr>
        <w:t>, взор которого обращён по направлению к России.</w:t>
      </w:r>
    </w:p>
    <w:p w:rsidR="0038127F" w:rsidRPr="008C187A" w:rsidRDefault="0038127F" w:rsidP="00184B12">
      <w:pPr>
        <w:pStyle w:val="a5"/>
        <w:numPr>
          <w:ilvl w:val="0"/>
          <w:numId w:val="5"/>
        </w:numPr>
        <w:jc w:val="both"/>
        <w:rPr>
          <w:rStyle w:val="apple-style-span"/>
          <w:rFonts w:ascii="Times New Roman" w:hAnsi="Times New Roman"/>
          <w:b/>
          <w:color w:val="000000"/>
          <w:sz w:val="28"/>
          <w:szCs w:val="28"/>
        </w:rPr>
      </w:pPr>
      <w:r w:rsidRPr="008C187A">
        <w:rPr>
          <w:rStyle w:val="apple-style-span"/>
          <w:rFonts w:ascii="Times New Roman" w:hAnsi="Times New Roman"/>
          <w:b/>
          <w:color w:val="000000"/>
          <w:sz w:val="28"/>
          <w:szCs w:val="28"/>
        </w:rPr>
        <w:t>Закрепление полученных знаний и умений</w:t>
      </w:r>
    </w:p>
    <w:p w:rsidR="0038127F" w:rsidRDefault="0038127F" w:rsidP="00184B12">
      <w:pPr>
        <w:pStyle w:val="a6"/>
        <w:spacing w:before="0" w:beforeAutospacing="0" w:after="0" w:afterAutospacing="0"/>
        <w:ind w:left="-180"/>
        <w:jc w:val="both"/>
        <w:rPr>
          <w:b/>
          <w:sz w:val="28"/>
          <w:szCs w:val="28"/>
        </w:rPr>
      </w:pPr>
      <w:r w:rsidRPr="008C187A">
        <w:rPr>
          <w:b/>
          <w:sz w:val="28"/>
          <w:szCs w:val="28"/>
        </w:rPr>
        <w:t>Учащиеся отвечают на вопросы викторины</w:t>
      </w:r>
      <w:r>
        <w:rPr>
          <w:b/>
          <w:sz w:val="28"/>
          <w:szCs w:val="28"/>
        </w:rPr>
        <w:t>.</w:t>
      </w:r>
    </w:p>
    <w:tbl>
      <w:tblPr>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14"/>
        <w:gridCol w:w="5666"/>
        <w:gridCol w:w="3191"/>
      </w:tblGrid>
      <w:tr w:rsidR="0038127F" w:rsidTr="00F97243">
        <w:tc>
          <w:tcPr>
            <w:tcW w:w="714" w:type="dxa"/>
          </w:tcPr>
          <w:p w:rsidR="0038127F" w:rsidRPr="00F97243" w:rsidRDefault="0038127F" w:rsidP="00184B12">
            <w:pPr>
              <w:pStyle w:val="a6"/>
              <w:spacing w:before="0" w:beforeAutospacing="0" w:after="0" w:afterAutospacing="0"/>
              <w:jc w:val="both"/>
              <w:rPr>
                <w:b/>
                <w:sz w:val="28"/>
                <w:szCs w:val="28"/>
              </w:rPr>
            </w:pPr>
            <w:r w:rsidRPr="00F97243">
              <w:rPr>
                <w:b/>
                <w:sz w:val="28"/>
                <w:szCs w:val="28"/>
              </w:rPr>
              <w:t>№</w:t>
            </w:r>
          </w:p>
        </w:tc>
        <w:tc>
          <w:tcPr>
            <w:tcW w:w="5666" w:type="dxa"/>
          </w:tcPr>
          <w:p w:rsidR="0038127F" w:rsidRPr="00F97243" w:rsidRDefault="0038127F" w:rsidP="00184B12">
            <w:pPr>
              <w:pStyle w:val="a6"/>
              <w:spacing w:before="0" w:beforeAutospacing="0" w:after="0" w:afterAutospacing="0"/>
              <w:jc w:val="both"/>
              <w:rPr>
                <w:b/>
                <w:sz w:val="28"/>
                <w:szCs w:val="28"/>
              </w:rPr>
            </w:pPr>
            <w:r w:rsidRPr="00F97243">
              <w:rPr>
                <w:b/>
                <w:sz w:val="28"/>
                <w:szCs w:val="28"/>
              </w:rPr>
              <w:t>вопрос</w:t>
            </w:r>
          </w:p>
        </w:tc>
        <w:tc>
          <w:tcPr>
            <w:tcW w:w="3191" w:type="dxa"/>
          </w:tcPr>
          <w:p w:rsidR="0038127F" w:rsidRPr="00F97243" w:rsidRDefault="0038127F" w:rsidP="00184B12">
            <w:pPr>
              <w:pStyle w:val="a6"/>
              <w:spacing w:before="0" w:beforeAutospacing="0" w:after="0" w:afterAutospacing="0"/>
              <w:jc w:val="both"/>
              <w:rPr>
                <w:b/>
                <w:sz w:val="28"/>
                <w:szCs w:val="28"/>
              </w:rPr>
            </w:pPr>
            <w:r w:rsidRPr="00F97243">
              <w:rPr>
                <w:b/>
                <w:sz w:val="28"/>
                <w:szCs w:val="28"/>
              </w:rPr>
              <w:t>Правильный ответ</w:t>
            </w:r>
          </w:p>
        </w:tc>
      </w:tr>
      <w:tr w:rsidR="0038127F" w:rsidTr="00F97243">
        <w:tc>
          <w:tcPr>
            <w:tcW w:w="714" w:type="dxa"/>
          </w:tcPr>
          <w:p w:rsidR="0038127F" w:rsidRPr="00F97243" w:rsidRDefault="0038127F" w:rsidP="00184B12">
            <w:pPr>
              <w:pStyle w:val="a6"/>
              <w:spacing w:before="0" w:beforeAutospacing="0" w:after="0" w:afterAutospacing="0"/>
              <w:jc w:val="both"/>
              <w:rPr>
                <w:b/>
                <w:sz w:val="28"/>
                <w:szCs w:val="28"/>
              </w:rPr>
            </w:pPr>
            <w:r w:rsidRPr="00F97243">
              <w:rPr>
                <w:b/>
                <w:sz w:val="28"/>
                <w:szCs w:val="28"/>
              </w:rPr>
              <w:t>1</w:t>
            </w:r>
          </w:p>
        </w:tc>
        <w:tc>
          <w:tcPr>
            <w:tcW w:w="5666" w:type="dxa"/>
          </w:tcPr>
          <w:p w:rsidR="0038127F" w:rsidRPr="00F97243" w:rsidRDefault="0038127F" w:rsidP="00184B12">
            <w:pPr>
              <w:pStyle w:val="a6"/>
              <w:spacing w:before="0" w:beforeAutospacing="0" w:after="0" w:afterAutospacing="0"/>
              <w:rPr>
                <w:b/>
                <w:sz w:val="28"/>
                <w:szCs w:val="28"/>
              </w:rPr>
            </w:pPr>
            <w:r w:rsidRPr="00F97243">
              <w:rPr>
                <w:sz w:val="28"/>
                <w:szCs w:val="28"/>
              </w:rPr>
              <w:t>В царствование какой императрицы появился первый памятник Петру Великому в Петербурге?</w:t>
            </w:r>
          </w:p>
        </w:tc>
        <w:tc>
          <w:tcPr>
            <w:tcW w:w="3191" w:type="dxa"/>
          </w:tcPr>
          <w:p w:rsidR="0038127F" w:rsidRPr="00F97243" w:rsidRDefault="0038127F" w:rsidP="00184B12">
            <w:pPr>
              <w:pStyle w:val="a6"/>
              <w:spacing w:before="0" w:beforeAutospacing="0" w:after="0" w:afterAutospacing="0"/>
              <w:rPr>
                <w:sz w:val="28"/>
                <w:szCs w:val="28"/>
              </w:rPr>
            </w:pPr>
            <w:r w:rsidRPr="00F97243">
              <w:rPr>
                <w:sz w:val="28"/>
                <w:szCs w:val="28"/>
              </w:rPr>
              <w:t xml:space="preserve">    Екатерины </w:t>
            </w:r>
            <w:r w:rsidRPr="00F97243">
              <w:rPr>
                <w:sz w:val="28"/>
                <w:szCs w:val="28"/>
                <w:lang w:val="en-US"/>
              </w:rPr>
              <w:t>II</w:t>
            </w:r>
          </w:p>
          <w:p w:rsidR="0038127F" w:rsidRPr="00F97243" w:rsidRDefault="0038127F" w:rsidP="00184B12">
            <w:pPr>
              <w:pStyle w:val="a6"/>
              <w:spacing w:before="0" w:beforeAutospacing="0" w:after="0" w:afterAutospacing="0"/>
              <w:rPr>
                <w:sz w:val="28"/>
                <w:szCs w:val="28"/>
              </w:rPr>
            </w:pPr>
          </w:p>
        </w:tc>
      </w:tr>
      <w:tr w:rsidR="0038127F" w:rsidTr="00F97243">
        <w:tc>
          <w:tcPr>
            <w:tcW w:w="714" w:type="dxa"/>
          </w:tcPr>
          <w:p w:rsidR="0038127F" w:rsidRPr="00F97243" w:rsidRDefault="0038127F" w:rsidP="00184B12">
            <w:pPr>
              <w:pStyle w:val="a6"/>
              <w:spacing w:before="0" w:beforeAutospacing="0" w:after="0" w:afterAutospacing="0"/>
              <w:jc w:val="both"/>
              <w:rPr>
                <w:b/>
                <w:sz w:val="28"/>
                <w:szCs w:val="28"/>
              </w:rPr>
            </w:pPr>
            <w:r w:rsidRPr="00F97243">
              <w:rPr>
                <w:b/>
                <w:sz w:val="28"/>
                <w:szCs w:val="28"/>
              </w:rPr>
              <w:t>2</w:t>
            </w:r>
          </w:p>
        </w:tc>
        <w:tc>
          <w:tcPr>
            <w:tcW w:w="5666" w:type="dxa"/>
          </w:tcPr>
          <w:p w:rsidR="0038127F" w:rsidRPr="00F97243" w:rsidRDefault="0038127F" w:rsidP="00184B12">
            <w:pPr>
              <w:pStyle w:val="a6"/>
              <w:spacing w:before="0" w:beforeAutospacing="0" w:after="0" w:afterAutospacing="0"/>
              <w:rPr>
                <w:b/>
                <w:sz w:val="28"/>
                <w:szCs w:val="28"/>
              </w:rPr>
            </w:pPr>
            <w:r w:rsidRPr="00F97243">
              <w:rPr>
                <w:sz w:val="28"/>
                <w:szCs w:val="28"/>
              </w:rPr>
              <w:t>Назовите автора памятника?</w:t>
            </w:r>
          </w:p>
        </w:tc>
        <w:tc>
          <w:tcPr>
            <w:tcW w:w="3191" w:type="dxa"/>
          </w:tcPr>
          <w:p w:rsidR="0038127F" w:rsidRPr="00F97243" w:rsidRDefault="0038127F" w:rsidP="00184B12">
            <w:pPr>
              <w:pStyle w:val="a6"/>
              <w:spacing w:before="0" w:beforeAutospacing="0" w:after="0" w:afterAutospacing="0"/>
              <w:ind w:left="180"/>
              <w:rPr>
                <w:sz w:val="28"/>
                <w:szCs w:val="28"/>
              </w:rPr>
            </w:pPr>
            <w:r w:rsidRPr="00F97243">
              <w:rPr>
                <w:sz w:val="28"/>
                <w:szCs w:val="28"/>
              </w:rPr>
              <w:t>Этьен Фальконе</w:t>
            </w:r>
          </w:p>
          <w:p w:rsidR="0038127F" w:rsidRPr="00F97243" w:rsidRDefault="0038127F" w:rsidP="00184B12">
            <w:pPr>
              <w:pStyle w:val="a6"/>
              <w:spacing w:before="0" w:beforeAutospacing="0" w:after="0" w:afterAutospacing="0"/>
              <w:rPr>
                <w:sz w:val="28"/>
                <w:szCs w:val="28"/>
              </w:rPr>
            </w:pPr>
          </w:p>
        </w:tc>
      </w:tr>
      <w:tr w:rsidR="0038127F" w:rsidTr="00F97243">
        <w:tc>
          <w:tcPr>
            <w:tcW w:w="714" w:type="dxa"/>
          </w:tcPr>
          <w:p w:rsidR="0038127F" w:rsidRPr="00F97243" w:rsidRDefault="0038127F" w:rsidP="00184B12">
            <w:pPr>
              <w:pStyle w:val="a6"/>
              <w:spacing w:before="0" w:beforeAutospacing="0" w:after="0" w:afterAutospacing="0"/>
              <w:jc w:val="both"/>
              <w:rPr>
                <w:b/>
                <w:sz w:val="28"/>
                <w:szCs w:val="28"/>
              </w:rPr>
            </w:pPr>
            <w:r w:rsidRPr="00F97243">
              <w:rPr>
                <w:b/>
                <w:sz w:val="28"/>
                <w:szCs w:val="28"/>
              </w:rPr>
              <w:t>3</w:t>
            </w:r>
          </w:p>
        </w:tc>
        <w:tc>
          <w:tcPr>
            <w:tcW w:w="5666" w:type="dxa"/>
          </w:tcPr>
          <w:p w:rsidR="0038127F" w:rsidRPr="00F97243" w:rsidRDefault="0038127F" w:rsidP="00184B12">
            <w:pPr>
              <w:pStyle w:val="a6"/>
              <w:spacing w:before="0" w:beforeAutospacing="0" w:after="0" w:afterAutospacing="0"/>
              <w:rPr>
                <w:b/>
                <w:sz w:val="28"/>
                <w:szCs w:val="28"/>
              </w:rPr>
            </w:pPr>
            <w:r w:rsidRPr="00F97243">
              <w:rPr>
                <w:sz w:val="28"/>
                <w:szCs w:val="28"/>
              </w:rPr>
              <w:t>Назовите художницу, создавшую модель головы Петра</w:t>
            </w:r>
            <w:r w:rsidRPr="00F97243">
              <w:rPr>
                <w:sz w:val="28"/>
                <w:szCs w:val="28"/>
                <w:lang w:val="en-US"/>
              </w:rPr>
              <w:t>I</w:t>
            </w:r>
            <w:r w:rsidRPr="00F97243">
              <w:rPr>
                <w:sz w:val="28"/>
                <w:szCs w:val="28"/>
              </w:rPr>
              <w:t>?</w:t>
            </w:r>
          </w:p>
        </w:tc>
        <w:tc>
          <w:tcPr>
            <w:tcW w:w="3191" w:type="dxa"/>
          </w:tcPr>
          <w:p w:rsidR="0038127F" w:rsidRPr="00F97243" w:rsidRDefault="0038127F" w:rsidP="00184B12">
            <w:pPr>
              <w:pStyle w:val="a6"/>
              <w:spacing w:before="0" w:beforeAutospacing="0" w:after="0" w:afterAutospacing="0"/>
              <w:ind w:left="180"/>
              <w:rPr>
                <w:sz w:val="28"/>
                <w:szCs w:val="28"/>
              </w:rPr>
            </w:pPr>
            <w:r w:rsidRPr="00F97243">
              <w:rPr>
                <w:sz w:val="28"/>
                <w:szCs w:val="28"/>
              </w:rPr>
              <w:t>Мари - Анна Колло</w:t>
            </w:r>
          </w:p>
          <w:p w:rsidR="0038127F" w:rsidRPr="00F97243" w:rsidRDefault="0038127F" w:rsidP="00184B12">
            <w:pPr>
              <w:pStyle w:val="a6"/>
              <w:spacing w:before="0" w:beforeAutospacing="0" w:after="0" w:afterAutospacing="0"/>
              <w:rPr>
                <w:sz w:val="28"/>
                <w:szCs w:val="28"/>
              </w:rPr>
            </w:pPr>
          </w:p>
        </w:tc>
      </w:tr>
      <w:tr w:rsidR="0038127F" w:rsidTr="00F97243">
        <w:tc>
          <w:tcPr>
            <w:tcW w:w="714" w:type="dxa"/>
          </w:tcPr>
          <w:p w:rsidR="0038127F" w:rsidRPr="00F97243" w:rsidRDefault="0038127F" w:rsidP="00184B12">
            <w:pPr>
              <w:pStyle w:val="a6"/>
              <w:spacing w:before="0" w:beforeAutospacing="0" w:after="0" w:afterAutospacing="0"/>
              <w:jc w:val="both"/>
              <w:rPr>
                <w:b/>
                <w:sz w:val="28"/>
                <w:szCs w:val="28"/>
              </w:rPr>
            </w:pPr>
            <w:r w:rsidRPr="00F97243">
              <w:rPr>
                <w:b/>
                <w:sz w:val="28"/>
                <w:szCs w:val="28"/>
              </w:rPr>
              <w:t>4</w:t>
            </w:r>
          </w:p>
        </w:tc>
        <w:tc>
          <w:tcPr>
            <w:tcW w:w="5666" w:type="dxa"/>
          </w:tcPr>
          <w:p w:rsidR="0038127F" w:rsidRPr="00F97243" w:rsidRDefault="0038127F" w:rsidP="00184B12">
            <w:pPr>
              <w:pStyle w:val="a6"/>
              <w:spacing w:before="0" w:beforeAutospacing="0" w:after="0" w:afterAutospacing="0"/>
              <w:rPr>
                <w:b/>
                <w:sz w:val="28"/>
                <w:szCs w:val="28"/>
              </w:rPr>
            </w:pPr>
            <w:r w:rsidRPr="00F97243">
              <w:rPr>
                <w:sz w:val="28"/>
                <w:szCs w:val="28"/>
              </w:rPr>
              <w:t>Сколько точек опоры имеет конная статуя?</w:t>
            </w:r>
          </w:p>
        </w:tc>
        <w:tc>
          <w:tcPr>
            <w:tcW w:w="3191" w:type="dxa"/>
          </w:tcPr>
          <w:p w:rsidR="0038127F" w:rsidRPr="00F97243" w:rsidRDefault="0038127F" w:rsidP="00184B12">
            <w:pPr>
              <w:pStyle w:val="a6"/>
              <w:spacing w:before="0" w:beforeAutospacing="0" w:after="0" w:afterAutospacing="0"/>
              <w:ind w:left="180"/>
              <w:rPr>
                <w:sz w:val="28"/>
                <w:szCs w:val="28"/>
              </w:rPr>
            </w:pPr>
            <w:r w:rsidRPr="00F97243">
              <w:rPr>
                <w:sz w:val="28"/>
                <w:szCs w:val="28"/>
              </w:rPr>
              <w:t>Три</w:t>
            </w:r>
          </w:p>
          <w:p w:rsidR="0038127F" w:rsidRPr="00F97243" w:rsidRDefault="0038127F" w:rsidP="00184B12">
            <w:pPr>
              <w:pStyle w:val="a6"/>
              <w:spacing w:before="0" w:beforeAutospacing="0" w:after="0" w:afterAutospacing="0"/>
              <w:rPr>
                <w:sz w:val="28"/>
                <w:szCs w:val="28"/>
              </w:rPr>
            </w:pPr>
          </w:p>
        </w:tc>
      </w:tr>
      <w:tr w:rsidR="0038127F" w:rsidTr="00F97243">
        <w:tc>
          <w:tcPr>
            <w:tcW w:w="714" w:type="dxa"/>
          </w:tcPr>
          <w:p w:rsidR="0038127F" w:rsidRPr="00F97243" w:rsidRDefault="0038127F" w:rsidP="00184B12">
            <w:pPr>
              <w:pStyle w:val="a6"/>
              <w:spacing w:before="0" w:beforeAutospacing="0" w:after="0" w:afterAutospacing="0"/>
              <w:jc w:val="both"/>
              <w:rPr>
                <w:b/>
                <w:sz w:val="28"/>
                <w:szCs w:val="28"/>
              </w:rPr>
            </w:pPr>
            <w:r w:rsidRPr="00F97243">
              <w:rPr>
                <w:b/>
                <w:sz w:val="28"/>
                <w:szCs w:val="28"/>
              </w:rPr>
              <w:t>5</w:t>
            </w:r>
          </w:p>
        </w:tc>
        <w:tc>
          <w:tcPr>
            <w:tcW w:w="5666" w:type="dxa"/>
          </w:tcPr>
          <w:p w:rsidR="0038127F" w:rsidRPr="00F97243" w:rsidRDefault="0038127F" w:rsidP="00184B12">
            <w:pPr>
              <w:pStyle w:val="a6"/>
              <w:spacing w:before="0" w:beforeAutospacing="0" w:after="0" w:afterAutospacing="0"/>
              <w:ind w:left="-180"/>
              <w:rPr>
                <w:sz w:val="28"/>
                <w:szCs w:val="28"/>
              </w:rPr>
            </w:pPr>
            <w:r w:rsidRPr="00F97243">
              <w:rPr>
                <w:sz w:val="28"/>
                <w:szCs w:val="28"/>
              </w:rPr>
              <w:t xml:space="preserve">   Назовите имя крестьянина нашедшего </w:t>
            </w:r>
          </w:p>
          <w:p w:rsidR="0038127F" w:rsidRPr="00F97243" w:rsidRDefault="0038127F" w:rsidP="00184B12">
            <w:pPr>
              <w:pStyle w:val="a6"/>
              <w:spacing w:before="0" w:beforeAutospacing="0" w:after="0" w:afterAutospacing="0"/>
              <w:ind w:left="-180"/>
              <w:rPr>
                <w:b/>
                <w:sz w:val="28"/>
                <w:szCs w:val="28"/>
              </w:rPr>
            </w:pPr>
            <w:r w:rsidRPr="00F97243">
              <w:rPr>
                <w:sz w:val="28"/>
                <w:szCs w:val="28"/>
              </w:rPr>
              <w:t xml:space="preserve">   Гром-камень</w:t>
            </w:r>
            <w:r w:rsidRPr="00F97243">
              <w:rPr>
                <w:b/>
                <w:sz w:val="28"/>
                <w:szCs w:val="28"/>
              </w:rPr>
              <w:t xml:space="preserve"> </w:t>
            </w:r>
          </w:p>
          <w:p w:rsidR="0038127F" w:rsidRPr="00F97243" w:rsidRDefault="0038127F" w:rsidP="00184B12">
            <w:pPr>
              <w:pStyle w:val="a6"/>
              <w:spacing w:before="0" w:beforeAutospacing="0" w:after="0" w:afterAutospacing="0"/>
              <w:rPr>
                <w:b/>
                <w:sz w:val="28"/>
                <w:szCs w:val="28"/>
              </w:rPr>
            </w:pPr>
          </w:p>
        </w:tc>
        <w:tc>
          <w:tcPr>
            <w:tcW w:w="3191" w:type="dxa"/>
          </w:tcPr>
          <w:p w:rsidR="0038127F" w:rsidRPr="00F97243" w:rsidRDefault="0038127F" w:rsidP="00184B12">
            <w:pPr>
              <w:pStyle w:val="a6"/>
              <w:spacing w:before="0" w:beforeAutospacing="0" w:after="0" w:afterAutospacing="0"/>
              <w:ind w:left="180"/>
              <w:rPr>
                <w:sz w:val="28"/>
                <w:szCs w:val="28"/>
              </w:rPr>
            </w:pPr>
            <w:r w:rsidRPr="00F97243">
              <w:rPr>
                <w:sz w:val="28"/>
                <w:szCs w:val="28"/>
              </w:rPr>
              <w:t>Семен Григорьевич Вишняков</w:t>
            </w:r>
          </w:p>
          <w:p w:rsidR="0038127F" w:rsidRPr="00F97243" w:rsidRDefault="0038127F" w:rsidP="00184B12">
            <w:pPr>
              <w:pStyle w:val="a6"/>
              <w:spacing w:before="0" w:beforeAutospacing="0" w:after="0" w:afterAutospacing="0"/>
              <w:ind w:left="180"/>
              <w:rPr>
                <w:sz w:val="28"/>
                <w:szCs w:val="28"/>
              </w:rPr>
            </w:pPr>
          </w:p>
          <w:p w:rsidR="0038127F" w:rsidRPr="00F97243" w:rsidRDefault="0038127F" w:rsidP="00184B12">
            <w:pPr>
              <w:pStyle w:val="a6"/>
              <w:spacing w:before="0" w:beforeAutospacing="0" w:after="0" w:afterAutospacing="0"/>
              <w:rPr>
                <w:sz w:val="28"/>
                <w:szCs w:val="28"/>
              </w:rPr>
            </w:pPr>
          </w:p>
        </w:tc>
      </w:tr>
    </w:tbl>
    <w:p w:rsidR="0038127F" w:rsidRDefault="0038127F" w:rsidP="00184B12">
      <w:pPr>
        <w:pStyle w:val="a6"/>
        <w:spacing w:before="0" w:beforeAutospacing="0" w:after="0" w:afterAutospacing="0"/>
        <w:ind w:left="-180"/>
        <w:jc w:val="both"/>
        <w:rPr>
          <w:b/>
          <w:sz w:val="28"/>
          <w:szCs w:val="28"/>
        </w:rPr>
      </w:pPr>
    </w:p>
    <w:p w:rsidR="0038127F" w:rsidRDefault="0038127F" w:rsidP="00184B12">
      <w:pPr>
        <w:pStyle w:val="a6"/>
        <w:spacing w:before="0" w:beforeAutospacing="0" w:after="0" w:afterAutospacing="0"/>
        <w:ind w:left="-180"/>
        <w:jc w:val="both"/>
        <w:rPr>
          <w:b/>
          <w:sz w:val="28"/>
          <w:szCs w:val="28"/>
        </w:rPr>
      </w:pPr>
    </w:p>
    <w:p w:rsidR="0038127F" w:rsidRDefault="0038127F" w:rsidP="00184B12">
      <w:pPr>
        <w:pStyle w:val="a6"/>
        <w:spacing w:before="0" w:beforeAutospacing="0" w:after="0" w:afterAutospacing="0"/>
        <w:ind w:left="-180"/>
        <w:jc w:val="both"/>
        <w:rPr>
          <w:b/>
          <w:sz w:val="28"/>
          <w:szCs w:val="28"/>
        </w:rPr>
      </w:pPr>
    </w:p>
    <w:p w:rsidR="0038127F" w:rsidRDefault="0038127F" w:rsidP="00184B12">
      <w:pPr>
        <w:pStyle w:val="a6"/>
        <w:spacing w:before="0" w:beforeAutospacing="0" w:after="0" w:afterAutospacing="0"/>
        <w:ind w:left="-180"/>
        <w:jc w:val="both"/>
        <w:rPr>
          <w:b/>
          <w:sz w:val="28"/>
          <w:szCs w:val="28"/>
        </w:rPr>
      </w:pPr>
    </w:p>
    <w:p w:rsidR="0038127F" w:rsidRDefault="0038127F" w:rsidP="00184B12">
      <w:pPr>
        <w:pStyle w:val="a6"/>
        <w:spacing w:before="0" w:beforeAutospacing="0" w:after="0" w:afterAutospacing="0"/>
        <w:ind w:left="-180"/>
        <w:jc w:val="both"/>
        <w:rPr>
          <w:b/>
          <w:sz w:val="28"/>
          <w:szCs w:val="28"/>
        </w:rPr>
      </w:pPr>
    </w:p>
    <w:p w:rsidR="0038127F" w:rsidRDefault="0038127F" w:rsidP="00184B12">
      <w:pPr>
        <w:pStyle w:val="a6"/>
        <w:spacing w:before="0" w:beforeAutospacing="0" w:after="0" w:afterAutospacing="0"/>
        <w:ind w:left="-180"/>
        <w:jc w:val="both"/>
        <w:rPr>
          <w:b/>
          <w:sz w:val="28"/>
          <w:szCs w:val="28"/>
        </w:rPr>
      </w:pPr>
    </w:p>
    <w:p w:rsidR="0038127F" w:rsidRDefault="0038127F" w:rsidP="00184B12">
      <w:pPr>
        <w:pStyle w:val="a6"/>
        <w:spacing w:before="0" w:beforeAutospacing="0" w:after="0" w:afterAutospacing="0"/>
        <w:ind w:left="-180"/>
        <w:jc w:val="both"/>
        <w:rPr>
          <w:b/>
          <w:sz w:val="28"/>
          <w:szCs w:val="28"/>
        </w:rPr>
      </w:pPr>
    </w:p>
    <w:p w:rsidR="0038127F" w:rsidRPr="008C187A" w:rsidRDefault="0038127F" w:rsidP="00184B12">
      <w:pPr>
        <w:pStyle w:val="a6"/>
        <w:spacing w:before="0" w:beforeAutospacing="0" w:after="0" w:afterAutospacing="0"/>
        <w:ind w:left="-180"/>
        <w:jc w:val="both"/>
        <w:rPr>
          <w:b/>
          <w:sz w:val="28"/>
          <w:szCs w:val="28"/>
        </w:rPr>
      </w:pPr>
    </w:p>
    <w:p w:rsidR="0038127F" w:rsidRPr="008C187A" w:rsidRDefault="0038127F" w:rsidP="00184B12">
      <w:pPr>
        <w:pStyle w:val="a6"/>
        <w:numPr>
          <w:ilvl w:val="0"/>
          <w:numId w:val="5"/>
        </w:numPr>
        <w:spacing w:before="0" w:beforeAutospacing="0" w:after="0" w:afterAutospacing="0"/>
        <w:jc w:val="both"/>
        <w:rPr>
          <w:b/>
          <w:sz w:val="28"/>
          <w:szCs w:val="28"/>
        </w:rPr>
      </w:pPr>
      <w:r w:rsidRPr="008C187A">
        <w:rPr>
          <w:b/>
          <w:sz w:val="28"/>
          <w:szCs w:val="28"/>
        </w:rPr>
        <w:lastRenderedPageBreak/>
        <w:t>Подведение итогов занятия</w:t>
      </w:r>
    </w:p>
    <w:p w:rsidR="0038127F" w:rsidRPr="008C187A" w:rsidRDefault="0038127F" w:rsidP="00184B12">
      <w:pPr>
        <w:pStyle w:val="a6"/>
        <w:spacing w:before="0" w:beforeAutospacing="0" w:after="0" w:afterAutospacing="0"/>
        <w:ind w:left="-180"/>
        <w:jc w:val="both"/>
        <w:rPr>
          <w:sz w:val="28"/>
          <w:szCs w:val="28"/>
        </w:rPr>
      </w:pPr>
      <w:r w:rsidRPr="008C187A">
        <w:rPr>
          <w:b/>
          <w:sz w:val="28"/>
          <w:szCs w:val="28"/>
          <w:u w:val="single"/>
        </w:rPr>
        <w:t>Педагог</w:t>
      </w:r>
      <w:r>
        <w:rPr>
          <w:b/>
          <w:sz w:val="28"/>
          <w:szCs w:val="28"/>
          <w:u w:val="single"/>
        </w:rPr>
        <w:t xml:space="preserve"> </w:t>
      </w:r>
      <w:r w:rsidRPr="008C187A">
        <w:rPr>
          <w:sz w:val="28"/>
          <w:szCs w:val="28"/>
        </w:rPr>
        <w:t xml:space="preserve">Хочется напомнить, что памятники нуждаются в бережном отношении.  Этьен-Морис Фальконе задумывал памятник Петру  без ограды. Но она всё же была создана, затем была утрачена. "Благодаря" вандалам, оставлявшим на гром-камне и самой скульптуре свои автографы, ограда была восстановлена.         </w:t>
      </w:r>
    </w:p>
    <w:p w:rsidR="0038127F" w:rsidRPr="008C187A" w:rsidRDefault="0038127F" w:rsidP="00184B12">
      <w:pPr>
        <w:pStyle w:val="a6"/>
        <w:spacing w:before="0" w:beforeAutospacing="0" w:after="0" w:afterAutospacing="0"/>
        <w:ind w:left="-180"/>
        <w:jc w:val="both"/>
        <w:rPr>
          <w:sz w:val="28"/>
          <w:szCs w:val="28"/>
        </w:rPr>
      </w:pPr>
      <w:r w:rsidRPr="008C187A">
        <w:rPr>
          <w:sz w:val="28"/>
          <w:szCs w:val="28"/>
        </w:rPr>
        <w:t>Реставрации памятника проходили в 1909 и в 1976 годах. При последней из них проводили исследование скульптуры при помощи гамма-лучей. Для этого пространство вокруг памятника оградили мешками с песком и бетонными блоками. Управление кобальтовой пушкой осуществляли из находящегося рядом автобуса. Благодаря этому исследованию оказалось, что каркас памятника может служить ещё долгие годы. Внутрь фигуры была заложена капсула с запиской о реставрации и о её участниках, газету от 3 сентября 1976 года.</w:t>
      </w:r>
    </w:p>
    <w:p w:rsidR="0038127F" w:rsidRPr="008C187A" w:rsidRDefault="0038127F" w:rsidP="00184B12">
      <w:pPr>
        <w:pStyle w:val="a6"/>
        <w:spacing w:before="0" w:beforeAutospacing="0" w:after="0" w:afterAutospacing="0"/>
        <w:ind w:left="-180"/>
        <w:jc w:val="both"/>
        <w:rPr>
          <w:sz w:val="28"/>
          <w:szCs w:val="28"/>
        </w:rPr>
      </w:pPr>
      <w:r w:rsidRPr="008C187A">
        <w:rPr>
          <w:sz w:val="28"/>
          <w:szCs w:val="28"/>
        </w:rPr>
        <w:t xml:space="preserve">В настоящее время памятник Петру, получивший благодаря поэту А.С. Пушкину неофициальное название "Медный всадник" является популярным местом </w:t>
      </w:r>
      <w:r>
        <w:rPr>
          <w:sz w:val="28"/>
          <w:szCs w:val="28"/>
        </w:rPr>
        <w:t xml:space="preserve"> не только </w:t>
      </w:r>
      <w:r w:rsidRPr="008C187A">
        <w:rPr>
          <w:sz w:val="28"/>
          <w:szCs w:val="28"/>
        </w:rPr>
        <w:t xml:space="preserve">для </w:t>
      </w:r>
      <w:r>
        <w:rPr>
          <w:sz w:val="28"/>
          <w:szCs w:val="28"/>
        </w:rPr>
        <w:t>петербуржцев, но и гостей нашего города со всего мира.</w:t>
      </w:r>
    </w:p>
    <w:p w:rsidR="0038127F" w:rsidRPr="008C187A" w:rsidRDefault="0038127F" w:rsidP="00184B12">
      <w:pPr>
        <w:pStyle w:val="a6"/>
        <w:spacing w:before="0" w:beforeAutospacing="0" w:after="0" w:afterAutospacing="0"/>
        <w:ind w:left="-180"/>
        <w:jc w:val="both"/>
        <w:rPr>
          <w:sz w:val="28"/>
          <w:szCs w:val="28"/>
        </w:rPr>
      </w:pPr>
    </w:p>
    <w:p w:rsidR="0038127F" w:rsidRPr="008C187A" w:rsidRDefault="0038127F" w:rsidP="00184B12">
      <w:pPr>
        <w:pStyle w:val="a6"/>
        <w:spacing w:before="0" w:beforeAutospacing="0" w:after="0" w:afterAutospacing="0"/>
        <w:ind w:left="-180"/>
        <w:jc w:val="both"/>
        <w:rPr>
          <w:sz w:val="28"/>
          <w:szCs w:val="28"/>
        </w:rPr>
      </w:pPr>
    </w:p>
    <w:p w:rsidR="0038127F" w:rsidRPr="008C187A" w:rsidRDefault="0038127F" w:rsidP="00184B12">
      <w:pPr>
        <w:pStyle w:val="a6"/>
        <w:spacing w:before="0" w:beforeAutospacing="0" w:after="0" w:afterAutospacing="0"/>
        <w:ind w:left="-180"/>
        <w:jc w:val="both"/>
        <w:rPr>
          <w:sz w:val="28"/>
          <w:szCs w:val="28"/>
        </w:rPr>
      </w:pPr>
    </w:p>
    <w:p w:rsidR="0038127F" w:rsidRPr="008C187A" w:rsidRDefault="0038127F" w:rsidP="00184B12">
      <w:pPr>
        <w:pStyle w:val="a6"/>
        <w:spacing w:before="0" w:beforeAutospacing="0" w:after="0" w:afterAutospacing="0"/>
        <w:ind w:left="-180"/>
        <w:jc w:val="both"/>
        <w:rPr>
          <w:sz w:val="28"/>
          <w:szCs w:val="28"/>
        </w:rPr>
      </w:pPr>
    </w:p>
    <w:p w:rsidR="0038127F" w:rsidRPr="008C187A" w:rsidRDefault="0038127F" w:rsidP="00184B12">
      <w:pPr>
        <w:pStyle w:val="a6"/>
        <w:spacing w:before="0" w:beforeAutospacing="0" w:after="0" w:afterAutospacing="0"/>
        <w:ind w:left="-180"/>
        <w:jc w:val="both"/>
        <w:rPr>
          <w:sz w:val="28"/>
          <w:szCs w:val="28"/>
        </w:rPr>
      </w:pPr>
    </w:p>
    <w:p w:rsidR="0038127F" w:rsidRPr="008C187A" w:rsidRDefault="0038127F" w:rsidP="00184B12">
      <w:pPr>
        <w:pStyle w:val="a6"/>
        <w:spacing w:before="0" w:beforeAutospacing="0" w:after="0" w:afterAutospacing="0"/>
        <w:ind w:left="-180"/>
        <w:jc w:val="both"/>
        <w:rPr>
          <w:sz w:val="28"/>
          <w:szCs w:val="28"/>
        </w:rPr>
      </w:pPr>
    </w:p>
    <w:p w:rsidR="0038127F" w:rsidRPr="008C187A" w:rsidRDefault="0038127F" w:rsidP="00184B12">
      <w:pPr>
        <w:pStyle w:val="a6"/>
        <w:spacing w:before="0" w:beforeAutospacing="0" w:after="0" w:afterAutospacing="0"/>
        <w:ind w:left="-180"/>
        <w:jc w:val="both"/>
        <w:rPr>
          <w:sz w:val="28"/>
          <w:szCs w:val="28"/>
        </w:rPr>
      </w:pPr>
    </w:p>
    <w:p w:rsidR="0038127F" w:rsidRPr="008C187A" w:rsidRDefault="0038127F" w:rsidP="00184B12">
      <w:pPr>
        <w:pStyle w:val="a6"/>
        <w:spacing w:before="0" w:beforeAutospacing="0" w:after="0" w:afterAutospacing="0"/>
        <w:ind w:left="-180"/>
        <w:jc w:val="both"/>
        <w:rPr>
          <w:sz w:val="28"/>
          <w:szCs w:val="28"/>
        </w:rPr>
      </w:pPr>
    </w:p>
    <w:p w:rsidR="0038127F" w:rsidRPr="008C187A" w:rsidRDefault="0038127F" w:rsidP="00184B12">
      <w:pPr>
        <w:pStyle w:val="a6"/>
        <w:spacing w:before="0" w:beforeAutospacing="0" w:after="0" w:afterAutospacing="0"/>
        <w:ind w:left="-180"/>
        <w:jc w:val="both"/>
        <w:rPr>
          <w:sz w:val="28"/>
          <w:szCs w:val="28"/>
        </w:rPr>
      </w:pPr>
    </w:p>
    <w:p w:rsidR="0038127F" w:rsidRPr="008C187A" w:rsidRDefault="0038127F" w:rsidP="00184B12">
      <w:pPr>
        <w:pStyle w:val="a6"/>
        <w:spacing w:before="0" w:beforeAutospacing="0" w:after="0" w:afterAutospacing="0"/>
        <w:ind w:left="-180"/>
        <w:jc w:val="both"/>
        <w:rPr>
          <w:sz w:val="28"/>
          <w:szCs w:val="28"/>
        </w:rPr>
      </w:pPr>
    </w:p>
    <w:p w:rsidR="0038127F" w:rsidRPr="008C187A" w:rsidRDefault="0038127F" w:rsidP="00184B12">
      <w:pPr>
        <w:pStyle w:val="a6"/>
        <w:spacing w:before="0" w:beforeAutospacing="0" w:after="0" w:afterAutospacing="0"/>
        <w:ind w:left="-180"/>
        <w:jc w:val="both"/>
        <w:rPr>
          <w:sz w:val="28"/>
          <w:szCs w:val="28"/>
        </w:rPr>
      </w:pPr>
    </w:p>
    <w:p w:rsidR="0038127F" w:rsidRPr="008C187A" w:rsidRDefault="0038127F" w:rsidP="00184B12">
      <w:pPr>
        <w:pStyle w:val="a6"/>
        <w:spacing w:before="0" w:beforeAutospacing="0" w:after="0" w:afterAutospacing="0"/>
        <w:ind w:left="-180"/>
        <w:jc w:val="both"/>
        <w:rPr>
          <w:sz w:val="28"/>
          <w:szCs w:val="28"/>
        </w:rPr>
      </w:pPr>
    </w:p>
    <w:p w:rsidR="0038127F" w:rsidRPr="008C187A" w:rsidRDefault="0038127F" w:rsidP="00184B12">
      <w:pPr>
        <w:pStyle w:val="a6"/>
        <w:spacing w:before="0" w:beforeAutospacing="0" w:after="0" w:afterAutospacing="0"/>
        <w:ind w:left="-180"/>
        <w:jc w:val="both"/>
        <w:rPr>
          <w:sz w:val="28"/>
          <w:szCs w:val="28"/>
        </w:rPr>
      </w:pPr>
    </w:p>
    <w:p w:rsidR="0038127F" w:rsidRPr="008C187A" w:rsidRDefault="0038127F" w:rsidP="00184B12">
      <w:pPr>
        <w:pStyle w:val="a6"/>
        <w:spacing w:before="0" w:beforeAutospacing="0" w:after="0" w:afterAutospacing="0"/>
        <w:ind w:left="-180"/>
        <w:jc w:val="both"/>
        <w:rPr>
          <w:sz w:val="28"/>
          <w:szCs w:val="28"/>
        </w:rPr>
      </w:pPr>
    </w:p>
    <w:p w:rsidR="0038127F" w:rsidRPr="008C187A" w:rsidRDefault="0038127F" w:rsidP="00184B12">
      <w:pPr>
        <w:pStyle w:val="a6"/>
        <w:spacing w:before="0" w:beforeAutospacing="0" w:after="0" w:afterAutospacing="0"/>
        <w:ind w:left="-180"/>
        <w:jc w:val="both"/>
        <w:rPr>
          <w:sz w:val="28"/>
          <w:szCs w:val="28"/>
        </w:rPr>
      </w:pPr>
    </w:p>
    <w:p w:rsidR="0038127F" w:rsidRPr="008C187A" w:rsidRDefault="0038127F" w:rsidP="00B759BE">
      <w:pPr>
        <w:pStyle w:val="a6"/>
        <w:spacing w:before="0" w:beforeAutospacing="0" w:after="0" w:afterAutospacing="0"/>
        <w:ind w:left="-180"/>
        <w:jc w:val="both"/>
        <w:rPr>
          <w:sz w:val="28"/>
          <w:szCs w:val="28"/>
        </w:rPr>
      </w:pPr>
    </w:p>
    <w:p w:rsidR="0038127F" w:rsidRPr="008C187A" w:rsidRDefault="0038127F" w:rsidP="00B759BE">
      <w:pPr>
        <w:pStyle w:val="a6"/>
        <w:spacing w:before="0" w:beforeAutospacing="0" w:after="0" w:afterAutospacing="0"/>
        <w:ind w:left="-180"/>
        <w:jc w:val="both"/>
        <w:rPr>
          <w:sz w:val="28"/>
          <w:szCs w:val="28"/>
        </w:rPr>
      </w:pPr>
    </w:p>
    <w:p w:rsidR="0038127F" w:rsidRPr="008C187A" w:rsidRDefault="0038127F" w:rsidP="00B759BE">
      <w:pPr>
        <w:pStyle w:val="a6"/>
        <w:spacing w:before="0" w:beforeAutospacing="0" w:after="0" w:afterAutospacing="0"/>
        <w:ind w:left="-180"/>
        <w:jc w:val="both"/>
        <w:rPr>
          <w:sz w:val="28"/>
          <w:szCs w:val="28"/>
        </w:rPr>
      </w:pPr>
    </w:p>
    <w:p w:rsidR="0038127F" w:rsidRPr="008C187A" w:rsidRDefault="0038127F" w:rsidP="00B759BE">
      <w:pPr>
        <w:pStyle w:val="a6"/>
        <w:spacing w:before="0" w:beforeAutospacing="0" w:after="0" w:afterAutospacing="0"/>
        <w:ind w:left="-180"/>
        <w:jc w:val="both"/>
        <w:rPr>
          <w:sz w:val="28"/>
          <w:szCs w:val="28"/>
        </w:rPr>
      </w:pPr>
    </w:p>
    <w:p w:rsidR="0038127F" w:rsidRPr="008C187A" w:rsidRDefault="0038127F" w:rsidP="00B759BE">
      <w:pPr>
        <w:pStyle w:val="a6"/>
        <w:spacing w:before="0" w:beforeAutospacing="0" w:after="0" w:afterAutospacing="0"/>
        <w:ind w:left="-180"/>
        <w:jc w:val="both"/>
        <w:rPr>
          <w:sz w:val="28"/>
          <w:szCs w:val="28"/>
        </w:rPr>
      </w:pPr>
    </w:p>
    <w:p w:rsidR="0038127F" w:rsidRDefault="0038127F" w:rsidP="00B759BE">
      <w:pPr>
        <w:pStyle w:val="a6"/>
        <w:spacing w:before="0" w:beforeAutospacing="0" w:after="0" w:afterAutospacing="0"/>
        <w:ind w:left="-180"/>
        <w:jc w:val="both"/>
        <w:rPr>
          <w:sz w:val="28"/>
          <w:szCs w:val="28"/>
        </w:rPr>
      </w:pPr>
    </w:p>
    <w:p w:rsidR="0038127F" w:rsidRDefault="0038127F" w:rsidP="00B759BE">
      <w:pPr>
        <w:pStyle w:val="a6"/>
        <w:spacing w:before="0" w:beforeAutospacing="0" w:after="0" w:afterAutospacing="0"/>
        <w:ind w:left="-180"/>
        <w:jc w:val="both"/>
        <w:rPr>
          <w:sz w:val="28"/>
          <w:szCs w:val="28"/>
        </w:rPr>
      </w:pPr>
    </w:p>
    <w:p w:rsidR="0038127F" w:rsidRDefault="0038127F" w:rsidP="00B759BE">
      <w:pPr>
        <w:pStyle w:val="a6"/>
        <w:spacing w:before="0" w:beforeAutospacing="0" w:after="0" w:afterAutospacing="0"/>
        <w:ind w:left="-180"/>
        <w:jc w:val="both"/>
        <w:rPr>
          <w:sz w:val="28"/>
          <w:szCs w:val="28"/>
        </w:rPr>
      </w:pPr>
    </w:p>
    <w:p w:rsidR="0038127F" w:rsidRDefault="0038127F" w:rsidP="00B759BE">
      <w:pPr>
        <w:pStyle w:val="a6"/>
        <w:spacing w:before="0" w:beforeAutospacing="0" w:after="0" w:afterAutospacing="0"/>
        <w:ind w:left="-180"/>
        <w:jc w:val="both"/>
        <w:rPr>
          <w:sz w:val="28"/>
          <w:szCs w:val="28"/>
        </w:rPr>
      </w:pPr>
    </w:p>
    <w:p w:rsidR="0038127F" w:rsidRDefault="0038127F" w:rsidP="00B759BE">
      <w:pPr>
        <w:pStyle w:val="a6"/>
        <w:spacing w:before="0" w:beforeAutospacing="0" w:after="0" w:afterAutospacing="0"/>
        <w:ind w:left="-180"/>
        <w:jc w:val="both"/>
        <w:rPr>
          <w:sz w:val="28"/>
          <w:szCs w:val="28"/>
        </w:rPr>
      </w:pPr>
    </w:p>
    <w:p w:rsidR="0038127F" w:rsidRDefault="0038127F" w:rsidP="00B759BE">
      <w:pPr>
        <w:pStyle w:val="a6"/>
        <w:spacing w:before="0" w:beforeAutospacing="0" w:after="0" w:afterAutospacing="0"/>
        <w:ind w:left="-180"/>
        <w:jc w:val="both"/>
        <w:rPr>
          <w:sz w:val="28"/>
          <w:szCs w:val="28"/>
        </w:rPr>
      </w:pPr>
    </w:p>
    <w:p w:rsidR="0038127F" w:rsidRDefault="0038127F" w:rsidP="00B759BE">
      <w:pPr>
        <w:pStyle w:val="a6"/>
        <w:spacing w:before="0" w:beforeAutospacing="0" w:after="0" w:afterAutospacing="0"/>
        <w:ind w:left="-180"/>
        <w:jc w:val="both"/>
        <w:rPr>
          <w:sz w:val="28"/>
          <w:szCs w:val="28"/>
        </w:rPr>
      </w:pPr>
    </w:p>
    <w:p w:rsidR="0038127F" w:rsidRDefault="0038127F" w:rsidP="00B759BE">
      <w:pPr>
        <w:pStyle w:val="a6"/>
        <w:spacing w:before="0" w:beforeAutospacing="0" w:after="0" w:afterAutospacing="0"/>
        <w:ind w:left="-180"/>
        <w:jc w:val="both"/>
        <w:rPr>
          <w:sz w:val="28"/>
          <w:szCs w:val="28"/>
        </w:rPr>
      </w:pPr>
    </w:p>
    <w:p w:rsidR="0038127F" w:rsidRPr="008C187A" w:rsidRDefault="0038127F" w:rsidP="00B759BE">
      <w:pPr>
        <w:jc w:val="center"/>
        <w:rPr>
          <w:rFonts w:ascii="Times New Roman" w:hAnsi="Times New Roman"/>
          <w:b/>
          <w:sz w:val="28"/>
          <w:szCs w:val="28"/>
        </w:rPr>
      </w:pPr>
      <w:r w:rsidRPr="008C187A">
        <w:rPr>
          <w:rFonts w:ascii="Times New Roman" w:hAnsi="Times New Roman"/>
          <w:b/>
          <w:sz w:val="28"/>
          <w:szCs w:val="28"/>
        </w:rPr>
        <w:t>Используемые источники и литература</w:t>
      </w:r>
    </w:p>
    <w:p w:rsidR="0038127F" w:rsidRDefault="0038127F" w:rsidP="00B759BE">
      <w:pPr>
        <w:pStyle w:val="a6"/>
        <w:spacing w:before="0" w:beforeAutospacing="0" w:after="0" w:afterAutospacing="0"/>
        <w:ind w:left="-180"/>
        <w:jc w:val="center"/>
        <w:rPr>
          <w:sz w:val="28"/>
          <w:szCs w:val="28"/>
        </w:rPr>
      </w:pPr>
      <w:r w:rsidRPr="008E4C2B">
        <w:rPr>
          <w:sz w:val="28"/>
          <w:szCs w:val="28"/>
        </w:rPr>
        <w:t>Мультимедийные источники</w:t>
      </w:r>
    </w:p>
    <w:p w:rsidR="0038127F" w:rsidRPr="008E4C2B" w:rsidRDefault="0038127F" w:rsidP="00B759BE">
      <w:pPr>
        <w:pStyle w:val="a6"/>
        <w:spacing w:before="0" w:beforeAutospacing="0" w:after="0" w:afterAutospacing="0"/>
        <w:ind w:left="-180"/>
        <w:jc w:val="both"/>
        <w:rPr>
          <w:sz w:val="28"/>
          <w:szCs w:val="28"/>
        </w:rPr>
      </w:pPr>
    </w:p>
    <w:p w:rsidR="0038127F" w:rsidRDefault="00E26205" w:rsidP="00B759BE">
      <w:pPr>
        <w:numPr>
          <w:ilvl w:val="0"/>
          <w:numId w:val="11"/>
        </w:numPr>
        <w:spacing w:after="0" w:line="240" w:lineRule="auto"/>
        <w:ind w:left="75"/>
        <w:jc w:val="both"/>
        <w:outlineLvl w:val="1"/>
        <w:rPr>
          <w:rFonts w:ascii="Times New Roman" w:hAnsi="Times New Roman"/>
          <w:sz w:val="28"/>
          <w:szCs w:val="28"/>
        </w:rPr>
      </w:pPr>
      <w:hyperlink r:id="rId17" w:tgtFrame="_blank" w:history="1">
        <w:r w:rsidR="0038127F" w:rsidRPr="008E4C2B">
          <w:rPr>
            <w:rFonts w:ascii="Times New Roman" w:hAnsi="Times New Roman"/>
            <w:bCs/>
            <w:sz w:val="28"/>
            <w:szCs w:val="28"/>
          </w:rPr>
          <w:t>ПамятникПетруI</w:t>
        </w:r>
        <w:r w:rsidR="0038127F" w:rsidRPr="008E4C2B">
          <w:rPr>
            <w:rFonts w:ascii="Times New Roman" w:hAnsi="Times New Roman"/>
            <w:sz w:val="28"/>
            <w:szCs w:val="28"/>
          </w:rPr>
          <w:t xml:space="preserve"> (Медный Всадник) - история, фото, описание | Невский.рф</w:t>
        </w:r>
      </w:hyperlink>
    </w:p>
    <w:p w:rsidR="0038127F" w:rsidRPr="008E4C2B" w:rsidRDefault="0038127F" w:rsidP="00B759BE">
      <w:pPr>
        <w:spacing w:after="0" w:line="240" w:lineRule="auto"/>
        <w:ind w:left="-285"/>
        <w:jc w:val="both"/>
        <w:outlineLvl w:val="1"/>
        <w:rPr>
          <w:rFonts w:ascii="Times New Roman" w:hAnsi="Times New Roman"/>
          <w:sz w:val="28"/>
          <w:szCs w:val="28"/>
        </w:rPr>
      </w:pPr>
    </w:p>
    <w:p w:rsidR="0038127F" w:rsidRPr="008E4C2B" w:rsidRDefault="00E26205" w:rsidP="00B759BE">
      <w:pPr>
        <w:numPr>
          <w:ilvl w:val="0"/>
          <w:numId w:val="11"/>
        </w:numPr>
        <w:spacing w:after="0" w:line="240" w:lineRule="auto"/>
        <w:ind w:left="75"/>
        <w:jc w:val="both"/>
        <w:outlineLvl w:val="1"/>
        <w:rPr>
          <w:rFonts w:ascii="Times New Roman" w:hAnsi="Times New Roman"/>
          <w:sz w:val="28"/>
          <w:szCs w:val="28"/>
        </w:rPr>
      </w:pPr>
      <w:hyperlink r:id="rId18" w:tgtFrame="_blank" w:history="1">
        <w:r w:rsidR="0038127F" w:rsidRPr="008E4C2B">
          <w:rPr>
            <w:rFonts w:ascii="Times New Roman" w:hAnsi="Times New Roman"/>
            <w:sz w:val="28"/>
            <w:szCs w:val="28"/>
          </w:rPr>
          <w:t>Медный всадник (</w:t>
        </w:r>
        <w:r w:rsidR="0038127F" w:rsidRPr="008E4C2B">
          <w:rPr>
            <w:rFonts w:ascii="Times New Roman" w:hAnsi="Times New Roman"/>
            <w:bCs/>
            <w:sz w:val="28"/>
            <w:szCs w:val="28"/>
          </w:rPr>
          <w:t>Памятник</w:t>
        </w:r>
        <w:r w:rsidR="0038127F">
          <w:rPr>
            <w:rFonts w:ascii="Times New Roman" w:hAnsi="Times New Roman"/>
            <w:bCs/>
            <w:sz w:val="28"/>
            <w:szCs w:val="28"/>
          </w:rPr>
          <w:t xml:space="preserve"> </w:t>
        </w:r>
        <w:r w:rsidR="0038127F" w:rsidRPr="008E4C2B">
          <w:rPr>
            <w:rFonts w:ascii="Times New Roman" w:hAnsi="Times New Roman"/>
            <w:bCs/>
            <w:sz w:val="28"/>
            <w:szCs w:val="28"/>
          </w:rPr>
          <w:t>Петру</w:t>
        </w:r>
        <w:r w:rsidR="0038127F">
          <w:rPr>
            <w:rFonts w:ascii="Times New Roman" w:hAnsi="Times New Roman"/>
            <w:bCs/>
            <w:sz w:val="28"/>
            <w:szCs w:val="28"/>
          </w:rPr>
          <w:t xml:space="preserve"> </w:t>
        </w:r>
        <w:r w:rsidR="0038127F" w:rsidRPr="008E4C2B">
          <w:rPr>
            <w:rFonts w:ascii="Times New Roman" w:hAnsi="Times New Roman"/>
            <w:bCs/>
            <w:sz w:val="28"/>
            <w:szCs w:val="28"/>
          </w:rPr>
          <w:t>I</w:t>
        </w:r>
        <w:r w:rsidR="0038127F" w:rsidRPr="008E4C2B">
          <w:rPr>
            <w:rFonts w:ascii="Times New Roman" w:hAnsi="Times New Roman"/>
            <w:sz w:val="28"/>
            <w:szCs w:val="28"/>
          </w:rPr>
          <w:t xml:space="preserve">) - Прогулки по </w:t>
        </w:r>
        <w:r w:rsidR="0038127F" w:rsidRPr="008E4C2B">
          <w:rPr>
            <w:rFonts w:ascii="Times New Roman" w:hAnsi="Times New Roman"/>
            <w:bCs/>
            <w:sz w:val="28"/>
            <w:szCs w:val="28"/>
          </w:rPr>
          <w:t>Петербургу</w:t>
        </w:r>
      </w:hyperlink>
    </w:p>
    <w:p w:rsidR="0038127F" w:rsidRPr="008E4C2B" w:rsidRDefault="00E26205" w:rsidP="00B759BE">
      <w:pPr>
        <w:spacing w:after="0" w:line="288" w:lineRule="atLeast"/>
        <w:ind w:left="75"/>
        <w:jc w:val="both"/>
        <w:rPr>
          <w:rFonts w:ascii="Times New Roman" w:hAnsi="Times New Roman"/>
          <w:sz w:val="28"/>
          <w:szCs w:val="28"/>
        </w:rPr>
      </w:pPr>
      <w:hyperlink r:id="rId19" w:tgtFrame="_blank" w:history="1">
        <w:r w:rsidR="0038127F" w:rsidRPr="008E4C2B">
          <w:rPr>
            <w:rFonts w:ascii="Times New Roman" w:hAnsi="Times New Roman"/>
            <w:sz w:val="28"/>
            <w:szCs w:val="28"/>
          </w:rPr>
          <w:t>walkspb.ru</w:t>
        </w:r>
      </w:hyperlink>
      <w:r w:rsidR="0038127F" w:rsidRPr="008E4C2B">
        <w:rPr>
          <w:rFonts w:ascii="Times New Roman" w:hAnsi="Times New Roman"/>
          <w:sz w:val="28"/>
          <w:szCs w:val="28"/>
        </w:rPr>
        <w:t>›</w:t>
      </w:r>
      <w:hyperlink r:id="rId20" w:tgtFrame="_blank" w:history="1">
        <w:r w:rsidR="0038127F" w:rsidRPr="008E4C2B">
          <w:rPr>
            <w:rFonts w:ascii="Times New Roman" w:hAnsi="Times New Roman"/>
            <w:sz w:val="28"/>
            <w:szCs w:val="28"/>
          </w:rPr>
          <w:t>Медный всадник</w:t>
        </w:r>
      </w:hyperlink>
      <w:r w:rsidR="0038127F">
        <w:rPr>
          <w:rFonts w:ascii="Times New Roman" w:hAnsi="Times New Roman"/>
          <w:sz w:val="28"/>
          <w:szCs w:val="28"/>
        </w:rPr>
        <w:t xml:space="preserve"> </w:t>
      </w:r>
      <w:hyperlink r:id="rId21" w:history="1">
        <w:r w:rsidR="0038127F" w:rsidRPr="008E4C2B">
          <w:rPr>
            <w:rFonts w:ascii="Times New Roman" w:hAnsi="Times New Roman"/>
            <w:sz w:val="28"/>
            <w:szCs w:val="28"/>
          </w:rPr>
          <w:t>Санкт-Петербург</w:t>
        </w:r>
      </w:hyperlink>
    </w:p>
    <w:p w:rsidR="0038127F" w:rsidRPr="008C187A" w:rsidRDefault="0038127F" w:rsidP="00B759BE">
      <w:pPr>
        <w:jc w:val="both"/>
        <w:rPr>
          <w:rFonts w:ascii="Times New Roman" w:hAnsi="Times New Roman"/>
          <w:sz w:val="28"/>
          <w:szCs w:val="28"/>
          <w:u w:val="single"/>
        </w:rPr>
      </w:pPr>
    </w:p>
    <w:p w:rsidR="0038127F" w:rsidRDefault="0038127F" w:rsidP="00B759BE">
      <w:pPr>
        <w:pStyle w:val="a6"/>
        <w:spacing w:before="0" w:beforeAutospacing="0" w:after="0" w:afterAutospacing="0"/>
        <w:ind w:left="-180"/>
        <w:jc w:val="center"/>
        <w:rPr>
          <w:sz w:val="28"/>
          <w:szCs w:val="28"/>
        </w:rPr>
      </w:pPr>
      <w:r w:rsidRPr="008C187A">
        <w:rPr>
          <w:sz w:val="28"/>
          <w:szCs w:val="28"/>
        </w:rPr>
        <w:t>Литература</w:t>
      </w:r>
    </w:p>
    <w:p w:rsidR="0038127F" w:rsidRPr="008C187A" w:rsidRDefault="0038127F" w:rsidP="00B759BE">
      <w:pPr>
        <w:pStyle w:val="a6"/>
        <w:spacing w:before="0" w:beforeAutospacing="0" w:after="0" w:afterAutospacing="0"/>
        <w:ind w:left="-180"/>
        <w:jc w:val="both"/>
        <w:rPr>
          <w:sz w:val="28"/>
          <w:szCs w:val="28"/>
        </w:rPr>
      </w:pPr>
    </w:p>
    <w:p w:rsidR="0038127F" w:rsidRPr="008C187A" w:rsidRDefault="0038127F" w:rsidP="00B759BE">
      <w:pPr>
        <w:pStyle w:val="a5"/>
        <w:numPr>
          <w:ilvl w:val="0"/>
          <w:numId w:val="13"/>
        </w:numPr>
        <w:jc w:val="both"/>
        <w:rPr>
          <w:rFonts w:ascii="Times New Roman" w:hAnsi="Times New Roman"/>
          <w:sz w:val="28"/>
          <w:szCs w:val="28"/>
        </w:rPr>
      </w:pPr>
      <w:r w:rsidRPr="008C187A">
        <w:rPr>
          <w:rFonts w:ascii="Times New Roman" w:hAnsi="Times New Roman"/>
          <w:sz w:val="28"/>
          <w:szCs w:val="28"/>
        </w:rPr>
        <w:t>Голь Н</w:t>
      </w:r>
      <w:r>
        <w:rPr>
          <w:rFonts w:ascii="Times New Roman" w:hAnsi="Times New Roman"/>
          <w:sz w:val="28"/>
          <w:szCs w:val="28"/>
        </w:rPr>
        <w:t>.</w:t>
      </w:r>
      <w:r w:rsidRPr="008C187A">
        <w:rPr>
          <w:rFonts w:ascii="Times New Roman" w:hAnsi="Times New Roman"/>
          <w:sz w:val="28"/>
          <w:szCs w:val="28"/>
        </w:rPr>
        <w:t xml:space="preserve">  Санкт-Петербург. Как все начиналось, СПб: Книжный дом «Родина, 2011</w:t>
      </w:r>
    </w:p>
    <w:p w:rsidR="0038127F" w:rsidRPr="008C187A" w:rsidRDefault="0038127F" w:rsidP="00B759BE">
      <w:pPr>
        <w:pStyle w:val="a6"/>
        <w:numPr>
          <w:ilvl w:val="0"/>
          <w:numId w:val="13"/>
        </w:numPr>
        <w:spacing w:before="0" w:beforeAutospacing="0" w:after="0" w:afterAutospacing="0"/>
        <w:jc w:val="both"/>
        <w:rPr>
          <w:sz w:val="28"/>
          <w:szCs w:val="28"/>
        </w:rPr>
      </w:pPr>
      <w:r w:rsidRPr="008C187A">
        <w:rPr>
          <w:sz w:val="28"/>
          <w:szCs w:val="28"/>
        </w:rPr>
        <w:t>Ермолаева Л.К.</w:t>
      </w:r>
      <w:r>
        <w:rPr>
          <w:sz w:val="28"/>
          <w:szCs w:val="28"/>
        </w:rPr>
        <w:t>, Лебедева  И.М. Чудесный город</w:t>
      </w:r>
      <w:r w:rsidRPr="008C187A">
        <w:rPr>
          <w:sz w:val="28"/>
          <w:szCs w:val="28"/>
        </w:rPr>
        <w:t>. СПб, : АО «Норинт», 1998</w:t>
      </w:r>
    </w:p>
    <w:p w:rsidR="0038127F" w:rsidRPr="008C187A" w:rsidRDefault="0038127F" w:rsidP="00B759BE">
      <w:pPr>
        <w:pStyle w:val="a5"/>
        <w:numPr>
          <w:ilvl w:val="0"/>
          <w:numId w:val="13"/>
        </w:numPr>
        <w:jc w:val="both"/>
        <w:rPr>
          <w:rFonts w:ascii="Times New Roman" w:hAnsi="Times New Roman"/>
          <w:sz w:val="28"/>
          <w:szCs w:val="28"/>
        </w:rPr>
      </w:pPr>
      <w:r w:rsidRPr="008C187A">
        <w:rPr>
          <w:rFonts w:ascii="Times New Roman" w:hAnsi="Times New Roman"/>
          <w:sz w:val="28"/>
          <w:szCs w:val="28"/>
        </w:rPr>
        <w:t>Ермолаева Л.К., Лебедева  И.М. Страницы жизни нашего края.</w:t>
      </w:r>
      <w:r>
        <w:rPr>
          <w:rFonts w:ascii="Times New Roman" w:hAnsi="Times New Roman"/>
          <w:sz w:val="28"/>
          <w:szCs w:val="28"/>
        </w:rPr>
        <w:t xml:space="preserve"> </w:t>
      </w:r>
      <w:r w:rsidRPr="008C187A">
        <w:rPr>
          <w:rFonts w:ascii="Times New Roman" w:hAnsi="Times New Roman"/>
          <w:sz w:val="28"/>
          <w:szCs w:val="28"/>
        </w:rPr>
        <w:t>СПб, 2000.</w:t>
      </w:r>
    </w:p>
    <w:p w:rsidR="0038127F" w:rsidRPr="008C187A" w:rsidRDefault="0038127F" w:rsidP="00B759BE">
      <w:pPr>
        <w:ind w:left="-180"/>
        <w:jc w:val="both"/>
        <w:rPr>
          <w:rFonts w:ascii="Times New Roman" w:hAnsi="Times New Roman"/>
          <w:sz w:val="28"/>
          <w:szCs w:val="28"/>
        </w:rPr>
      </w:pPr>
    </w:p>
    <w:p w:rsidR="0038127F" w:rsidRPr="008C187A" w:rsidRDefault="0038127F" w:rsidP="00B759BE">
      <w:pPr>
        <w:ind w:left="-180"/>
        <w:jc w:val="both"/>
        <w:rPr>
          <w:rFonts w:ascii="Times New Roman" w:hAnsi="Times New Roman"/>
          <w:sz w:val="28"/>
          <w:szCs w:val="28"/>
        </w:rPr>
      </w:pPr>
    </w:p>
    <w:p w:rsidR="0038127F" w:rsidRPr="008C187A" w:rsidRDefault="0038127F" w:rsidP="00B759BE">
      <w:pPr>
        <w:ind w:left="-180"/>
        <w:jc w:val="both"/>
        <w:rPr>
          <w:rFonts w:ascii="Times New Roman" w:hAnsi="Times New Roman"/>
          <w:sz w:val="28"/>
          <w:szCs w:val="28"/>
        </w:rPr>
      </w:pPr>
    </w:p>
    <w:p w:rsidR="0038127F" w:rsidRPr="008C187A" w:rsidRDefault="0038127F" w:rsidP="00B759BE">
      <w:pPr>
        <w:ind w:left="-180"/>
        <w:jc w:val="both"/>
        <w:rPr>
          <w:rFonts w:ascii="Times New Roman" w:hAnsi="Times New Roman"/>
          <w:sz w:val="28"/>
          <w:szCs w:val="28"/>
        </w:rPr>
      </w:pPr>
    </w:p>
    <w:p w:rsidR="0038127F" w:rsidRPr="008C187A" w:rsidRDefault="0038127F" w:rsidP="00B759BE">
      <w:pPr>
        <w:ind w:left="-180"/>
        <w:jc w:val="both"/>
        <w:rPr>
          <w:rFonts w:ascii="Times New Roman" w:hAnsi="Times New Roman"/>
          <w:sz w:val="28"/>
          <w:szCs w:val="28"/>
        </w:rPr>
      </w:pPr>
    </w:p>
    <w:p w:rsidR="0038127F" w:rsidRPr="008C187A" w:rsidRDefault="0038127F" w:rsidP="00B759BE">
      <w:pPr>
        <w:ind w:left="-180"/>
        <w:jc w:val="both"/>
        <w:rPr>
          <w:rFonts w:ascii="Times New Roman" w:hAnsi="Times New Roman"/>
          <w:sz w:val="28"/>
          <w:szCs w:val="28"/>
        </w:rPr>
      </w:pPr>
    </w:p>
    <w:p w:rsidR="0038127F" w:rsidRPr="008C187A" w:rsidRDefault="0038127F" w:rsidP="00B759BE">
      <w:pPr>
        <w:ind w:left="-180"/>
        <w:jc w:val="both"/>
        <w:rPr>
          <w:rFonts w:ascii="Times New Roman" w:hAnsi="Times New Roman"/>
          <w:sz w:val="28"/>
          <w:szCs w:val="28"/>
        </w:rPr>
      </w:pPr>
    </w:p>
    <w:p w:rsidR="0038127F" w:rsidRPr="008C187A" w:rsidRDefault="0038127F" w:rsidP="00B759BE">
      <w:pPr>
        <w:ind w:left="-180"/>
        <w:jc w:val="both"/>
        <w:rPr>
          <w:rFonts w:ascii="Times New Roman" w:hAnsi="Times New Roman"/>
          <w:sz w:val="28"/>
          <w:szCs w:val="28"/>
        </w:rPr>
      </w:pPr>
    </w:p>
    <w:p w:rsidR="0038127F" w:rsidRPr="008C187A" w:rsidRDefault="0038127F" w:rsidP="00B759BE">
      <w:pPr>
        <w:ind w:left="-180"/>
        <w:jc w:val="both"/>
        <w:rPr>
          <w:rFonts w:ascii="Times New Roman" w:hAnsi="Times New Roman"/>
          <w:sz w:val="28"/>
          <w:szCs w:val="28"/>
        </w:rPr>
      </w:pPr>
    </w:p>
    <w:p w:rsidR="0038127F" w:rsidRPr="008C187A" w:rsidRDefault="0038127F" w:rsidP="00B759BE">
      <w:pPr>
        <w:ind w:left="-180"/>
        <w:jc w:val="both"/>
        <w:rPr>
          <w:rFonts w:ascii="Times New Roman" w:hAnsi="Times New Roman"/>
          <w:sz w:val="28"/>
          <w:szCs w:val="28"/>
        </w:rPr>
      </w:pPr>
    </w:p>
    <w:p w:rsidR="0038127F" w:rsidRPr="008C187A" w:rsidRDefault="0038127F" w:rsidP="00B759BE">
      <w:pPr>
        <w:ind w:left="-180"/>
        <w:jc w:val="both"/>
        <w:rPr>
          <w:rFonts w:ascii="Times New Roman" w:hAnsi="Times New Roman"/>
          <w:sz w:val="28"/>
          <w:szCs w:val="28"/>
        </w:rPr>
      </w:pPr>
    </w:p>
    <w:p w:rsidR="0038127F" w:rsidRPr="008C187A" w:rsidRDefault="0038127F" w:rsidP="00B759BE">
      <w:pPr>
        <w:ind w:left="-180"/>
        <w:jc w:val="both"/>
        <w:rPr>
          <w:rFonts w:ascii="Times New Roman" w:hAnsi="Times New Roman"/>
          <w:sz w:val="28"/>
          <w:szCs w:val="28"/>
        </w:rPr>
      </w:pPr>
    </w:p>
    <w:p w:rsidR="0038127F" w:rsidRPr="008C187A" w:rsidRDefault="0038127F" w:rsidP="00B759BE">
      <w:pPr>
        <w:jc w:val="both"/>
        <w:rPr>
          <w:rFonts w:ascii="Times New Roman" w:hAnsi="Times New Roman"/>
          <w:sz w:val="28"/>
          <w:szCs w:val="28"/>
        </w:rPr>
      </w:pPr>
    </w:p>
    <w:sectPr w:rsidR="0038127F" w:rsidRPr="008C187A" w:rsidSect="00B759BE">
      <w:headerReference w:type="even" r:id="rId22"/>
      <w:headerReference w:type="default" r:id="rId23"/>
      <w:footerReference w:type="even" r:id="rId24"/>
      <w:footerReference w:type="default" r:id="rId25"/>
      <w:headerReference w:type="first" r:id="rId26"/>
      <w:footerReference w:type="first" r:id="rId2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27F" w:rsidRDefault="0038127F">
      <w:r>
        <w:separator/>
      </w:r>
    </w:p>
  </w:endnote>
  <w:endnote w:type="continuationSeparator" w:id="0">
    <w:p w:rsidR="0038127F" w:rsidRDefault="00381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27F" w:rsidRDefault="0038127F" w:rsidP="00B3603F">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38127F" w:rsidRDefault="0038127F" w:rsidP="00B759BE">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27F" w:rsidRDefault="0038127F" w:rsidP="00B3603F">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E26205">
      <w:rPr>
        <w:rStyle w:val="a9"/>
        <w:noProof/>
      </w:rPr>
      <w:t>10</w:t>
    </w:r>
    <w:r>
      <w:rPr>
        <w:rStyle w:val="a9"/>
      </w:rPr>
      <w:fldChar w:fldCharType="end"/>
    </w:r>
  </w:p>
  <w:p w:rsidR="0038127F" w:rsidRDefault="0038127F" w:rsidP="00B759BE">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27F" w:rsidRDefault="0038127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27F" w:rsidRDefault="0038127F">
      <w:r>
        <w:separator/>
      </w:r>
    </w:p>
  </w:footnote>
  <w:footnote w:type="continuationSeparator" w:id="0">
    <w:p w:rsidR="0038127F" w:rsidRDefault="003812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27F" w:rsidRDefault="0038127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27F" w:rsidRDefault="0038127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27F" w:rsidRDefault="0038127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E04B6"/>
    <w:multiLevelType w:val="hybridMultilevel"/>
    <w:tmpl w:val="F22407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A755FAD"/>
    <w:multiLevelType w:val="hybridMultilevel"/>
    <w:tmpl w:val="3C283428"/>
    <w:lvl w:ilvl="0" w:tplc="80E6595E">
      <w:start w:val="1"/>
      <w:numFmt w:val="decimal"/>
      <w:lvlText w:val="%1."/>
      <w:lvlJc w:val="left"/>
      <w:pPr>
        <w:tabs>
          <w:tab w:val="num" w:pos="180"/>
        </w:tabs>
        <w:ind w:left="180" w:hanging="360"/>
      </w:pPr>
      <w:rPr>
        <w:rFonts w:cs="Times New Roman" w:hint="default"/>
      </w:rPr>
    </w:lvl>
    <w:lvl w:ilvl="1" w:tplc="04190019" w:tentative="1">
      <w:start w:val="1"/>
      <w:numFmt w:val="lowerLetter"/>
      <w:lvlText w:val="%2."/>
      <w:lvlJc w:val="left"/>
      <w:pPr>
        <w:tabs>
          <w:tab w:val="num" w:pos="900"/>
        </w:tabs>
        <w:ind w:left="900" w:hanging="360"/>
      </w:pPr>
      <w:rPr>
        <w:rFonts w:cs="Times New Roman"/>
      </w:rPr>
    </w:lvl>
    <w:lvl w:ilvl="2" w:tplc="0419001B" w:tentative="1">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abstractNum w:abstractNumId="2">
    <w:nsid w:val="0E977910"/>
    <w:multiLevelType w:val="multilevel"/>
    <w:tmpl w:val="3FCCC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139733A"/>
    <w:multiLevelType w:val="hybridMultilevel"/>
    <w:tmpl w:val="799A9F0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2713ECC"/>
    <w:multiLevelType w:val="hybridMultilevel"/>
    <w:tmpl w:val="AB2ADE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018563E"/>
    <w:multiLevelType w:val="hybridMultilevel"/>
    <w:tmpl w:val="935A58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753392E"/>
    <w:multiLevelType w:val="hybridMultilevel"/>
    <w:tmpl w:val="78EEDD78"/>
    <w:lvl w:ilvl="0" w:tplc="73C01650">
      <w:start w:val="1"/>
      <w:numFmt w:val="decimal"/>
      <w:lvlText w:val="%1."/>
      <w:lvlJc w:val="left"/>
      <w:pPr>
        <w:ind w:left="180" w:hanging="360"/>
      </w:pPr>
      <w:rPr>
        <w:rFonts w:cs="Times New Roman" w:hint="default"/>
      </w:rPr>
    </w:lvl>
    <w:lvl w:ilvl="1" w:tplc="04190019" w:tentative="1">
      <w:start w:val="1"/>
      <w:numFmt w:val="lowerLetter"/>
      <w:lvlText w:val="%2."/>
      <w:lvlJc w:val="left"/>
      <w:pPr>
        <w:ind w:left="900" w:hanging="360"/>
      </w:pPr>
      <w:rPr>
        <w:rFonts w:cs="Times New Roman"/>
      </w:rPr>
    </w:lvl>
    <w:lvl w:ilvl="2" w:tplc="0419001B" w:tentative="1">
      <w:start w:val="1"/>
      <w:numFmt w:val="lowerRoman"/>
      <w:lvlText w:val="%3."/>
      <w:lvlJc w:val="right"/>
      <w:pPr>
        <w:ind w:left="1620" w:hanging="180"/>
      </w:pPr>
      <w:rPr>
        <w:rFonts w:cs="Times New Roman"/>
      </w:rPr>
    </w:lvl>
    <w:lvl w:ilvl="3" w:tplc="0419000F" w:tentative="1">
      <w:start w:val="1"/>
      <w:numFmt w:val="decimal"/>
      <w:lvlText w:val="%4."/>
      <w:lvlJc w:val="left"/>
      <w:pPr>
        <w:ind w:left="2340" w:hanging="360"/>
      </w:pPr>
      <w:rPr>
        <w:rFonts w:cs="Times New Roman"/>
      </w:rPr>
    </w:lvl>
    <w:lvl w:ilvl="4" w:tplc="04190019" w:tentative="1">
      <w:start w:val="1"/>
      <w:numFmt w:val="lowerLetter"/>
      <w:lvlText w:val="%5."/>
      <w:lvlJc w:val="left"/>
      <w:pPr>
        <w:ind w:left="3060" w:hanging="360"/>
      </w:pPr>
      <w:rPr>
        <w:rFonts w:cs="Times New Roman"/>
      </w:rPr>
    </w:lvl>
    <w:lvl w:ilvl="5" w:tplc="0419001B" w:tentative="1">
      <w:start w:val="1"/>
      <w:numFmt w:val="lowerRoman"/>
      <w:lvlText w:val="%6."/>
      <w:lvlJc w:val="right"/>
      <w:pPr>
        <w:ind w:left="3780" w:hanging="180"/>
      </w:pPr>
      <w:rPr>
        <w:rFonts w:cs="Times New Roman"/>
      </w:rPr>
    </w:lvl>
    <w:lvl w:ilvl="6" w:tplc="0419000F" w:tentative="1">
      <w:start w:val="1"/>
      <w:numFmt w:val="decimal"/>
      <w:lvlText w:val="%7."/>
      <w:lvlJc w:val="left"/>
      <w:pPr>
        <w:ind w:left="4500" w:hanging="360"/>
      </w:pPr>
      <w:rPr>
        <w:rFonts w:cs="Times New Roman"/>
      </w:rPr>
    </w:lvl>
    <w:lvl w:ilvl="7" w:tplc="04190019" w:tentative="1">
      <w:start w:val="1"/>
      <w:numFmt w:val="lowerLetter"/>
      <w:lvlText w:val="%8."/>
      <w:lvlJc w:val="left"/>
      <w:pPr>
        <w:ind w:left="5220" w:hanging="360"/>
      </w:pPr>
      <w:rPr>
        <w:rFonts w:cs="Times New Roman"/>
      </w:rPr>
    </w:lvl>
    <w:lvl w:ilvl="8" w:tplc="0419001B" w:tentative="1">
      <w:start w:val="1"/>
      <w:numFmt w:val="lowerRoman"/>
      <w:lvlText w:val="%9."/>
      <w:lvlJc w:val="right"/>
      <w:pPr>
        <w:ind w:left="5940" w:hanging="180"/>
      </w:pPr>
      <w:rPr>
        <w:rFonts w:cs="Times New Roman"/>
      </w:rPr>
    </w:lvl>
  </w:abstractNum>
  <w:abstractNum w:abstractNumId="7">
    <w:nsid w:val="388E57E0"/>
    <w:multiLevelType w:val="hybridMultilevel"/>
    <w:tmpl w:val="139CB94C"/>
    <w:lvl w:ilvl="0" w:tplc="005ABB8A">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
    <w:nsid w:val="38997FB3"/>
    <w:multiLevelType w:val="hybridMultilevel"/>
    <w:tmpl w:val="75BC3B0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
    <w:nsid w:val="47DE6318"/>
    <w:multiLevelType w:val="multilevel"/>
    <w:tmpl w:val="A5D21B1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4D3E7A9B"/>
    <w:multiLevelType w:val="multilevel"/>
    <w:tmpl w:val="D76AB3C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6C6F1BC4"/>
    <w:multiLevelType w:val="hybridMultilevel"/>
    <w:tmpl w:val="671AED3C"/>
    <w:lvl w:ilvl="0" w:tplc="02F86322">
      <w:start w:val="1"/>
      <w:numFmt w:val="decimal"/>
      <w:lvlText w:val="%1."/>
      <w:lvlJc w:val="left"/>
      <w:pPr>
        <w:ind w:left="180" w:hanging="360"/>
      </w:pPr>
      <w:rPr>
        <w:rFonts w:cs="Times New Roman" w:hint="default"/>
      </w:rPr>
    </w:lvl>
    <w:lvl w:ilvl="1" w:tplc="04190019" w:tentative="1">
      <w:start w:val="1"/>
      <w:numFmt w:val="lowerLetter"/>
      <w:lvlText w:val="%2."/>
      <w:lvlJc w:val="left"/>
      <w:pPr>
        <w:ind w:left="900" w:hanging="360"/>
      </w:pPr>
      <w:rPr>
        <w:rFonts w:cs="Times New Roman"/>
      </w:rPr>
    </w:lvl>
    <w:lvl w:ilvl="2" w:tplc="0419001B" w:tentative="1">
      <w:start w:val="1"/>
      <w:numFmt w:val="lowerRoman"/>
      <w:lvlText w:val="%3."/>
      <w:lvlJc w:val="right"/>
      <w:pPr>
        <w:ind w:left="1620" w:hanging="180"/>
      </w:pPr>
      <w:rPr>
        <w:rFonts w:cs="Times New Roman"/>
      </w:rPr>
    </w:lvl>
    <w:lvl w:ilvl="3" w:tplc="0419000F" w:tentative="1">
      <w:start w:val="1"/>
      <w:numFmt w:val="decimal"/>
      <w:lvlText w:val="%4."/>
      <w:lvlJc w:val="left"/>
      <w:pPr>
        <w:ind w:left="2340" w:hanging="360"/>
      </w:pPr>
      <w:rPr>
        <w:rFonts w:cs="Times New Roman"/>
      </w:rPr>
    </w:lvl>
    <w:lvl w:ilvl="4" w:tplc="04190019" w:tentative="1">
      <w:start w:val="1"/>
      <w:numFmt w:val="lowerLetter"/>
      <w:lvlText w:val="%5."/>
      <w:lvlJc w:val="left"/>
      <w:pPr>
        <w:ind w:left="3060" w:hanging="360"/>
      </w:pPr>
      <w:rPr>
        <w:rFonts w:cs="Times New Roman"/>
      </w:rPr>
    </w:lvl>
    <w:lvl w:ilvl="5" w:tplc="0419001B" w:tentative="1">
      <w:start w:val="1"/>
      <w:numFmt w:val="lowerRoman"/>
      <w:lvlText w:val="%6."/>
      <w:lvlJc w:val="right"/>
      <w:pPr>
        <w:ind w:left="3780" w:hanging="180"/>
      </w:pPr>
      <w:rPr>
        <w:rFonts w:cs="Times New Roman"/>
      </w:rPr>
    </w:lvl>
    <w:lvl w:ilvl="6" w:tplc="0419000F" w:tentative="1">
      <w:start w:val="1"/>
      <w:numFmt w:val="decimal"/>
      <w:lvlText w:val="%7."/>
      <w:lvlJc w:val="left"/>
      <w:pPr>
        <w:ind w:left="4500" w:hanging="360"/>
      </w:pPr>
      <w:rPr>
        <w:rFonts w:cs="Times New Roman"/>
      </w:rPr>
    </w:lvl>
    <w:lvl w:ilvl="7" w:tplc="04190019" w:tentative="1">
      <w:start w:val="1"/>
      <w:numFmt w:val="lowerLetter"/>
      <w:lvlText w:val="%8."/>
      <w:lvlJc w:val="left"/>
      <w:pPr>
        <w:ind w:left="5220" w:hanging="360"/>
      </w:pPr>
      <w:rPr>
        <w:rFonts w:cs="Times New Roman"/>
      </w:rPr>
    </w:lvl>
    <w:lvl w:ilvl="8" w:tplc="0419001B" w:tentative="1">
      <w:start w:val="1"/>
      <w:numFmt w:val="lowerRoman"/>
      <w:lvlText w:val="%9."/>
      <w:lvlJc w:val="right"/>
      <w:pPr>
        <w:ind w:left="5940" w:hanging="180"/>
      </w:pPr>
      <w:rPr>
        <w:rFonts w:cs="Times New Roman"/>
      </w:rPr>
    </w:lvl>
  </w:abstractNum>
  <w:abstractNum w:abstractNumId="12">
    <w:nsid w:val="71F93667"/>
    <w:multiLevelType w:val="hybridMultilevel"/>
    <w:tmpl w:val="7AE2B4B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782C10D7"/>
    <w:multiLevelType w:val="multilevel"/>
    <w:tmpl w:val="0A8CE42E"/>
    <w:lvl w:ilvl="0">
      <w:start w:val="1"/>
      <w:numFmt w:val="decimal"/>
      <w:lvlText w:val="%1."/>
      <w:lvlJc w:val="left"/>
      <w:pPr>
        <w:tabs>
          <w:tab w:val="num" w:pos="720"/>
        </w:tabs>
        <w:ind w:left="720" w:hanging="360"/>
      </w:pPr>
      <w:rPr>
        <w:rFonts w:cs="Times New Roman"/>
      </w:rPr>
    </w:lvl>
    <w:lvl w:ilvl="1">
      <w:start w:val="2"/>
      <w:numFmt w:val="decimal"/>
      <w:lvlText w:val="%2"/>
      <w:lvlJc w:val="left"/>
      <w:pPr>
        <w:ind w:left="1440" w:hanging="36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7C011032"/>
    <w:multiLevelType w:val="hybridMultilevel"/>
    <w:tmpl w:val="A1722A8A"/>
    <w:lvl w:ilvl="0" w:tplc="FD7C1AE8">
      <w:start w:val="1"/>
      <w:numFmt w:val="decimal"/>
      <w:lvlText w:val="%1."/>
      <w:lvlJc w:val="left"/>
      <w:pPr>
        <w:ind w:left="180" w:hanging="360"/>
      </w:pPr>
      <w:rPr>
        <w:rFonts w:cs="Times New Roman" w:hint="default"/>
      </w:rPr>
    </w:lvl>
    <w:lvl w:ilvl="1" w:tplc="04190019" w:tentative="1">
      <w:start w:val="1"/>
      <w:numFmt w:val="lowerLetter"/>
      <w:lvlText w:val="%2."/>
      <w:lvlJc w:val="left"/>
      <w:pPr>
        <w:ind w:left="900" w:hanging="360"/>
      </w:pPr>
      <w:rPr>
        <w:rFonts w:cs="Times New Roman"/>
      </w:rPr>
    </w:lvl>
    <w:lvl w:ilvl="2" w:tplc="0419001B" w:tentative="1">
      <w:start w:val="1"/>
      <w:numFmt w:val="lowerRoman"/>
      <w:lvlText w:val="%3."/>
      <w:lvlJc w:val="right"/>
      <w:pPr>
        <w:ind w:left="1620" w:hanging="180"/>
      </w:pPr>
      <w:rPr>
        <w:rFonts w:cs="Times New Roman"/>
      </w:rPr>
    </w:lvl>
    <w:lvl w:ilvl="3" w:tplc="0419000F" w:tentative="1">
      <w:start w:val="1"/>
      <w:numFmt w:val="decimal"/>
      <w:lvlText w:val="%4."/>
      <w:lvlJc w:val="left"/>
      <w:pPr>
        <w:ind w:left="2340" w:hanging="360"/>
      </w:pPr>
      <w:rPr>
        <w:rFonts w:cs="Times New Roman"/>
      </w:rPr>
    </w:lvl>
    <w:lvl w:ilvl="4" w:tplc="04190019" w:tentative="1">
      <w:start w:val="1"/>
      <w:numFmt w:val="lowerLetter"/>
      <w:lvlText w:val="%5."/>
      <w:lvlJc w:val="left"/>
      <w:pPr>
        <w:ind w:left="3060" w:hanging="360"/>
      </w:pPr>
      <w:rPr>
        <w:rFonts w:cs="Times New Roman"/>
      </w:rPr>
    </w:lvl>
    <w:lvl w:ilvl="5" w:tplc="0419001B" w:tentative="1">
      <w:start w:val="1"/>
      <w:numFmt w:val="lowerRoman"/>
      <w:lvlText w:val="%6."/>
      <w:lvlJc w:val="right"/>
      <w:pPr>
        <w:ind w:left="3780" w:hanging="180"/>
      </w:pPr>
      <w:rPr>
        <w:rFonts w:cs="Times New Roman"/>
      </w:rPr>
    </w:lvl>
    <w:lvl w:ilvl="6" w:tplc="0419000F" w:tentative="1">
      <w:start w:val="1"/>
      <w:numFmt w:val="decimal"/>
      <w:lvlText w:val="%7."/>
      <w:lvlJc w:val="left"/>
      <w:pPr>
        <w:ind w:left="4500" w:hanging="360"/>
      </w:pPr>
      <w:rPr>
        <w:rFonts w:cs="Times New Roman"/>
      </w:rPr>
    </w:lvl>
    <w:lvl w:ilvl="7" w:tplc="04190019" w:tentative="1">
      <w:start w:val="1"/>
      <w:numFmt w:val="lowerLetter"/>
      <w:lvlText w:val="%8."/>
      <w:lvlJc w:val="left"/>
      <w:pPr>
        <w:ind w:left="5220" w:hanging="360"/>
      </w:pPr>
      <w:rPr>
        <w:rFonts w:cs="Times New Roman"/>
      </w:rPr>
    </w:lvl>
    <w:lvl w:ilvl="8" w:tplc="0419001B" w:tentative="1">
      <w:start w:val="1"/>
      <w:numFmt w:val="lowerRoman"/>
      <w:lvlText w:val="%9."/>
      <w:lvlJc w:val="right"/>
      <w:pPr>
        <w:ind w:left="5940" w:hanging="180"/>
      </w:pPr>
      <w:rPr>
        <w:rFonts w:cs="Times New Roman"/>
      </w:rPr>
    </w:lvl>
  </w:abstractNum>
  <w:num w:numId="1">
    <w:abstractNumId w:val="3"/>
  </w:num>
  <w:num w:numId="2">
    <w:abstractNumId w:val="8"/>
  </w:num>
  <w:num w:numId="3">
    <w:abstractNumId w:val="12"/>
  </w:num>
  <w:num w:numId="4">
    <w:abstractNumId w:val="1"/>
  </w:num>
  <w:num w:numId="5">
    <w:abstractNumId w:val="7"/>
  </w:num>
  <w:num w:numId="6">
    <w:abstractNumId w:val="5"/>
  </w:num>
  <w:num w:numId="7">
    <w:abstractNumId w:val="0"/>
  </w:num>
  <w:num w:numId="8">
    <w:abstractNumId w:val="4"/>
  </w:num>
  <w:num w:numId="9">
    <w:abstractNumId w:val="2"/>
  </w:num>
  <w:num w:numId="10">
    <w:abstractNumId w:val="14"/>
  </w:num>
  <w:num w:numId="11">
    <w:abstractNumId w:val="13"/>
  </w:num>
  <w:num w:numId="12">
    <w:abstractNumId w:val="9"/>
  </w:num>
  <w:num w:numId="13">
    <w:abstractNumId w:val="11"/>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6166"/>
    <w:rsid w:val="00004290"/>
    <w:rsid w:val="000467F8"/>
    <w:rsid w:val="000F203C"/>
    <w:rsid w:val="0013413F"/>
    <w:rsid w:val="00157B5A"/>
    <w:rsid w:val="00184B12"/>
    <w:rsid w:val="001C7433"/>
    <w:rsid w:val="002D7B44"/>
    <w:rsid w:val="002E0791"/>
    <w:rsid w:val="003049CA"/>
    <w:rsid w:val="00322947"/>
    <w:rsid w:val="00362301"/>
    <w:rsid w:val="0038127F"/>
    <w:rsid w:val="00431500"/>
    <w:rsid w:val="00492EFF"/>
    <w:rsid w:val="004A6B1B"/>
    <w:rsid w:val="004E1DA8"/>
    <w:rsid w:val="004F3864"/>
    <w:rsid w:val="00501168"/>
    <w:rsid w:val="0053129D"/>
    <w:rsid w:val="005413B5"/>
    <w:rsid w:val="00546A18"/>
    <w:rsid w:val="0055067E"/>
    <w:rsid w:val="005C01C5"/>
    <w:rsid w:val="006162D3"/>
    <w:rsid w:val="006444C7"/>
    <w:rsid w:val="00661B2C"/>
    <w:rsid w:val="006F1C31"/>
    <w:rsid w:val="007131C7"/>
    <w:rsid w:val="00747F6F"/>
    <w:rsid w:val="007813E4"/>
    <w:rsid w:val="007A0155"/>
    <w:rsid w:val="007D0C75"/>
    <w:rsid w:val="007E51DD"/>
    <w:rsid w:val="008372BC"/>
    <w:rsid w:val="008C187A"/>
    <w:rsid w:val="008E4C2B"/>
    <w:rsid w:val="0090226A"/>
    <w:rsid w:val="009546FC"/>
    <w:rsid w:val="00957256"/>
    <w:rsid w:val="00975FFC"/>
    <w:rsid w:val="00996166"/>
    <w:rsid w:val="009E5B51"/>
    <w:rsid w:val="00A02E9F"/>
    <w:rsid w:val="00A60EEB"/>
    <w:rsid w:val="00A95DB5"/>
    <w:rsid w:val="00B0436C"/>
    <w:rsid w:val="00B3603F"/>
    <w:rsid w:val="00B759BE"/>
    <w:rsid w:val="00BC4D54"/>
    <w:rsid w:val="00BF05FD"/>
    <w:rsid w:val="00C030B0"/>
    <w:rsid w:val="00C03583"/>
    <w:rsid w:val="00C6688D"/>
    <w:rsid w:val="00C80C4A"/>
    <w:rsid w:val="00CA03FA"/>
    <w:rsid w:val="00CE1F9D"/>
    <w:rsid w:val="00D11532"/>
    <w:rsid w:val="00D12433"/>
    <w:rsid w:val="00D17829"/>
    <w:rsid w:val="00D41B06"/>
    <w:rsid w:val="00D60EC5"/>
    <w:rsid w:val="00D651EC"/>
    <w:rsid w:val="00D75DC2"/>
    <w:rsid w:val="00E26205"/>
    <w:rsid w:val="00EB41D3"/>
    <w:rsid w:val="00F24187"/>
    <w:rsid w:val="00F92B0F"/>
    <w:rsid w:val="00F97243"/>
    <w:rsid w:val="00FD2822"/>
    <w:rsid w:val="00FF18F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7F8"/>
    <w:pPr>
      <w:spacing w:after="200" w:line="276" w:lineRule="auto"/>
    </w:pPr>
  </w:style>
  <w:style w:type="paragraph" w:styleId="1">
    <w:name w:val="heading 1"/>
    <w:basedOn w:val="a"/>
    <w:next w:val="a"/>
    <w:link w:val="10"/>
    <w:uiPriority w:val="99"/>
    <w:qFormat/>
    <w:rsid w:val="00996166"/>
    <w:pPr>
      <w:keepNext/>
      <w:spacing w:after="0" w:line="240" w:lineRule="auto"/>
      <w:outlineLvl w:val="0"/>
    </w:pPr>
    <w:rPr>
      <w:rFonts w:ascii="Times New Roman" w:hAnsi="Times New Roman"/>
      <w:sz w:val="24"/>
      <w:szCs w:val="24"/>
      <w:u w:val="single"/>
    </w:rPr>
  </w:style>
  <w:style w:type="paragraph" w:styleId="2">
    <w:name w:val="heading 2"/>
    <w:basedOn w:val="a"/>
    <w:next w:val="a"/>
    <w:link w:val="20"/>
    <w:uiPriority w:val="99"/>
    <w:qFormat/>
    <w:rsid w:val="00996166"/>
    <w:pPr>
      <w:keepNext/>
      <w:spacing w:after="0" w:line="240" w:lineRule="auto"/>
      <w:outlineLvl w:val="1"/>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96166"/>
    <w:rPr>
      <w:rFonts w:ascii="Times New Roman" w:hAnsi="Times New Roman" w:cs="Times New Roman"/>
      <w:sz w:val="24"/>
      <w:szCs w:val="24"/>
      <w:u w:val="single"/>
    </w:rPr>
  </w:style>
  <w:style w:type="character" w:customStyle="1" w:styleId="20">
    <w:name w:val="Заголовок 2 Знак"/>
    <w:basedOn w:val="a0"/>
    <w:link w:val="2"/>
    <w:uiPriority w:val="99"/>
    <w:locked/>
    <w:rsid w:val="00996166"/>
    <w:rPr>
      <w:rFonts w:ascii="Times New Roman" w:hAnsi="Times New Roman" w:cs="Times New Roman"/>
      <w:b/>
      <w:bCs/>
      <w:sz w:val="24"/>
      <w:szCs w:val="24"/>
    </w:rPr>
  </w:style>
  <w:style w:type="paragraph" w:styleId="a3">
    <w:name w:val="header"/>
    <w:basedOn w:val="a"/>
    <w:link w:val="a4"/>
    <w:uiPriority w:val="99"/>
    <w:rsid w:val="00996166"/>
    <w:pPr>
      <w:tabs>
        <w:tab w:val="center" w:pos="4153"/>
        <w:tab w:val="right" w:pos="8306"/>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locked/>
    <w:rsid w:val="00996166"/>
    <w:rPr>
      <w:rFonts w:ascii="Times New Roman" w:hAnsi="Times New Roman" w:cs="Times New Roman"/>
      <w:sz w:val="24"/>
      <w:szCs w:val="24"/>
    </w:rPr>
  </w:style>
  <w:style w:type="paragraph" w:styleId="a5">
    <w:name w:val="List Paragraph"/>
    <w:basedOn w:val="a"/>
    <w:uiPriority w:val="99"/>
    <w:qFormat/>
    <w:rsid w:val="00004290"/>
    <w:pPr>
      <w:ind w:left="720"/>
      <w:contextualSpacing/>
    </w:pPr>
  </w:style>
  <w:style w:type="character" w:customStyle="1" w:styleId="apple-style-span">
    <w:name w:val="apple-style-span"/>
    <w:basedOn w:val="a0"/>
    <w:uiPriority w:val="99"/>
    <w:rsid w:val="007813E4"/>
    <w:rPr>
      <w:rFonts w:cs="Times New Roman"/>
    </w:rPr>
  </w:style>
  <w:style w:type="character" w:customStyle="1" w:styleId="apple-converted-space">
    <w:name w:val="apple-converted-space"/>
    <w:basedOn w:val="a0"/>
    <w:uiPriority w:val="99"/>
    <w:rsid w:val="007813E4"/>
    <w:rPr>
      <w:rFonts w:cs="Times New Roman"/>
    </w:rPr>
  </w:style>
  <w:style w:type="paragraph" w:styleId="a6">
    <w:name w:val="Normal (Web)"/>
    <w:basedOn w:val="a"/>
    <w:uiPriority w:val="99"/>
    <w:rsid w:val="007813E4"/>
    <w:pPr>
      <w:spacing w:before="100" w:beforeAutospacing="1" w:after="100" w:afterAutospacing="1" w:line="240" w:lineRule="auto"/>
    </w:pPr>
    <w:rPr>
      <w:rFonts w:ascii="Times New Roman" w:hAnsi="Times New Roman"/>
      <w:sz w:val="24"/>
      <w:szCs w:val="24"/>
    </w:rPr>
  </w:style>
  <w:style w:type="character" w:customStyle="1" w:styleId="googqs-tidbitgoogqs-tidbit-1">
    <w:name w:val="goog_qs-tidbit goog_qs-tidbit-1"/>
    <w:basedOn w:val="a0"/>
    <w:uiPriority w:val="99"/>
    <w:rsid w:val="007813E4"/>
    <w:rPr>
      <w:rFonts w:cs="Times New Roman"/>
    </w:rPr>
  </w:style>
  <w:style w:type="paragraph" w:styleId="a7">
    <w:name w:val="footer"/>
    <w:basedOn w:val="a"/>
    <w:link w:val="a8"/>
    <w:uiPriority w:val="99"/>
    <w:rsid w:val="00B759BE"/>
    <w:pPr>
      <w:tabs>
        <w:tab w:val="center" w:pos="4677"/>
        <w:tab w:val="right" w:pos="9355"/>
      </w:tabs>
    </w:pPr>
  </w:style>
  <w:style w:type="character" w:customStyle="1" w:styleId="a8">
    <w:name w:val="Нижний колонтитул Знак"/>
    <w:basedOn w:val="a0"/>
    <w:link w:val="a7"/>
    <w:uiPriority w:val="99"/>
    <w:semiHidden/>
    <w:locked/>
    <w:rsid w:val="00747F6F"/>
    <w:rPr>
      <w:rFonts w:cs="Times New Roman"/>
    </w:rPr>
  </w:style>
  <w:style w:type="character" w:styleId="a9">
    <w:name w:val="page number"/>
    <w:basedOn w:val="a0"/>
    <w:uiPriority w:val="99"/>
    <w:rsid w:val="00B759BE"/>
    <w:rPr>
      <w:rFonts w:cs="Times New Roman"/>
    </w:rPr>
  </w:style>
  <w:style w:type="table" w:styleId="aa">
    <w:name w:val="Table Grid"/>
    <w:basedOn w:val="a1"/>
    <w:uiPriority w:val="99"/>
    <w:locked/>
    <w:rsid w:val="00EB41D3"/>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E%D1%82%D0%B5%D1%87%D0%B5%D1%81%D1%82%D0%B2%D0%B5%D0%BD%D0%BD%D0%B0%D1%8F_%D0%B2%D0%BE%D0%B9%D0%BD%D0%B0_1812_%D0%B3%D0%BE%D0%B4%D0%B0" TargetMode="External"/><Relationship Id="rId13" Type="http://schemas.openxmlformats.org/officeDocument/2006/relationships/hyperlink" Target="http://ru.wikipedia.org/wiki/%D0%92%D0%B5%D0%BB%D0%B8%D0%BA%D0%B0%D1%8F_%D0%9E%D1%82%D0%B5%D1%87%D0%B5%D1%81%D1%82%D0%B2%D0%B5%D0%BD%D0%BD%D0%B0%D1%8F_%D0%B2%D0%BE%D0%B9%D0%BD%D0%B0" TargetMode="External"/><Relationship Id="rId18" Type="http://schemas.openxmlformats.org/officeDocument/2006/relationships/hyperlink" Target="http://walkspb.ru/pam/medn_vsad.html" TargetMode="External"/><Relationship Id="rId26"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hyperlink" Target="http://yandex.ru/yandsearch?text=%D0%B2%D0%B8%D0%BA%D1%82%D0%BE%D1%80%D0%B8%D0%BD%D0%B0+%D0%BF%D0%B0%D0%BC%D1%8F%D1%82%D0%BD%D0%B8%D0%BA+%D0%BF%D0%B5%D1%82%D1%80%D1%83+1+%D0%BF%D0%B5%D1%82%D0%B5%D1%80%D0%B1%D1%83%D1%80%D0%B3&amp;clid=1790393&amp;lr=2&amp;rstr=-2" TargetMode="External"/><Relationship Id="rId7" Type="http://schemas.openxmlformats.org/officeDocument/2006/relationships/endnotes" Target="endnotes.xml"/><Relationship Id="rId12" Type="http://schemas.openxmlformats.org/officeDocument/2006/relationships/hyperlink" Target="http://ru.wikipedia.org/wiki/%D0%9C%D0%B5%D0%B4%D0%BD%D1%8B%D0%B9_%D0%B2%D1%81%D0%B0%D0%B4%D0%BD%D0%B8%D0%BA_(%D0%BF%D0%BE%D1%8D%D0%BC%D0%B0)" TargetMode="External"/><Relationship Id="rId17" Type="http://schemas.openxmlformats.org/officeDocument/2006/relationships/hyperlink" Target="http://&#1085;&#1077;&#1074;&#1089;&#1082;&#1080;&#1081;.&#1088;&#1092;/%D0%B2%D1%81%D0%B0%D0%B4%D0%BD%D0%B8%D0%BA"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ru.wikipedia.org/wiki/%D0%A1%D0%B5%D0%B2%D0%B5%D1%80%D0%BD%D0%B0%D1%8F_%D0%B2%D0%BE%D0%B9%D0%BD%D0%B0" TargetMode="External"/><Relationship Id="rId20" Type="http://schemas.openxmlformats.org/officeDocument/2006/relationships/hyperlink" Target="http://walkspb.ru/pam/medn_vsad.htm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ru.wikipedia.org/wiki/%D0%9F%D1%83%D1%88%D0%BA%D0%B8%D0%BD,_%D0%90%D0%BB%D0%B5%D0%BA%D1%81%D0%B0%D0%BD%D0%B4%D1%80_%D0%A1%D0%B5%D1%80%D0%B3%D0%B5%D0%B5%D0%B2%D0%B8%D1%87"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ru.wikipedia.org/wiki/%D0%9A%D0%B0%D1%80%D0%BB_XII"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ru.wikipedia.org/wiki/%D0%92%D0%B8%D0%BA%D0%B8%D0%BF%D0%B5%D0%B4%D0%B8%D1%8F:%D0%A1%D1%81%D1%8B%D0%BB%D0%BA%D0%B8_%D0%BD%D0%B0_%D0%B8%D1%81%D1%82%D0%BE%D1%87%D0%BD%D0%B8%D0%BA%D0%B8" TargetMode="External"/><Relationship Id="rId19" Type="http://schemas.openxmlformats.org/officeDocument/2006/relationships/hyperlink" Target="http://walkspb.ru/" TargetMode="External"/><Relationship Id="rId4" Type="http://schemas.openxmlformats.org/officeDocument/2006/relationships/settings" Target="settings.xml"/><Relationship Id="rId9" Type="http://schemas.openxmlformats.org/officeDocument/2006/relationships/hyperlink" Target="http://ru.wikipedia.org/wiki/%D0%90%D0%BB%D0%B5%D0%BA%D1%81%D0%B0%D0%BD%D0%B4%D1%80_I" TargetMode="External"/><Relationship Id="rId14" Type="http://schemas.openxmlformats.org/officeDocument/2006/relationships/hyperlink" Target="http://ru.wikipedia.org/wiki/%D0%9F%D1%91%D1%82%D1%80_%D0%92%D0%B5%D0%BB%D0%B8%D0%BA%D0%B8%D0%B9"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10</Pages>
  <Words>2544</Words>
  <Characters>14501</Characters>
  <Application>Microsoft Office Word</Application>
  <DocSecurity>0</DocSecurity>
  <Lines>120</Lines>
  <Paragraphs>34</Paragraphs>
  <ScaleCrop>false</ScaleCrop>
  <Company>:)</Company>
  <LinksUpToDate>false</LinksUpToDate>
  <CharactersWithSpaces>17011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AMalkova</dc:creator>
  <cp:keywords/>
  <dc:description/>
  <cp:lastModifiedBy>Светлана Сауловна Градова</cp:lastModifiedBy>
  <cp:revision>23</cp:revision>
  <cp:lastPrinted>2013-01-22T11:28:00Z</cp:lastPrinted>
  <dcterms:created xsi:type="dcterms:W3CDTF">2003-01-24T20:36:00Z</dcterms:created>
  <dcterms:modified xsi:type="dcterms:W3CDTF">2015-05-05T10:08:00Z</dcterms:modified>
</cp:coreProperties>
</file>