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21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 xml:space="preserve">Муниципальное </w:t>
      </w:r>
      <w:r w:rsidR="00267421">
        <w:rPr>
          <w:rStyle w:val="rvts9"/>
          <w:bCs/>
          <w:caps/>
          <w:color w:val="333333"/>
          <w:sz w:val="28"/>
          <w:szCs w:val="28"/>
        </w:rPr>
        <w:t xml:space="preserve">дошкольное </w:t>
      </w:r>
    </w:p>
    <w:p w:rsidR="00B37C5D" w:rsidRPr="00267421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>образовательное учреждение</w:t>
      </w:r>
    </w:p>
    <w:p w:rsidR="00B37C5D" w:rsidRPr="00267421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>Детский сад №18</w:t>
      </w:r>
      <w:r w:rsidR="00267421">
        <w:rPr>
          <w:rStyle w:val="rvts9"/>
          <w:bCs/>
          <w:caps/>
          <w:color w:val="333333"/>
          <w:sz w:val="28"/>
          <w:szCs w:val="28"/>
        </w:rPr>
        <w:t xml:space="preserve"> д. островцы </w:t>
      </w: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9153D4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  <w:r w:rsidRPr="009153D4">
        <w:rPr>
          <w:rStyle w:val="rvts9"/>
          <w:b/>
          <w:bCs/>
          <w:caps/>
          <w:color w:val="333333"/>
          <w:sz w:val="28"/>
          <w:szCs w:val="28"/>
        </w:rPr>
        <w:t>программа дополнительного образования</w:t>
      </w:r>
    </w:p>
    <w:p w:rsidR="00B37C5D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  <w:r w:rsidRPr="009153D4">
        <w:rPr>
          <w:rStyle w:val="rvts9"/>
          <w:b/>
          <w:bCs/>
          <w:caps/>
          <w:color w:val="333333"/>
          <w:sz w:val="28"/>
          <w:szCs w:val="28"/>
        </w:rPr>
        <w:t>«Я и мир вокруг меня»</w:t>
      </w:r>
    </w:p>
    <w:p w:rsidR="00267421" w:rsidRPr="00267421" w:rsidRDefault="00267421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>Программа предназначена для педагогов, педагогов- психологов.</w:t>
      </w: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267421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</w:p>
    <w:p w:rsidR="00B37C5D" w:rsidRPr="00267421" w:rsidRDefault="009153D4" w:rsidP="009153D4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 xml:space="preserve">                                                        </w:t>
      </w:r>
      <w:r w:rsidR="00B37C5D" w:rsidRPr="00267421">
        <w:rPr>
          <w:rStyle w:val="rvts9"/>
          <w:bCs/>
          <w:caps/>
          <w:color w:val="333333"/>
          <w:sz w:val="28"/>
          <w:szCs w:val="28"/>
        </w:rPr>
        <w:t xml:space="preserve">Составитель педагог-психолог </w:t>
      </w:r>
    </w:p>
    <w:p w:rsidR="00B37C5D" w:rsidRPr="00267421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 xml:space="preserve">                                             </w:t>
      </w:r>
      <w:r w:rsidR="009153D4" w:rsidRPr="00267421">
        <w:rPr>
          <w:rStyle w:val="rvts9"/>
          <w:bCs/>
          <w:caps/>
          <w:color w:val="333333"/>
          <w:sz w:val="28"/>
          <w:szCs w:val="28"/>
        </w:rPr>
        <w:t xml:space="preserve">        </w:t>
      </w:r>
      <w:r w:rsidRPr="00267421">
        <w:rPr>
          <w:rStyle w:val="rvts9"/>
          <w:bCs/>
          <w:caps/>
          <w:color w:val="333333"/>
          <w:sz w:val="28"/>
          <w:szCs w:val="28"/>
        </w:rPr>
        <w:t xml:space="preserve"> Млечко Анастасия Витальевна</w:t>
      </w: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B37C5D" w:rsidRPr="009153D4" w:rsidRDefault="00B37C5D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A91AD6" w:rsidRPr="009153D4" w:rsidRDefault="00A91AD6" w:rsidP="00A91AD6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rPr>
          <w:rStyle w:val="rvts9"/>
          <w:b/>
          <w:bCs/>
          <w:caps/>
          <w:color w:val="333333"/>
          <w:sz w:val="28"/>
          <w:szCs w:val="28"/>
        </w:rPr>
      </w:pPr>
    </w:p>
    <w:p w:rsidR="00A91AD6" w:rsidRPr="00267421" w:rsidRDefault="00267421" w:rsidP="00267421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Cs/>
          <w:caps/>
          <w:color w:val="333333"/>
          <w:sz w:val="28"/>
          <w:szCs w:val="28"/>
        </w:rPr>
      </w:pPr>
      <w:r w:rsidRPr="00267421">
        <w:rPr>
          <w:rStyle w:val="rvts9"/>
          <w:bCs/>
          <w:caps/>
          <w:color w:val="333333"/>
          <w:sz w:val="28"/>
          <w:szCs w:val="28"/>
        </w:rPr>
        <w:t>Островцы</w:t>
      </w:r>
    </w:p>
    <w:p w:rsidR="008473AD" w:rsidRDefault="00267421" w:rsidP="008473AD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  <w:r>
        <w:rPr>
          <w:rStyle w:val="rvts9"/>
          <w:b/>
          <w:bCs/>
          <w:caps/>
          <w:color w:val="333333"/>
          <w:sz w:val="28"/>
          <w:szCs w:val="28"/>
        </w:rPr>
        <w:t>2013</w:t>
      </w:r>
    </w:p>
    <w:p w:rsidR="00B37C5D" w:rsidRPr="009153D4" w:rsidRDefault="005A07FD" w:rsidP="008473AD">
      <w:pPr>
        <w:pStyle w:val="rvps2"/>
        <w:keepNext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  <w:r>
        <w:rPr>
          <w:rStyle w:val="rvts9"/>
          <w:b/>
          <w:bCs/>
          <w:caps/>
          <w:color w:val="333333"/>
          <w:sz w:val="28"/>
          <w:szCs w:val="28"/>
        </w:rPr>
        <w:lastRenderedPageBreak/>
        <w:t xml:space="preserve">Краткая </w:t>
      </w:r>
      <w:r w:rsidR="00B37C5D" w:rsidRPr="009153D4">
        <w:rPr>
          <w:rStyle w:val="rvts9"/>
          <w:b/>
          <w:bCs/>
          <w:caps/>
          <w:color w:val="333333"/>
          <w:sz w:val="28"/>
          <w:szCs w:val="28"/>
        </w:rPr>
        <w:t>Аннотация</w:t>
      </w:r>
    </w:p>
    <w:p w:rsidR="00ED4AB0" w:rsidRPr="009153D4" w:rsidRDefault="00ED4AB0" w:rsidP="00A91AD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3D4">
        <w:rPr>
          <w:rFonts w:ascii="Times New Roman" w:hAnsi="Times New Roman" w:cs="Times New Roman"/>
          <w:sz w:val="28"/>
          <w:szCs w:val="28"/>
        </w:rPr>
        <w:t>Программа рассчитана для обучения детей старшей, подготовительной групп на весь учебный год.</w:t>
      </w:r>
    </w:p>
    <w:p w:rsidR="00B97974" w:rsidRPr="009153D4" w:rsidRDefault="009153D4" w:rsidP="009153D4">
      <w:pPr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9153D4">
        <w:rPr>
          <w:rFonts w:ascii="Times New Roman" w:hAnsi="Times New Roman" w:cs="Times New Roman"/>
          <w:b/>
          <w:sz w:val="28"/>
          <w:szCs w:val="28"/>
        </w:rPr>
        <w:t>Основная идея программы</w:t>
      </w:r>
      <w:r w:rsidRPr="009153D4">
        <w:rPr>
          <w:rFonts w:ascii="Times New Roman" w:hAnsi="Times New Roman" w:cs="Times New Roman"/>
          <w:sz w:val="28"/>
          <w:szCs w:val="28"/>
        </w:rPr>
        <w:t xml:space="preserve">- систематизация уже приобретенных знаний для формирования культурно- личностных отношений между старшими дошкольниками. </w:t>
      </w:r>
    </w:p>
    <w:p w:rsidR="00A91AD6" w:rsidRPr="009153D4" w:rsidRDefault="00B37C5D" w:rsidP="00A91AD6">
      <w:pPr>
        <w:pStyle w:val="rvps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7"/>
          <w:color w:val="333333"/>
          <w:sz w:val="28"/>
          <w:szCs w:val="28"/>
        </w:rPr>
      </w:pPr>
      <w:r w:rsidRPr="009153D4">
        <w:rPr>
          <w:rStyle w:val="rvts7"/>
          <w:b/>
          <w:bCs/>
          <w:color w:val="333333"/>
          <w:sz w:val="28"/>
          <w:szCs w:val="28"/>
        </w:rPr>
        <w:t>Цель:</w:t>
      </w:r>
      <w:r w:rsidRPr="009153D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153D4">
        <w:rPr>
          <w:rStyle w:val="rvts6"/>
          <w:color w:val="333333"/>
          <w:sz w:val="28"/>
          <w:szCs w:val="28"/>
        </w:rPr>
        <w:t>создание условий для развития у детей старшего дошкольного возраста культурно-личностных отношений в процессе взаимодействия со сверстниками.</w:t>
      </w:r>
    </w:p>
    <w:p w:rsidR="00B37C5D" w:rsidRPr="009153D4" w:rsidRDefault="00B37C5D" w:rsidP="00A91AD6">
      <w:pPr>
        <w:pStyle w:val="rvps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pple-converted-space"/>
          <w:b/>
          <w:bCs/>
          <w:color w:val="333333"/>
          <w:sz w:val="28"/>
          <w:szCs w:val="28"/>
        </w:rPr>
      </w:pPr>
      <w:r w:rsidRPr="009153D4">
        <w:rPr>
          <w:rStyle w:val="rvts7"/>
          <w:b/>
          <w:bCs/>
          <w:color w:val="333333"/>
          <w:sz w:val="28"/>
          <w:szCs w:val="28"/>
        </w:rPr>
        <w:t>Задачи:</w:t>
      </w:r>
      <w:r w:rsidRPr="009153D4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B37C5D" w:rsidRPr="009153D4" w:rsidRDefault="00B37C5D" w:rsidP="00A91AD6">
      <w:pPr>
        <w:pStyle w:val="rvps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apple-converted-space"/>
          <w:bCs/>
          <w:color w:val="333333"/>
          <w:sz w:val="28"/>
          <w:szCs w:val="28"/>
        </w:rPr>
        <w:t>1.</w:t>
      </w:r>
      <w:r w:rsidRPr="009153D4">
        <w:rPr>
          <w:rStyle w:val="rvts6"/>
          <w:color w:val="333333"/>
          <w:sz w:val="28"/>
          <w:szCs w:val="28"/>
        </w:rPr>
        <w:t xml:space="preserve">способствовать развитию умений отстаивать свое мнение и считаться с мнением других, взаимодействовать в группах (ставить совместные спектакли, рисовать); </w:t>
      </w:r>
    </w:p>
    <w:p w:rsidR="00B37C5D" w:rsidRPr="009153D4" w:rsidRDefault="00B37C5D" w:rsidP="00A91AD6">
      <w:pPr>
        <w:pStyle w:val="rvps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2.способствовать развитию знаний о современном этикете, воспитанию культуры поведения в отношениях с разными людьми.</w:t>
      </w:r>
    </w:p>
    <w:p w:rsidR="00A91AD6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3.сформировать у детей основы ценностного отношения к себе и окружающим людям; </w:t>
      </w:r>
    </w:p>
    <w:p w:rsidR="00B37C5D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4.систематизировать и обобщить правила поведения; </w:t>
      </w:r>
    </w:p>
    <w:p w:rsidR="00B37C5D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5.освоить этические нормы речевого общения; </w:t>
      </w:r>
    </w:p>
    <w:p w:rsidR="00B37C5D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6.учить культуре поведения, а также ответственности перед другим человеком; </w:t>
      </w:r>
    </w:p>
    <w:p w:rsidR="00B37C5D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7.расширять представления о взаимоотношениях людей; </w:t>
      </w:r>
    </w:p>
    <w:p w:rsidR="00B37C5D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8.учить оценивать поступки персонажей произведений; </w:t>
      </w:r>
    </w:p>
    <w:p w:rsidR="00A91AD6" w:rsidRPr="009153D4" w:rsidRDefault="00B37C5D" w:rsidP="00A91AD6">
      <w:pPr>
        <w:pStyle w:val="rvps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7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9.справедливо разрешать споры и конфликты.</w:t>
      </w:r>
    </w:p>
    <w:p w:rsidR="00B37C5D" w:rsidRPr="009153D4" w:rsidRDefault="00B37C5D" w:rsidP="00A91AD6">
      <w:pPr>
        <w:pStyle w:val="rvps1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333333"/>
          <w:sz w:val="28"/>
          <w:szCs w:val="28"/>
        </w:rPr>
      </w:pPr>
      <w:r w:rsidRPr="009153D4">
        <w:rPr>
          <w:rStyle w:val="rvts7"/>
          <w:b/>
          <w:bCs/>
          <w:color w:val="333333"/>
          <w:sz w:val="28"/>
          <w:szCs w:val="28"/>
        </w:rPr>
        <w:t>Методы:</w:t>
      </w:r>
      <w:r w:rsidRPr="009153D4">
        <w:rPr>
          <w:rStyle w:val="rvts7"/>
          <w:bCs/>
          <w:color w:val="333333"/>
          <w:sz w:val="28"/>
          <w:szCs w:val="28"/>
        </w:rPr>
        <w:t xml:space="preserve"> программа реализуется посредством рассказов, игр, бесед, коллективных и индивидуальных творческих заданий, направленных на глубокое проживание детьми той или иной темы. Так же предусмотрено использование фланелеграфа, песка, кукольного театра.</w:t>
      </w:r>
    </w:p>
    <w:p w:rsidR="00A91AD6" w:rsidRPr="009153D4" w:rsidRDefault="00A91AD6" w:rsidP="00A91AD6">
      <w:pPr>
        <w:pStyle w:val="rvps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b/>
          <w:color w:val="333333"/>
          <w:sz w:val="28"/>
          <w:szCs w:val="28"/>
        </w:rPr>
      </w:pPr>
    </w:p>
    <w:p w:rsidR="00ED4AB0" w:rsidRPr="009153D4" w:rsidRDefault="00B37C5D" w:rsidP="00A91AD6">
      <w:pPr>
        <w:pStyle w:val="rvps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b/>
          <w:color w:val="333333"/>
          <w:sz w:val="28"/>
          <w:szCs w:val="28"/>
        </w:rPr>
        <w:lastRenderedPageBreak/>
        <w:t>Актуальн</w:t>
      </w:r>
      <w:r w:rsidR="00ED4AB0" w:rsidRPr="009153D4">
        <w:rPr>
          <w:rStyle w:val="rvts6"/>
          <w:b/>
          <w:color w:val="333333"/>
          <w:sz w:val="28"/>
          <w:szCs w:val="28"/>
        </w:rPr>
        <w:t>ость</w:t>
      </w:r>
      <w:r w:rsidRPr="009153D4">
        <w:rPr>
          <w:rStyle w:val="rvts9"/>
          <w:b/>
          <w:bCs/>
          <w:caps/>
          <w:color w:val="333333"/>
          <w:sz w:val="28"/>
          <w:szCs w:val="28"/>
        </w:rPr>
        <w:t>:</w:t>
      </w:r>
      <w:r w:rsidR="00ED4AB0" w:rsidRPr="009153D4">
        <w:rPr>
          <w:rStyle w:val="rvts9"/>
          <w:b/>
          <w:bCs/>
          <w:caps/>
          <w:color w:val="333333"/>
          <w:sz w:val="28"/>
          <w:szCs w:val="28"/>
        </w:rPr>
        <w:t xml:space="preserve"> </w:t>
      </w:r>
      <w:r w:rsidR="00ED4AB0" w:rsidRPr="009153D4">
        <w:rPr>
          <w:rStyle w:val="rvts6"/>
          <w:color w:val="333333"/>
          <w:sz w:val="28"/>
          <w:szCs w:val="28"/>
        </w:rPr>
        <w:t>Воспитание этических норм поведения у ребенка – нравственная проблема, имеющая социальную значимость. На развитие у детей представлений о морали одновременно оказывают влияние семья, детский сад, окружающая действительность.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В последнее время необычайно возрос интерес к проблемам формирования культуры поведения. Неумение грамотно использовать правила речевого этикета на работе, в кругу друзей, дома создает человеку определенную репутацию, которая усложняет его отношения с людьми, мешает в жизни.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Поэтому с детства следует формировать у детей этические нормы поведения.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Эта проблема особенно актуальна в наши дни, когда, с одной стороны, наблюдается снижение уровня культуры общения, поведения вследствие многих причин, а с другой – общество идет вперед, предъявляя новые требования к личности – наличие образования и культуры.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Перед современным социумом встают проблемы дальнейшего развития поведенческой культуры, осознания ее роли в развитии человеческого общества в настоящее время и на протяжении всего тысячелетия, преодоления острого конфликта между этикетом как поведенческой основой индивидуума и реальной действительностью. Знание современного этикета расширяет внутренний мир человека, создает для него возможности успешного общения в окружающем мире.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Перед педагогами и родителями в настоящее время стоит задача воспитания высокообразованного и воспитанного молодого поколения, владеющего всеми достижениями созданной человечеством культуры. Поведенческая культура является частью общественной и включает в себя обычаи, традиции, нравы, порядки, этикет, а также связанные с поведением этические и эстетические взгляды.</w:t>
      </w:r>
      <w:r w:rsidR="00A91AD6" w:rsidRPr="009153D4">
        <w:rPr>
          <w:rStyle w:val="rvts6"/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>Сколько уже минуло веков, а люди так же ценят и вежливость, и такт, и умение быть приятным собеседником, и уважение чужих обычаев.</w:t>
      </w:r>
    </w:p>
    <w:p w:rsidR="00ED4AB0" w:rsidRPr="009153D4" w:rsidRDefault="00ED4AB0" w:rsidP="00A91AD6">
      <w:pPr>
        <w:pStyle w:val="rvps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 xml:space="preserve">И в наше время, как никогда, следует обращать внимание на умение в любой ситуации посмотреть на себя со стороны и представить, как поведение </w:t>
      </w:r>
      <w:r w:rsidRPr="009153D4">
        <w:rPr>
          <w:rStyle w:val="rvts6"/>
          <w:color w:val="333333"/>
          <w:sz w:val="28"/>
          <w:szCs w:val="28"/>
        </w:rPr>
        <w:lastRenderedPageBreak/>
        <w:t>человека отражается на окружающих, помогает выявить его собственные недостатки.</w:t>
      </w:r>
    </w:p>
    <w:p w:rsidR="00A91AD6" w:rsidRPr="009153D4" w:rsidRDefault="00A91AD6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9"/>
          <w:b/>
          <w:sz w:val="28"/>
          <w:szCs w:val="28"/>
        </w:rPr>
      </w:pP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9"/>
          <w:b/>
          <w:sz w:val="28"/>
          <w:szCs w:val="28"/>
        </w:rPr>
        <w:t>Практическая значимость:</w:t>
      </w:r>
      <w:r w:rsidRPr="009153D4">
        <w:rPr>
          <w:rStyle w:val="rvts6"/>
          <w:color w:val="333333"/>
          <w:sz w:val="28"/>
          <w:szCs w:val="28"/>
        </w:rPr>
        <w:t xml:space="preserve"> Программа предполагает развитие у детей восприятия, воображения, памяти, интересов, склонностей и способностей, которые содействуют возникновению активного отношения к жизни. Целенаправленные и последовательные занятия в этой области могут стать эффективным средством воспитания детей дошкольного возраста.</w:t>
      </w:r>
    </w:p>
    <w:p w:rsidR="00ED4AB0" w:rsidRPr="009153D4" w:rsidRDefault="00ED4AB0" w:rsidP="00A91AD6">
      <w:pPr>
        <w:pStyle w:val="rvps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Нравственное формирование личности дошкольника требует соблюдения определенных педагогических условий: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– гуманного отношения взрослых к ребенку;</w:t>
      </w:r>
    </w:p>
    <w:p w:rsidR="00ED4AB0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– четкой постановки задач нравственного воспитания;</w:t>
      </w:r>
    </w:p>
    <w:p w:rsidR="00A91AD6" w:rsidRPr="009153D4" w:rsidRDefault="00ED4AB0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– организации активной практической и интеллектуальной деятельности ребенка, формирующей доброжелательные взаимоотношения.</w:t>
      </w:r>
    </w:p>
    <w:p w:rsidR="009153D4" w:rsidRDefault="009153D4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9"/>
          <w:b/>
          <w:bCs/>
          <w:caps/>
          <w:color w:val="333333"/>
          <w:sz w:val="28"/>
          <w:szCs w:val="28"/>
        </w:rPr>
      </w:pPr>
    </w:p>
    <w:p w:rsidR="004C7635" w:rsidRPr="009153D4" w:rsidRDefault="004C7635" w:rsidP="00A91AD6">
      <w:pPr>
        <w:pStyle w:val="rvps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333333"/>
          <w:sz w:val="28"/>
          <w:szCs w:val="28"/>
        </w:rPr>
      </w:pPr>
      <w:r w:rsidRPr="009153D4">
        <w:rPr>
          <w:rStyle w:val="rvts9"/>
          <w:b/>
          <w:bCs/>
          <w:caps/>
          <w:color w:val="333333"/>
          <w:sz w:val="28"/>
          <w:szCs w:val="28"/>
        </w:rPr>
        <w:t>ПОЯСНИТЕЛЬНАЯ ЗАПИСКА</w:t>
      </w:r>
    </w:p>
    <w:p w:rsidR="008830DB" w:rsidRPr="009153D4" w:rsidRDefault="008830DB" w:rsidP="00A91AD6">
      <w:pPr>
        <w:pStyle w:val="rvps3"/>
        <w:shd w:val="clear" w:color="auto" w:fill="FFFFFF"/>
        <w:spacing w:after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color w:val="333333"/>
          <w:sz w:val="28"/>
          <w:szCs w:val="28"/>
        </w:rPr>
        <w:t>Настоящая рабочая программа разработана на основе программы «Социально-личностное развитие дошкольников» автор Загуменная Л. А.</w:t>
      </w:r>
    </w:p>
    <w:p w:rsidR="008830DB" w:rsidRPr="009153D4" w:rsidRDefault="008830DB" w:rsidP="00A91AD6">
      <w:pPr>
        <w:pStyle w:val="rvps3"/>
        <w:shd w:val="clear" w:color="auto" w:fill="FFFFFF"/>
        <w:spacing w:after="0" w:line="360" w:lineRule="auto"/>
        <w:contextualSpacing/>
        <w:jc w:val="both"/>
        <w:rPr>
          <w:rStyle w:val="rvts6"/>
          <w:color w:val="333333"/>
          <w:sz w:val="28"/>
          <w:szCs w:val="28"/>
        </w:rPr>
      </w:pPr>
      <w:r w:rsidRPr="009153D4">
        <w:rPr>
          <w:rStyle w:val="rvts6"/>
          <w:b/>
          <w:color w:val="333333"/>
          <w:sz w:val="28"/>
          <w:szCs w:val="28"/>
        </w:rPr>
        <w:t>Образовательная область</w:t>
      </w:r>
      <w:r w:rsidRPr="009153D4">
        <w:rPr>
          <w:rStyle w:val="rvts6"/>
          <w:color w:val="333333"/>
          <w:sz w:val="28"/>
          <w:szCs w:val="28"/>
        </w:rPr>
        <w:t>: «Социализация».</w:t>
      </w:r>
    </w:p>
    <w:p w:rsidR="009153D4" w:rsidRDefault="004C7635" w:rsidP="00A91AD6">
      <w:pPr>
        <w:pStyle w:val="rvps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9153D4">
        <w:rPr>
          <w:rStyle w:val="rvts6"/>
          <w:color w:val="333333"/>
          <w:sz w:val="28"/>
          <w:szCs w:val="28"/>
        </w:rPr>
        <w:t>Обучение нравственности – основа любой системы воспитания и образования. Нравственный и творческий потенциал, необходимый для гармоничного и миролюбивого общения, закладывается с детства. Поэтому необходимо сосредоточить усилия на формировании волевых качеств, умении анализировать и оценивать свои поступки и поступки других людей; на осознании необходимости выполнять правила этикета; следует развивать в детях способность к самореализации, умение служить людям и быть счастливыми в этом служении.</w:t>
      </w:r>
      <w:r w:rsidR="00ED4AB0" w:rsidRPr="009153D4">
        <w:rPr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>Поэтому важно установить тесный контакт с родителями, с тем чтобы предъявлять к ребенку единые требования.</w:t>
      </w:r>
      <w:r w:rsidR="00ED4AB0" w:rsidRPr="009153D4">
        <w:rPr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 xml:space="preserve">Наиболее характерными признаками нравственной направленности в </w:t>
      </w:r>
      <w:r w:rsidRPr="009153D4">
        <w:rPr>
          <w:rStyle w:val="rvts6"/>
          <w:color w:val="333333"/>
          <w:sz w:val="28"/>
          <w:szCs w:val="28"/>
        </w:rPr>
        <w:lastRenderedPageBreak/>
        <w:t>этическом воспитании являются: эмоциональный отклик детей на доступные их пониманию явления социальной жизни; стремление сопереживать другим в их радости и печали; активные попытки образовывать быт хотя бы в игре; желание участвовать в совместных действиях; способствовать развитию умения радоваться успехам других.</w:t>
      </w:r>
      <w:r w:rsidR="00ED4AB0" w:rsidRPr="009153D4">
        <w:rPr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>Формирование у старших дошкольников умения общаться в национальных русских традициях является частью общей культуры народа. Общественное мнение – это инструмент оценивания, одобрения и осуждения тех или иных действий человека. К общественно одобряемым поступкам людей подталкивают их внутренние чувства: совесть, чувство справедливости, честь, достоинство и т. д.</w:t>
      </w:r>
      <w:r w:rsidR="00ED4AB0" w:rsidRPr="009153D4">
        <w:rPr>
          <w:rStyle w:val="rvts6"/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>Процесс формирования этих качеств очень длительный, требует значительных усилий со стороны родителей и педагогов. Воспитатель помогает детям увидеть нравственную ситуацию, выделить ее моральную сторону. Подражая, дети учатся различать хорошее и плохое.</w:t>
      </w:r>
      <w:r w:rsidR="00ED4AB0" w:rsidRPr="009153D4">
        <w:rPr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>В дошкольном возрасте источником представлений о нравственной стороне жизни является взрослый. Ребенок, общаясь со взрослым, перенимает его опыт поведения, словарный запас.</w:t>
      </w:r>
      <w:r w:rsidR="00ED4AB0" w:rsidRPr="009153D4">
        <w:rPr>
          <w:rStyle w:val="rvts6"/>
          <w:color w:val="333333"/>
          <w:sz w:val="28"/>
          <w:szCs w:val="28"/>
        </w:rPr>
        <w:t xml:space="preserve"> </w:t>
      </w:r>
      <w:r w:rsidRPr="009153D4">
        <w:rPr>
          <w:rStyle w:val="rvts6"/>
          <w:color w:val="333333"/>
          <w:sz w:val="28"/>
          <w:szCs w:val="28"/>
        </w:rPr>
        <w:t>В жизни социума этикет играет весьма важную роль, выполняя ряд функций: регулятивную, опознавательную, идентификационную, коммуникативную, этическую и эстетическую.</w:t>
      </w:r>
      <w:r w:rsidR="009153D4" w:rsidRPr="009153D4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267421" w:rsidRDefault="009153D4" w:rsidP="00267421">
      <w:pPr>
        <w:pStyle w:val="rvps5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267421">
        <w:rPr>
          <w:b/>
          <w:bCs/>
          <w:iCs/>
          <w:color w:val="000000"/>
          <w:sz w:val="28"/>
          <w:szCs w:val="28"/>
          <w:shd w:val="clear" w:color="auto" w:fill="FFFFFF"/>
        </w:rPr>
        <w:t>Основные принципы построения Программы: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>- принцип развивающего образования, целью которого является развитие ребёнка;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>- 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>- принцип соответствия критерий полноты необходимости и достаточности (позволяет решать поставленные цели и задачи, максимально приближаться к разумному «минимуму»):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 xml:space="preserve">- единство воспитательных, развивающих и обучающих целей и задач процесса образования детей дошкольного возраста, в процессе реализации </w:t>
      </w:r>
      <w:r w:rsidRPr="00267421">
        <w:rPr>
          <w:color w:val="000000"/>
          <w:sz w:val="28"/>
          <w:szCs w:val="28"/>
          <w:shd w:val="clear" w:color="auto" w:fill="FFFFFF"/>
        </w:rPr>
        <w:lastRenderedPageBreak/>
        <w:t>которых формируются такие знания, умения и навыки, которые имеют непосредственное отношение к развитию детей дошкольного возраста;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 w:rsidRPr="002674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67421" w:rsidRPr="00267421" w:rsidRDefault="00267421" w:rsidP="00267421">
      <w:pPr>
        <w:pStyle w:val="rvps5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</w:p>
    <w:p w:rsidR="00267421" w:rsidRDefault="009153D4" w:rsidP="00267421">
      <w:pPr>
        <w:pStyle w:val="rvps5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267421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Программы</w:t>
      </w:r>
      <w:r w:rsidRPr="002674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67421">
        <w:rPr>
          <w:color w:val="000000"/>
          <w:sz w:val="28"/>
          <w:szCs w:val="28"/>
          <w:shd w:val="clear" w:color="auto" w:fill="FFFFFF"/>
        </w:rPr>
        <w:t>подразделены на итоговые и промежуточные.</w:t>
      </w:r>
      <w:r w:rsidRPr="00267421">
        <w:rPr>
          <w:color w:val="000000"/>
          <w:sz w:val="28"/>
          <w:szCs w:val="28"/>
        </w:rPr>
        <w:br/>
      </w:r>
      <w:r w:rsidRPr="00267421">
        <w:rPr>
          <w:b/>
          <w:bCs/>
          <w:iCs/>
          <w:color w:val="000000"/>
          <w:sz w:val="28"/>
          <w:szCs w:val="28"/>
          <w:shd w:val="clear" w:color="auto" w:fill="FFFFFF"/>
        </w:rPr>
        <w:t>Планируемые итоговые результаты</w:t>
      </w:r>
      <w:r w:rsidRPr="002674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67421">
        <w:rPr>
          <w:color w:val="000000"/>
          <w:sz w:val="28"/>
          <w:szCs w:val="28"/>
          <w:shd w:val="clear" w:color="auto" w:fill="FFFFFF"/>
        </w:rPr>
        <w:t>освоения отражают интегративные качества ребёнка, которые он может приобрести в результате освоения программы. Выпускник МДОУ физически развитый, любознательный, активный, эмоционально отзывчивый, овладевший средствами общения и способами взаимодействия со взрослыми и сверстниками,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поведения, способный решать интеллектуальные и личностные задачи, адекватные возрасту, имеющий первичные представления о себе, семье, обществе, государстве, мире и природе, овладевший универсальными предпосылками учебной деятельности и необходимыми умениями и навыками.</w:t>
      </w:r>
      <w:r w:rsidRPr="00267421">
        <w:rPr>
          <w:color w:val="000000"/>
          <w:sz w:val="28"/>
          <w:szCs w:val="28"/>
        </w:rPr>
        <w:br/>
      </w:r>
      <w:r w:rsidRPr="0026742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Промежуточные результаты</w:t>
      </w:r>
      <w:r w:rsidRPr="00267421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267421">
        <w:rPr>
          <w:color w:val="000000"/>
          <w:sz w:val="28"/>
          <w:szCs w:val="28"/>
          <w:shd w:val="clear" w:color="auto" w:fill="FFFFFF"/>
        </w:rPr>
        <w:t>освоения Программы раскрывают динамику формирования интегративных качеств воспитанников в каждый возрастной период и отражают: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>- возрастные особенности детей;</w:t>
      </w:r>
      <w:r w:rsidRPr="00267421">
        <w:rPr>
          <w:color w:val="000000"/>
          <w:sz w:val="28"/>
          <w:szCs w:val="28"/>
        </w:rPr>
        <w:br/>
      </w:r>
      <w:r w:rsidRPr="00267421">
        <w:rPr>
          <w:color w:val="000000"/>
          <w:sz w:val="28"/>
          <w:szCs w:val="28"/>
          <w:shd w:val="clear" w:color="auto" w:fill="FFFFFF"/>
        </w:rPr>
        <w:t>- степень сформированности интегративных качеств личности ребёнка в данном возрасте;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- примерный объём знаний, умений и навыков детей в каждой возрастной группе.</w:t>
      </w:r>
      <w:r w:rsidRPr="009153D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67421" w:rsidRDefault="00267421" w:rsidP="00267421">
      <w:pPr>
        <w:pStyle w:val="rvps5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</w:p>
    <w:p w:rsidR="00A91AD6" w:rsidRPr="009153D4" w:rsidRDefault="009153D4" w:rsidP="00267421">
      <w:pPr>
        <w:pStyle w:val="rvps5"/>
        <w:shd w:val="clear" w:color="auto" w:fill="FFFFFF"/>
        <w:spacing w:before="0" w:beforeAutospacing="0" w:after="0" w:afterAutospacing="0" w:line="360" w:lineRule="auto"/>
        <w:contextualSpacing/>
        <w:rPr>
          <w:rStyle w:val="rvts6"/>
          <w:color w:val="333333"/>
          <w:sz w:val="28"/>
          <w:szCs w:val="28"/>
        </w:rPr>
      </w:pPr>
      <w:r w:rsidRPr="009153D4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lastRenderedPageBreak/>
        <w:t>Мониторинг достижения детьми пл</w:t>
      </w:r>
      <w:r w:rsidR="00440218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анируемых результатов освоения п</w:t>
      </w:r>
      <w:r w:rsidRPr="009153D4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рограммы</w:t>
      </w:r>
      <w:r w:rsidRPr="009153D4">
        <w:rPr>
          <w:rStyle w:val="submenu-table"/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9153D4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153D4">
        <w:rPr>
          <w:color w:val="000000"/>
          <w:sz w:val="28"/>
          <w:szCs w:val="28"/>
          <w:shd w:val="clear" w:color="auto" w:fill="FFFFFF"/>
        </w:rPr>
        <w:t>включает в себя следующие компоненты: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1. Степень реализации Программы;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2. Профессиональная компетентность педагогов;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3. Осуществление индивидуально-дифференцированного подхода к работе с детьми;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4. Планирование образовательной работы;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5. Участие родителей в образовательной деятельности;</w:t>
      </w:r>
      <w:r w:rsidRPr="009153D4">
        <w:rPr>
          <w:color w:val="000000"/>
          <w:sz w:val="28"/>
          <w:szCs w:val="28"/>
        </w:rPr>
        <w:br/>
      </w:r>
      <w:r w:rsidRPr="009153D4">
        <w:rPr>
          <w:color w:val="000000"/>
          <w:sz w:val="28"/>
          <w:szCs w:val="28"/>
          <w:shd w:val="clear" w:color="auto" w:fill="FFFFFF"/>
        </w:rPr>
        <w:t>6. Участие детей в образовательном процессе.</w:t>
      </w:r>
    </w:p>
    <w:p w:rsidR="00267421" w:rsidRDefault="00267421" w:rsidP="00A91AD6">
      <w:pPr>
        <w:pStyle w:val="rvps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rvts6"/>
          <w:b/>
          <w:color w:val="333333"/>
          <w:sz w:val="28"/>
          <w:szCs w:val="28"/>
        </w:rPr>
      </w:pPr>
    </w:p>
    <w:p w:rsidR="00ED4AB0" w:rsidRPr="009153D4" w:rsidRDefault="00A91AD6" w:rsidP="00A91AD6">
      <w:pPr>
        <w:pStyle w:val="rvps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333333"/>
          <w:sz w:val="28"/>
          <w:szCs w:val="28"/>
        </w:rPr>
      </w:pPr>
      <w:r w:rsidRPr="009153D4">
        <w:rPr>
          <w:rStyle w:val="rvts6"/>
          <w:b/>
          <w:color w:val="333333"/>
          <w:sz w:val="28"/>
          <w:szCs w:val="28"/>
        </w:rPr>
        <w:t>СОДЕРЖАНИЕ ЗАНЯТИЙ</w:t>
      </w:r>
    </w:p>
    <w:p w:rsidR="00ED4AB0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 xml:space="preserve">I. </w:t>
      </w:r>
      <w:r w:rsidR="00ED4AB0" w:rsidRPr="009153D4">
        <w:rPr>
          <w:rStyle w:val="rvts7"/>
          <w:bCs/>
          <w:color w:val="333333"/>
          <w:sz w:val="28"/>
          <w:szCs w:val="28"/>
        </w:rPr>
        <w:t>Развитие игровой деятельности детей</w:t>
      </w:r>
      <w:r w:rsidRPr="009153D4">
        <w:rPr>
          <w:rStyle w:val="rvts7"/>
          <w:bCs/>
          <w:color w:val="333333"/>
          <w:sz w:val="28"/>
          <w:szCs w:val="28"/>
        </w:rPr>
        <w:t>:</w:t>
      </w:r>
    </w:p>
    <w:p w:rsidR="00ED4AB0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1. Творческие игры</w:t>
      </w:r>
    </w:p>
    <w:p w:rsidR="00ED4AB0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2. Дидактические игры.</w:t>
      </w:r>
    </w:p>
    <w:p w:rsidR="00ED4AB0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3. Подвижные игры.</w:t>
      </w:r>
    </w:p>
    <w:p w:rsidR="00ED4AB0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4. Сюжетно-ролевые игры.</w:t>
      </w:r>
    </w:p>
    <w:p w:rsidR="00A91AD6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5. Игры на фланелеграфе.</w:t>
      </w:r>
    </w:p>
    <w:p w:rsidR="00A91AD6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6. Упражнения с песком.</w:t>
      </w:r>
    </w:p>
    <w:p w:rsidR="00ED4AB0" w:rsidRPr="009153D4" w:rsidRDefault="00A91AD6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 xml:space="preserve">II. </w:t>
      </w:r>
      <w:r w:rsidR="00ED4AB0" w:rsidRPr="009153D4">
        <w:rPr>
          <w:rStyle w:val="rvts7"/>
          <w:bCs/>
          <w:color w:val="333333"/>
          <w:sz w:val="28"/>
          <w:szCs w:val="28"/>
        </w:rPr>
        <w:t xml:space="preserve">Приобщение к элементарным общепринятым нормам и правилам взаимоотношения со сверстниками и взрослыми (в том числе, моральным). </w:t>
      </w:r>
    </w:p>
    <w:p w:rsidR="00ED4AB0" w:rsidRPr="009153D4" w:rsidRDefault="00ED4AB0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1.</w:t>
      </w:r>
      <w:r w:rsidR="00A91AD6" w:rsidRPr="009153D4">
        <w:rPr>
          <w:rStyle w:val="rvts7"/>
          <w:bCs/>
          <w:color w:val="333333"/>
          <w:sz w:val="28"/>
          <w:szCs w:val="28"/>
        </w:rPr>
        <w:t xml:space="preserve"> Развитие чувства сплоченности.</w:t>
      </w:r>
    </w:p>
    <w:p w:rsidR="00ED4AB0" w:rsidRPr="009153D4" w:rsidRDefault="00ED4AB0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2. Фор</w:t>
      </w:r>
      <w:r w:rsidR="00A91AD6" w:rsidRPr="009153D4">
        <w:rPr>
          <w:rStyle w:val="rvts7"/>
          <w:bCs/>
          <w:color w:val="333333"/>
          <w:sz w:val="28"/>
          <w:szCs w:val="28"/>
        </w:rPr>
        <w:t>мирование представлений о себе.</w:t>
      </w:r>
    </w:p>
    <w:p w:rsidR="00ED4AB0" w:rsidRPr="009153D4" w:rsidRDefault="00ED4AB0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 xml:space="preserve">3. Развитие эмоциональной </w:t>
      </w:r>
      <w:r w:rsidR="00A91AD6" w:rsidRPr="009153D4">
        <w:rPr>
          <w:rStyle w:val="rvts7"/>
          <w:bCs/>
          <w:color w:val="333333"/>
          <w:sz w:val="28"/>
          <w:szCs w:val="28"/>
        </w:rPr>
        <w:t>сферы.</w:t>
      </w:r>
    </w:p>
    <w:p w:rsidR="00A91AD6" w:rsidRPr="009153D4" w:rsidRDefault="00ED4AB0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 xml:space="preserve">III. 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:rsidR="00ED4AB0" w:rsidRPr="009153D4" w:rsidRDefault="00ED4AB0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1.</w:t>
      </w:r>
      <w:r w:rsidR="00A91AD6" w:rsidRPr="009153D4">
        <w:rPr>
          <w:rStyle w:val="rvts7"/>
          <w:bCs/>
          <w:color w:val="333333"/>
          <w:sz w:val="28"/>
          <w:szCs w:val="28"/>
        </w:rPr>
        <w:t xml:space="preserve"> Человек - социальное существо.</w:t>
      </w:r>
    </w:p>
    <w:p w:rsidR="00ED4AB0" w:rsidRPr="009153D4" w:rsidRDefault="00ED4AB0" w:rsidP="00A91AD6">
      <w:pPr>
        <w:pStyle w:val="rvps11"/>
        <w:shd w:val="clear" w:color="auto" w:fill="FFFFFF"/>
        <w:spacing w:after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2. Мала</w:t>
      </w:r>
      <w:r w:rsidR="00A91AD6" w:rsidRPr="009153D4">
        <w:rPr>
          <w:rStyle w:val="rvts7"/>
          <w:bCs/>
          <w:color w:val="333333"/>
          <w:sz w:val="28"/>
          <w:szCs w:val="28"/>
        </w:rPr>
        <w:t>я Родина (родной город, село).</w:t>
      </w:r>
    </w:p>
    <w:p w:rsidR="008473AD" w:rsidRDefault="00ED4AB0" w:rsidP="008473AD">
      <w:pPr>
        <w:pStyle w:val="rvps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rvts7"/>
          <w:bCs/>
          <w:color w:val="333333"/>
          <w:sz w:val="28"/>
          <w:szCs w:val="28"/>
        </w:rPr>
      </w:pPr>
      <w:r w:rsidRPr="009153D4">
        <w:rPr>
          <w:rStyle w:val="rvts7"/>
          <w:bCs/>
          <w:color w:val="333333"/>
          <w:sz w:val="28"/>
          <w:szCs w:val="28"/>
        </w:rPr>
        <w:t>3. Ориентировка в окружающем пространстве, правила поведения человека на улице.</w:t>
      </w:r>
    </w:p>
    <w:p w:rsidR="002553EB" w:rsidRPr="008473AD" w:rsidRDefault="008815DA" w:rsidP="008473AD">
      <w:pPr>
        <w:pStyle w:val="rvps1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Cs/>
          <w:color w:val="333333"/>
          <w:sz w:val="28"/>
          <w:szCs w:val="28"/>
        </w:rPr>
      </w:pPr>
      <w:r w:rsidRPr="009153D4">
        <w:rPr>
          <w:b/>
          <w:bCs/>
          <w:color w:val="000000"/>
          <w:sz w:val="28"/>
          <w:szCs w:val="28"/>
        </w:rPr>
        <w:lastRenderedPageBreak/>
        <w:t>ИСПОЛЬЗОВАННАЯ ЛИТЕРАТУРА</w:t>
      </w:r>
    </w:p>
    <w:p w:rsidR="002553EB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Загуменная Л. А. Социально-личностное развитие дошкольников: программа, планирование, занятия, диагностические материалы. Старшая группа.- Учитель, 2013.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Кэдьюсон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Х.,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Шефер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Практикум по игровой психотерапии. - </w:t>
      </w:r>
      <w:proofErr w:type="gram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2000.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Н.Ф. Игровая деятельность в детском саду. / Программа и методические рекомендации. - М., 2006.</w:t>
      </w:r>
    </w:p>
    <w:p w:rsidR="00ED4AB0" w:rsidRPr="009153D4" w:rsidRDefault="002553EB" w:rsidP="00881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Давидчук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Обучение и игра. Методическое пособие. - М.: Мозаика-Синтез, 2004.</w:t>
      </w:r>
    </w:p>
    <w:p w:rsidR="00ED4AB0" w:rsidRPr="009153D4" w:rsidRDefault="002553EB" w:rsidP="00881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и дошкольник. Развитие детей старшего дошкольного возраста в игровой деятельности: Сборник / Под ред. Т.И. Бабаевой, З.А. Михайловой. - </w:t>
      </w:r>
      <w:proofErr w:type="gram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2004.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мозаика / программа развития игровой деятельности старших дошкольников. - Йошкар-Ола, 2001.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Калинченко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Сидоренко В.Н. Развитие игровой деятельности дошкольников (методическое пособие). - М.: Айрис Пресс, 2004.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Круглова Н.Ф. Как помочь ребенку успешно учиться в школе. - </w:t>
      </w:r>
      <w:proofErr w:type="gram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2004.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Лещинская-Гурова О.В. Игра и психологическое здоровье дошкольника (учебно-методическое пособие). - Н. Новгород, 2002.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Ломтева Т.А. Большие игры маленьких детей. Учимся понимать своего ребенка. - М.: Дрофа-Плюс, 2005.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Михайленко Н.Л. Организация сюжетно-ролевой игры в детском саду (пособие для воспитателей). - М., 2000.</w:t>
      </w:r>
    </w:p>
    <w:p w:rsidR="00ED4AB0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Недоспасова В.А. Растем играя. - М.: Просвещение, 2002.</w:t>
      </w:r>
    </w:p>
    <w:p w:rsidR="002553EB" w:rsidRPr="009153D4" w:rsidRDefault="002553EB" w:rsidP="00255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О.А. Игровая школа мышления: методические пособие для учителей начальной школы, педагогов ДОУ </w:t>
      </w: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родителей. - М.: Сфера, 2003.</w:t>
      </w:r>
    </w:p>
    <w:p w:rsidR="005A07FD" w:rsidRPr="005A1D14" w:rsidRDefault="002553EB" w:rsidP="005A1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Фьюэлл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Р.Р., </w:t>
      </w:r>
      <w:proofErr w:type="spell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Вэдзи</w:t>
      </w:r>
      <w:proofErr w:type="spell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П.Ф. Обучение через игру. - </w:t>
      </w:r>
      <w:proofErr w:type="gramStart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</w:t>
      </w:r>
      <w:proofErr w:type="gramEnd"/>
      <w:r w:rsidR="00ED4AB0" w:rsidRPr="0091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2005.</w:t>
      </w:r>
    </w:p>
    <w:p w:rsidR="004C7635" w:rsidRPr="005A1D14" w:rsidRDefault="004C7635" w:rsidP="005A1D14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sectPr w:rsidR="004C7635" w:rsidRPr="005A1D14" w:rsidSect="009F36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5B" w:rsidRDefault="008D4B5B" w:rsidP="00087277">
      <w:pPr>
        <w:spacing w:after="0" w:line="240" w:lineRule="auto"/>
      </w:pPr>
      <w:r>
        <w:separator/>
      </w:r>
    </w:p>
  </w:endnote>
  <w:endnote w:type="continuationSeparator" w:id="0">
    <w:p w:rsidR="008D4B5B" w:rsidRDefault="008D4B5B" w:rsidP="0008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D4" w:rsidRDefault="009153D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5B" w:rsidRDefault="008D4B5B" w:rsidP="00087277">
      <w:pPr>
        <w:spacing w:after="0" w:line="240" w:lineRule="auto"/>
      </w:pPr>
      <w:r>
        <w:separator/>
      </w:r>
    </w:p>
  </w:footnote>
  <w:footnote w:type="continuationSeparator" w:id="0">
    <w:p w:rsidR="008D4B5B" w:rsidRDefault="008D4B5B" w:rsidP="0008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6268A"/>
    <w:multiLevelType w:val="multilevel"/>
    <w:tmpl w:val="479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96C88"/>
    <w:multiLevelType w:val="multilevel"/>
    <w:tmpl w:val="F4F0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E05B8"/>
    <w:multiLevelType w:val="multilevel"/>
    <w:tmpl w:val="2BC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33B4A"/>
    <w:multiLevelType w:val="multilevel"/>
    <w:tmpl w:val="6D6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2152C"/>
    <w:multiLevelType w:val="multilevel"/>
    <w:tmpl w:val="B9C070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968B4"/>
    <w:multiLevelType w:val="multilevel"/>
    <w:tmpl w:val="33F6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83F5E"/>
    <w:multiLevelType w:val="multilevel"/>
    <w:tmpl w:val="68363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40F"/>
    <w:rsid w:val="00087277"/>
    <w:rsid w:val="001265AD"/>
    <w:rsid w:val="00174023"/>
    <w:rsid w:val="001A7DC9"/>
    <w:rsid w:val="002553EB"/>
    <w:rsid w:val="00267421"/>
    <w:rsid w:val="00300688"/>
    <w:rsid w:val="003824BD"/>
    <w:rsid w:val="00440218"/>
    <w:rsid w:val="004C7635"/>
    <w:rsid w:val="005A07FD"/>
    <w:rsid w:val="005A1D14"/>
    <w:rsid w:val="006011A9"/>
    <w:rsid w:val="006B55DE"/>
    <w:rsid w:val="00703BA7"/>
    <w:rsid w:val="007E6FAB"/>
    <w:rsid w:val="008473AD"/>
    <w:rsid w:val="008815DA"/>
    <w:rsid w:val="008830DB"/>
    <w:rsid w:val="008D4B5B"/>
    <w:rsid w:val="009153D4"/>
    <w:rsid w:val="009F36BE"/>
    <w:rsid w:val="00A91AD6"/>
    <w:rsid w:val="00B37C5D"/>
    <w:rsid w:val="00B60A51"/>
    <w:rsid w:val="00B97974"/>
    <w:rsid w:val="00BE6C37"/>
    <w:rsid w:val="00C93FD2"/>
    <w:rsid w:val="00CC5916"/>
    <w:rsid w:val="00CD0C75"/>
    <w:rsid w:val="00CF565F"/>
    <w:rsid w:val="00D1740F"/>
    <w:rsid w:val="00E24AC4"/>
    <w:rsid w:val="00ED4AB0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23A95-B9FA-428D-88B9-29FD5759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4AB0"/>
  </w:style>
  <w:style w:type="paragraph" w:styleId="1">
    <w:name w:val="heading 1"/>
    <w:basedOn w:val="a"/>
    <w:next w:val="a"/>
    <w:link w:val="10"/>
    <w:uiPriority w:val="9"/>
    <w:qFormat/>
    <w:rsid w:val="00ED4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C7635"/>
  </w:style>
  <w:style w:type="paragraph" w:customStyle="1" w:styleId="rvps3">
    <w:name w:val="rvps3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4C7635"/>
  </w:style>
  <w:style w:type="paragraph" w:customStyle="1" w:styleId="rvps4">
    <w:name w:val="rvps4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4C7635"/>
  </w:style>
  <w:style w:type="character" w:customStyle="1" w:styleId="apple-converted-space">
    <w:name w:val="apple-converted-space"/>
    <w:basedOn w:val="a0"/>
    <w:rsid w:val="004C7635"/>
  </w:style>
  <w:style w:type="paragraph" w:customStyle="1" w:styleId="rvps9">
    <w:name w:val="rvps9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4C7635"/>
  </w:style>
  <w:style w:type="paragraph" w:customStyle="1" w:styleId="rvps10">
    <w:name w:val="rvps10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4A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4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4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4A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4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4A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4A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4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4A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4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D4A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D4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D4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D4A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D4A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D4AB0"/>
    <w:rPr>
      <w:b/>
      <w:bCs/>
    </w:rPr>
  </w:style>
  <w:style w:type="character" w:styleId="aa">
    <w:name w:val="Emphasis"/>
    <w:basedOn w:val="a0"/>
    <w:uiPriority w:val="20"/>
    <w:qFormat/>
    <w:rsid w:val="00ED4AB0"/>
    <w:rPr>
      <w:i/>
      <w:iCs/>
    </w:rPr>
  </w:style>
  <w:style w:type="paragraph" w:styleId="ab">
    <w:name w:val="List Paragraph"/>
    <w:basedOn w:val="a"/>
    <w:uiPriority w:val="34"/>
    <w:qFormat/>
    <w:rsid w:val="00ED4A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4A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4A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4A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4A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D4A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D4A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D4A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D4A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4A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4AB0"/>
    <w:pPr>
      <w:outlineLvl w:val="9"/>
    </w:pPr>
  </w:style>
  <w:style w:type="table" w:styleId="af4">
    <w:name w:val="Table Grid"/>
    <w:basedOn w:val="a1"/>
    <w:uiPriority w:val="59"/>
    <w:rsid w:val="0088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08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87277"/>
  </w:style>
  <w:style w:type="paragraph" w:styleId="af7">
    <w:name w:val="footer"/>
    <w:basedOn w:val="a"/>
    <w:link w:val="af8"/>
    <w:uiPriority w:val="99"/>
    <w:unhideWhenUsed/>
    <w:rsid w:val="0008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87277"/>
  </w:style>
  <w:style w:type="paragraph" w:styleId="af9">
    <w:name w:val="Balloon Text"/>
    <w:basedOn w:val="a"/>
    <w:link w:val="afa"/>
    <w:uiPriority w:val="99"/>
    <w:semiHidden/>
    <w:unhideWhenUsed/>
    <w:rsid w:val="0030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0068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9153D4"/>
  </w:style>
  <w:style w:type="paragraph" w:customStyle="1" w:styleId="ConsPlusNonformat">
    <w:name w:val="ConsPlusNonformat"/>
    <w:rsid w:val="00174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1409-BDA0-432A-BEAB-791096C4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16</cp:revision>
  <dcterms:created xsi:type="dcterms:W3CDTF">2013-10-27T10:10:00Z</dcterms:created>
  <dcterms:modified xsi:type="dcterms:W3CDTF">2013-11-18T18:46:00Z</dcterms:modified>
</cp:coreProperties>
</file>